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ПАСПОРТ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муниципальной программы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«Развитие системы образования в Муниципальном образовании Красноуфимский округ до 2020 года»</w:t>
      </w:r>
    </w:p>
    <w:p w:rsidR="0025046D" w:rsidRDefault="0025046D" w:rsidP="00250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7"/>
        <w:gridCol w:w="6484"/>
      </w:tblGrid>
      <w:tr w:rsidR="0025046D" w:rsidTr="00EF336E">
        <w:tc>
          <w:tcPr>
            <w:tcW w:w="3087" w:type="dxa"/>
          </w:tcPr>
          <w:p w:rsidR="0025046D" w:rsidRPr="00F26345" w:rsidRDefault="000E4D29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4" w:type="dxa"/>
          </w:tcPr>
          <w:p w:rsidR="0025046D" w:rsidRPr="00F26345" w:rsidRDefault="000E4D29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1D5A1B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4" w:type="dxa"/>
          </w:tcPr>
          <w:p w:rsidR="0025046D" w:rsidRPr="00F26345" w:rsidRDefault="001D5A1B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4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1. «Обеспечение достижения 100-процентной доступности дошкольного образования для детей в возрасте от 3 до 7 лет»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1.1.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1.2. «Обеспечение воспитания и обучения детей-инвалидов дошкольного возраста, проживающих на территории Муниципального образования Красноуфимский округ, на дому, в дошкольных образовательных организациях»</w:t>
            </w:r>
          </w:p>
          <w:p w:rsidR="00047774" w:rsidRDefault="005D1612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1.3. «С</w:t>
            </w:r>
            <w:r w:rsidRPr="005D1612">
              <w:rPr>
                <w:rFonts w:ascii="Times New Roman" w:hAnsi="Times New Roman"/>
                <w:sz w:val="28"/>
                <w:szCs w:val="28"/>
              </w:rPr>
              <w:t>оздание в дошкольных образовательных организациях условий для осуществления образовательной деятельности в формах, специфических для детей соответствующей возрастной группы, прежде всего в форме познавательной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исследовательской деятельности»</w:t>
            </w:r>
          </w:p>
          <w:p w:rsidR="005D1612" w:rsidRDefault="005D1612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Цель 2. «Обеспечение доступности качественного образования, соответствующего требованиям инновационного социально-экономического развития Муниципального образования Красноуфимский округ» 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2.1. «Создание современных условий при реализации федерального государственного образовательного стандарта, государственного образовательного стандарта»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Задача 2.2. «Обеспечение доступности образования для детей-сирот и детей, оставшихся без попечения </w:t>
            </w: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родителей» 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2C5FE1">
              <w:rPr>
                <w:rFonts w:ascii="Times New Roman" w:hAnsi="Times New Roman"/>
                <w:sz w:val="28"/>
                <w:szCs w:val="28"/>
              </w:rPr>
              <w:t>3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«Осуществление мероприятий по организации питания в муниципальных общеобразовательных организациях»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2C5FE1">
              <w:rPr>
                <w:rFonts w:ascii="Times New Roman" w:hAnsi="Times New Roman"/>
                <w:sz w:val="28"/>
                <w:szCs w:val="28"/>
              </w:rPr>
              <w:t>4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F26345">
              <w:rPr>
                <w:rFonts w:ascii="Times New Roman" w:hAnsi="Times New Roman"/>
                <w:sz w:val="28"/>
                <w:szCs w:val="28"/>
              </w:rPr>
              <w:t>«Обеспечение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учёбы»</w:t>
            </w:r>
            <w:proofErr w:type="gramEnd"/>
          </w:p>
          <w:p w:rsidR="003C21DA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5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  <w:p w:rsidR="004D789B" w:rsidRDefault="004D789B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 «С</w:t>
            </w:r>
            <w:r w:rsidRPr="004D789B">
              <w:rPr>
                <w:rFonts w:ascii="Times New Roman" w:hAnsi="Times New Roman"/>
                <w:sz w:val="28"/>
                <w:szCs w:val="28"/>
              </w:rPr>
              <w:t xml:space="preserve">оздание в общеобразовательных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89B">
              <w:rPr>
                <w:rFonts w:ascii="Times New Roman" w:hAnsi="Times New Roman"/>
                <w:sz w:val="28"/>
                <w:szCs w:val="28"/>
              </w:rPr>
              <w:t>необходимых условий для получения без дискриминации качественного образования лицами с ограниченными возможностями здоровья, в том</w:t>
            </w:r>
            <w:r w:rsidR="00913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89B">
              <w:rPr>
                <w:rFonts w:ascii="Times New Roman" w:hAnsi="Times New Roman"/>
                <w:sz w:val="28"/>
                <w:szCs w:val="28"/>
              </w:rPr>
              <w:t>числе посредством организации инклюзивного образования лиц с огран</w:t>
            </w:r>
            <w:r w:rsidR="00913F64">
              <w:rPr>
                <w:rFonts w:ascii="Times New Roman" w:hAnsi="Times New Roman"/>
                <w:sz w:val="28"/>
                <w:szCs w:val="28"/>
              </w:rPr>
              <w:t>иченными возможностями здоровья»</w:t>
            </w:r>
          </w:p>
          <w:p w:rsidR="00E35221" w:rsidRDefault="00E35221" w:rsidP="004D78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9E70C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 «П</w:t>
            </w:r>
            <w:r w:rsidRPr="00E35221">
              <w:rPr>
                <w:rFonts w:ascii="Times New Roman" w:hAnsi="Times New Roman"/>
                <w:sz w:val="28"/>
                <w:szCs w:val="28"/>
              </w:rPr>
              <w:t>овышение уровня профессиональной подготовки педагогических работников общеобразовательных организаций</w:t>
            </w:r>
            <w:r w:rsidR="005434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7F37" w:rsidRPr="00E87F37" w:rsidRDefault="00E87F37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F37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87F37">
              <w:rPr>
                <w:rFonts w:ascii="Times New Roman" w:hAnsi="Times New Roman"/>
                <w:sz w:val="28"/>
                <w:szCs w:val="28"/>
              </w:rPr>
              <w:t>.</w:t>
            </w:r>
            <w:r w:rsidR="00E5492F">
              <w:rPr>
                <w:rFonts w:ascii="Times New Roman" w:hAnsi="Times New Roman"/>
                <w:sz w:val="28"/>
                <w:szCs w:val="28"/>
              </w:rPr>
              <w:t>8</w:t>
            </w:r>
            <w:r w:rsidRPr="00E87F37">
              <w:rPr>
                <w:rFonts w:ascii="Times New Roman" w:hAnsi="Times New Roman"/>
                <w:sz w:val="28"/>
                <w:szCs w:val="28"/>
              </w:rPr>
              <w:t>. «Формирование у детей навыков безопасног</w:t>
            </w:r>
            <w:r>
              <w:rPr>
                <w:rFonts w:ascii="Times New Roman" w:hAnsi="Times New Roman"/>
                <w:sz w:val="28"/>
                <w:szCs w:val="28"/>
              </w:rPr>
              <w:t>о поведения на улицах и дорогах»</w:t>
            </w:r>
          </w:p>
          <w:p w:rsidR="00E87F37" w:rsidRDefault="00E87F37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="00E5492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 «Ф</w:t>
            </w:r>
            <w:r w:rsidRPr="00E87F37">
              <w:rPr>
                <w:rFonts w:ascii="Times New Roman" w:hAnsi="Times New Roman"/>
                <w:sz w:val="28"/>
                <w:szCs w:val="28"/>
              </w:rPr>
              <w:t>ормирование основ безопасност</w:t>
            </w:r>
            <w:r>
              <w:rPr>
                <w:rFonts w:ascii="Times New Roman" w:hAnsi="Times New Roman"/>
                <w:sz w:val="28"/>
                <w:szCs w:val="28"/>
              </w:rPr>
              <w:t>и жизнедеятельности обучающихся»</w:t>
            </w:r>
          </w:p>
          <w:p w:rsidR="00FA3359" w:rsidRPr="00F26345" w:rsidRDefault="00FA3359" w:rsidP="00E87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2.10. «Пропаганда культурного многообразия, этнокультурных ценностей и толерантных отношений в средствах массовой информации МО Красноуфимский округ»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3. «Обеспечение доступности качественных образовательных услуг в сфере дополнительн</w:t>
            </w:r>
            <w:r w:rsidR="003F6DD2">
              <w:rPr>
                <w:rFonts w:ascii="Times New Roman" w:hAnsi="Times New Roman"/>
                <w:sz w:val="28"/>
                <w:szCs w:val="28"/>
              </w:rPr>
              <w:t xml:space="preserve">ого образования 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в Муниципальном образовании Красноуфимский округ»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3.1. «Развитие системы дополнительного образования детей»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Цель 4. «Создание условий для сохранения здоровья и развития детей в Муниципальном </w:t>
            </w: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Красноуфимский округ»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4.1. «Совершенствование форм организации отдыха и оздоровления детей»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Цель 5. «Приведение материально-технической базы образовательных организаций Муниципального образования Красноуфимский округ в соответствие с современными требованиями к условиям реализации</w:t>
            </w:r>
            <w:r w:rsidR="00AB36EF">
              <w:rPr>
                <w:rFonts w:ascii="Times New Roman" w:hAnsi="Times New Roman"/>
                <w:sz w:val="28"/>
                <w:szCs w:val="28"/>
              </w:rPr>
              <w:t xml:space="preserve"> федеральных государственных образовательных стандартов,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 xml:space="preserve"> государственных образовательных стандартов»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5.1.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  <w:p w:rsidR="003C21DA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E46FDF">
              <w:rPr>
                <w:rFonts w:ascii="Times New Roman" w:hAnsi="Times New Roman"/>
                <w:sz w:val="28"/>
                <w:szCs w:val="28"/>
              </w:rPr>
              <w:t>2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«Сохранение и развитие инфраструктуры учреждений отдыха и оздоровления детей в Муниципальном образовании Красноуфимский округ»</w:t>
            </w:r>
          </w:p>
          <w:p w:rsidR="005C0622" w:rsidRDefault="005C0622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E46FD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«С</w:t>
            </w:r>
            <w:r w:rsidRPr="005C0622">
              <w:rPr>
                <w:rFonts w:ascii="Times New Roman" w:hAnsi="Times New Roman"/>
                <w:sz w:val="28"/>
                <w:szCs w:val="28"/>
              </w:rPr>
              <w:t>охранение и развитие спортивной инфраструктуры муниципальных общеобразовательных организаций, рас</w:t>
            </w:r>
            <w:r>
              <w:rPr>
                <w:rFonts w:ascii="Times New Roman" w:hAnsi="Times New Roman"/>
                <w:sz w:val="28"/>
                <w:szCs w:val="28"/>
              </w:rPr>
              <w:t>положенных в сельской местности»</w:t>
            </w:r>
          </w:p>
          <w:p w:rsidR="006F76F7" w:rsidRDefault="006F76F7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="00E46FDF">
              <w:rPr>
                <w:rFonts w:ascii="Times New Roman" w:hAnsi="Times New Roman"/>
                <w:sz w:val="28"/>
                <w:szCs w:val="28"/>
              </w:rPr>
              <w:t>4</w:t>
            </w:r>
            <w:r w:rsidRPr="006F76F7">
              <w:rPr>
                <w:rFonts w:ascii="Times New Roman" w:hAnsi="Times New Roman"/>
                <w:sz w:val="28"/>
                <w:szCs w:val="28"/>
              </w:rPr>
              <w:t>. «Организация  обеспечения муниципальных образовательных организаций  учебниками, вошедшими в федеральные перечни учебников»</w:t>
            </w:r>
          </w:p>
          <w:p w:rsidR="00E40967" w:rsidRDefault="00E40967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25310B">
              <w:rPr>
                <w:rFonts w:ascii="Times New Roman" w:hAnsi="Times New Roman"/>
                <w:sz w:val="28"/>
                <w:szCs w:val="28"/>
              </w:rPr>
              <w:t>6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«Обеспечение муниципальных мероприятий и государственная поддержка в сфере образования»</w:t>
            </w:r>
          </w:p>
          <w:p w:rsidR="003C21DA" w:rsidRPr="00F26345" w:rsidRDefault="003C21DA" w:rsidP="00253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25310B">
              <w:rPr>
                <w:rFonts w:ascii="Times New Roman" w:hAnsi="Times New Roman"/>
                <w:sz w:val="28"/>
                <w:szCs w:val="28"/>
              </w:rPr>
              <w:t>6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</w:t>
            </w:r>
            <w:r w:rsidR="006F76F7">
              <w:rPr>
                <w:rFonts w:ascii="Times New Roman" w:hAnsi="Times New Roman"/>
                <w:sz w:val="28"/>
                <w:szCs w:val="28"/>
              </w:rPr>
              <w:t>1</w:t>
            </w:r>
            <w:r w:rsidRPr="00F26345">
              <w:rPr>
                <w:rFonts w:ascii="Times New Roman" w:hAnsi="Times New Roman"/>
                <w:sz w:val="28"/>
                <w:szCs w:val="28"/>
              </w:rPr>
              <w:t>. «Обеспечение исполнения полномочий Муниципального отдела управления образованием Муниципального образования Красноуфимский округ»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4" w:type="dxa"/>
          </w:tcPr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1. «Развитие системы дошкольного образования в Муниципальном образовании Красноуфимский округ до 2020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2. «Развитие системы общего образования в Муниципальном образовании Красноуфимский округ до 2020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3. «Развитие системы дополнительного образования детей в Муниципальном образовании Красноуфимский округ до 2020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4. «Организация отдыха и оздоровления детей в каникулярное время в Муниципальном образовании Красноуфимский округ до 2020 года»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5. «Укрепление и развитие материально-технической базы образовательных организаций МО Красноуфимский округ до 2020 года»</w:t>
            </w:r>
          </w:p>
          <w:p w:rsidR="0025046D" w:rsidRPr="00F26345" w:rsidRDefault="003C21DA" w:rsidP="00341D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6. «Обеспечение реализации муниципальной программы МО Красноуфимский округ «Развитие системы образования в Муниципальном образовании Красноуфимский округ до 2020 года»»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484" w:type="dxa"/>
          </w:tcPr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Обеспеченность доступности дошкольного образования для детей в возрасте от 3 до 7 лет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Доля детей в возрасте от одного года до шести лет, получающих дошкольную образовательную услугу и (или) услугу по из содержанию в муниципальных образовательных организациях, в общей численности детей в возрасте от одного года до шести лет</w:t>
            </w:r>
            <w:proofErr w:type="gramEnd"/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организации, в общей численности детей в возрасте от одного года до шести лет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Охват детей-инвалидов дошкольного возраста, проживающих в Муниципальном образовании Красноуфимский округ, обучением на дому, в дошкольных образовательных организациях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Количество дошкольных образовательных организаций МО Красноуфимский округ, обеспечивающих формирование у детей дошкольного возраста компетенций конструирования, моделирования, программирования, изучения основ робототехники и проектной деятельности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lastRenderedPageBreak/>
              <w:t>Охват детей школьного возраста в муниципальных общеобразовательных организациях Муниципального образования Красноуфимский округ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F00DE">
              <w:rPr>
                <w:rFonts w:ascii="Times New Roman" w:hAnsi="Times New Roman"/>
                <w:sz w:val="28"/>
                <w:szCs w:val="28"/>
              </w:rPr>
              <w:t>, освоивших образовательные программы основного общего и среднего общего образования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организаций, обучающихся в одну смену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Муниципального образования Красноуфимский округ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Охват организованным горячим питанием учащихся общеобразовательных организаций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учёбы</w:t>
            </w:r>
            <w:proofErr w:type="gramEnd"/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AF00DE">
              <w:rPr>
                <w:rFonts w:ascii="Times New Roman" w:hAnsi="Times New Roman"/>
                <w:sz w:val="28"/>
                <w:szCs w:val="28"/>
              </w:rPr>
              <w:t xml:space="preserve"> дистанционным технологиям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в которых созданы необходимые условия для совместного обучения детей-инвалидов и лиц, не имеющих нарушений развития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детей-инвалидов, которым обеспечен </w:t>
            </w:r>
            <w:r w:rsidRPr="00AF00DE">
              <w:rPr>
                <w:rFonts w:ascii="Times New Roman" w:hAnsi="Times New Roman"/>
                <w:sz w:val="28"/>
                <w:szCs w:val="28"/>
              </w:rPr>
              <w:lastRenderedPageBreak/>
              <w:t>беспрепятственный доступ к объектам инфраструктуры образовательных организаций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аттестованных педагогических работников муниципальных образовательных организаций Муниципального образования Красноуфимский округ от числа педагогических работников муниципальных образовательных организаций Муниципального образования Красноуфимский округ, подлежащих аттестации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улучшивших учебно-материальные условия обучения детей безопасному поведению на дорогах (с нарастающим итогом)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5 до 18 лет, обучающихся по дополнительным образовательным программам 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Численность учащихся общеобразовательных организаций, осваивающих дополнительные общеобразовательные программы технической направленности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 xml:space="preserve">Соотношение среднемесячной заработной платы педагогических работников организаций </w:t>
            </w:r>
            <w:r w:rsidRPr="00AF00DE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детей к среднемесячной заработной плате в Свердловской области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детей и подростков, получивших услуги по организации отдыха и оздоровления в санаторн</w:t>
            </w:r>
            <w:proofErr w:type="gramStart"/>
            <w:r w:rsidRPr="00AF00D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F00DE">
              <w:rPr>
                <w:rFonts w:ascii="Times New Roman" w:hAnsi="Times New Roman"/>
                <w:sz w:val="28"/>
                <w:szCs w:val="28"/>
              </w:rPr>
              <w:t xml:space="preserve"> курортных учреждениях, загородных детских оздоровительных лагерях  Муниципального образования Красноуфимский округ, от общей  численности детей школьного возраста</w:t>
            </w:r>
            <w:r w:rsidRPr="00AF00DE">
              <w:rPr>
                <w:rFonts w:ascii="Times New Roman" w:hAnsi="Times New Roman"/>
                <w:sz w:val="28"/>
                <w:szCs w:val="28"/>
              </w:rPr>
              <w:cr/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зданий и сооружений муниципального загородного оздоровительного лагеря для детей «</w:t>
            </w:r>
            <w:proofErr w:type="spellStart"/>
            <w:r w:rsidRPr="00AF00DE">
              <w:rPr>
                <w:rFonts w:ascii="Times New Roman" w:hAnsi="Times New Roman"/>
                <w:sz w:val="28"/>
                <w:szCs w:val="28"/>
              </w:rPr>
              <w:t>Черкасово</w:t>
            </w:r>
            <w:proofErr w:type="spellEnd"/>
            <w:r w:rsidRPr="00AF00DE">
              <w:rPr>
                <w:rFonts w:ascii="Times New Roman" w:hAnsi="Times New Roman"/>
                <w:sz w:val="28"/>
                <w:szCs w:val="28"/>
              </w:rPr>
              <w:t xml:space="preserve">», в которых проведены работы по капитальному ремонту 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  <w:p w:rsidR="00AF00DE" w:rsidRPr="00AF00DE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0DE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  <w:p w:rsidR="0025046D" w:rsidRPr="00F26345" w:rsidRDefault="00AF00DE" w:rsidP="00AF00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F00DE">
              <w:rPr>
                <w:rFonts w:ascii="Times New Roman" w:hAnsi="Times New Roman"/>
                <w:sz w:val="28"/>
                <w:szCs w:val="28"/>
              </w:rPr>
              <w:t>Организация проведения муниципальных мероприятий в сфере образования</w:t>
            </w:r>
          </w:p>
        </w:tc>
      </w:tr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4 500 065 965,64 рублей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2014 год – 749 301 485,28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2015 год – 702 137 931,52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2016 год – 601 346 448,84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2017 год – 619 732 300,00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2018 год – 609 182 600,00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2019 год – 609 182 600,00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2020 год – 609 182 600,00 рублей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2 694 677 069,40 рублей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2015 год – 376 483 329,40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2016 год – 374 739 740,00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2017 год – 381 867 200,00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2018 год – 385 764 300,00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2019 год – 385 764 300,00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2020 год – 385 764 300,00 рублей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65 627 960,00 рублей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2015 год – 1 243 431,0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2017 год - 0,00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2018 год - 0,00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2019 год - 0,00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2020 год - 0,00 рублей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1 739 760 936,24 рублей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2014 год – 281 721 160,28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2017 год – 237 865 100,00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2018 год – 223 418 300,00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2019 год – 223 418 300,00 рублей,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2020 год – 223 418 300,00 рублей</w:t>
            </w:r>
          </w:p>
        </w:tc>
      </w:tr>
      <w:tr w:rsidR="0025046D" w:rsidTr="00EF336E">
        <w:tc>
          <w:tcPr>
            <w:tcW w:w="3087" w:type="dxa"/>
          </w:tcPr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информационно-телекоммуникационной сети Интернет</w:t>
            </w:r>
          </w:p>
          <w:p w:rsidR="003C21DA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46D" w:rsidRPr="00F26345" w:rsidRDefault="0025046D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rkruf.ru</w:t>
            </w:r>
          </w:p>
        </w:tc>
      </w:tr>
    </w:tbl>
    <w:p w:rsidR="00DB2A32" w:rsidRDefault="00DB2A32" w:rsidP="0025046D">
      <w:pPr>
        <w:jc w:val="center"/>
      </w:pPr>
    </w:p>
    <w:sectPr w:rsidR="00D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4"/>
    <w:rsid w:val="00007428"/>
    <w:rsid w:val="00047774"/>
    <w:rsid w:val="000775D5"/>
    <w:rsid w:val="000968ED"/>
    <w:rsid w:val="000E4D29"/>
    <w:rsid w:val="0019683E"/>
    <w:rsid w:val="00197889"/>
    <w:rsid w:val="001C556A"/>
    <w:rsid w:val="001D5A1B"/>
    <w:rsid w:val="00235220"/>
    <w:rsid w:val="0025046D"/>
    <w:rsid w:val="0025310B"/>
    <w:rsid w:val="002C5FE1"/>
    <w:rsid w:val="00341D52"/>
    <w:rsid w:val="003C21DA"/>
    <w:rsid w:val="003E5509"/>
    <w:rsid w:val="003F6DD2"/>
    <w:rsid w:val="00401B35"/>
    <w:rsid w:val="00480F44"/>
    <w:rsid w:val="004D789B"/>
    <w:rsid w:val="004E459B"/>
    <w:rsid w:val="005434FC"/>
    <w:rsid w:val="005C0622"/>
    <w:rsid w:val="005D1612"/>
    <w:rsid w:val="005F0B06"/>
    <w:rsid w:val="00651EC1"/>
    <w:rsid w:val="00655E73"/>
    <w:rsid w:val="006B7B9E"/>
    <w:rsid w:val="006F76F7"/>
    <w:rsid w:val="007577B2"/>
    <w:rsid w:val="00767669"/>
    <w:rsid w:val="00900B8A"/>
    <w:rsid w:val="00913F64"/>
    <w:rsid w:val="009913D2"/>
    <w:rsid w:val="009D0802"/>
    <w:rsid w:val="009E70C9"/>
    <w:rsid w:val="009F6453"/>
    <w:rsid w:val="00A8267B"/>
    <w:rsid w:val="00AB36EF"/>
    <w:rsid w:val="00AF00DE"/>
    <w:rsid w:val="00B13676"/>
    <w:rsid w:val="00B71479"/>
    <w:rsid w:val="00B73363"/>
    <w:rsid w:val="00C053DD"/>
    <w:rsid w:val="00CF71EF"/>
    <w:rsid w:val="00D93C61"/>
    <w:rsid w:val="00DB2A32"/>
    <w:rsid w:val="00E02C9A"/>
    <w:rsid w:val="00E35221"/>
    <w:rsid w:val="00E40967"/>
    <w:rsid w:val="00E46FDF"/>
    <w:rsid w:val="00E5492F"/>
    <w:rsid w:val="00E87F37"/>
    <w:rsid w:val="00EE4D63"/>
    <w:rsid w:val="00EF336E"/>
    <w:rsid w:val="00F26345"/>
    <w:rsid w:val="00F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2017-02-08T10:44:00Z</dcterms:created>
  <dcterms:modified xsi:type="dcterms:W3CDTF">2017-02-16T12:11:00Z</dcterms:modified>
</cp:coreProperties>
</file>