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2F086E" w:rsidP="005913A6">
      <w:pPr>
        <w:tabs>
          <w:tab w:val="left" w:pos="9225"/>
        </w:tabs>
        <w:rPr>
          <w:sz w:val="28"/>
          <w:szCs w:val="28"/>
        </w:rPr>
      </w:pPr>
      <w:r w:rsidRPr="002F08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161B96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16.03.</w:t>
      </w:r>
      <w:r w:rsidR="00E358C6">
        <w:rPr>
          <w:b/>
          <w:sz w:val="28"/>
          <w:szCs w:val="28"/>
        </w:rPr>
        <w:t xml:space="preserve">2016 г.  № </w:t>
      </w:r>
      <w:r>
        <w:rPr>
          <w:b/>
          <w:sz w:val="28"/>
          <w:szCs w:val="28"/>
        </w:rPr>
        <w:t>184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E358C6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 проведении</w:t>
            </w:r>
            <w:r w:rsidR="00E358C6">
              <w:rPr>
                <w:b/>
              </w:rPr>
              <w:t xml:space="preserve"> публичных слушаний  по проекту  планировки  и проекту</w:t>
            </w:r>
            <w:r>
              <w:rPr>
                <w:b/>
              </w:rPr>
              <w:t xml:space="preserve"> межевания </w:t>
            </w:r>
            <w:r w:rsidR="00E358C6">
              <w:rPr>
                <w:b/>
              </w:rPr>
              <w:t xml:space="preserve">линейного объекта в составе работ по проектированию строительства системы водоснабжения </w:t>
            </w:r>
            <w:proofErr w:type="spellStart"/>
            <w:r w:rsidR="00E358C6">
              <w:rPr>
                <w:b/>
              </w:rPr>
              <w:t>д</w:t>
            </w:r>
            <w:proofErr w:type="gramStart"/>
            <w:r w:rsidR="00E358C6">
              <w:rPr>
                <w:b/>
              </w:rPr>
              <w:t>.В</w:t>
            </w:r>
            <w:proofErr w:type="gramEnd"/>
            <w:r w:rsidR="00E358C6">
              <w:rPr>
                <w:b/>
              </w:rPr>
              <w:t>ерх-Никитино</w:t>
            </w:r>
            <w:proofErr w:type="spellEnd"/>
            <w:r w:rsidR="00E358C6">
              <w:rPr>
                <w:b/>
              </w:rPr>
              <w:t xml:space="preserve"> и д.Нижнее Никитино </w:t>
            </w:r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A73292" w:rsidRDefault="00A73292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C16E0C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ст. 45, ч. 13 ст. 46 Градостроительного кодекса Российской Федерации, введенного в действие Федеральным законом</w:t>
      </w:r>
      <w:r w:rsidR="00120829">
        <w:rPr>
          <w:sz w:val="28"/>
          <w:szCs w:val="28"/>
        </w:rPr>
        <w:t xml:space="preserve"> от 29.12.2004 г. № 190-ФЗ, ст. </w:t>
      </w:r>
      <w:r>
        <w:rPr>
          <w:sz w:val="28"/>
          <w:szCs w:val="28"/>
        </w:rPr>
        <w:t xml:space="preserve">28, 31 Устава МО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A73292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>
        <w:rPr>
          <w:rFonts w:cs="Calibri"/>
          <w:sz w:val="28"/>
          <w:szCs w:val="28"/>
        </w:rPr>
        <w:t xml:space="preserve">1.   Провести  22.04.2016 года в 14.00 часов местного времени </w:t>
      </w:r>
      <w:r w:rsidRPr="00B636F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в здании Дома культуры «Маяк»  </w:t>
      </w:r>
      <w:proofErr w:type="spellStart"/>
      <w:r>
        <w:rPr>
          <w:rFonts w:cs="Calibri"/>
          <w:sz w:val="28"/>
          <w:szCs w:val="28"/>
        </w:rPr>
        <w:t>д</w:t>
      </w:r>
      <w:proofErr w:type="gramStart"/>
      <w:r>
        <w:rPr>
          <w:rFonts w:cs="Calibri"/>
          <w:sz w:val="28"/>
          <w:szCs w:val="28"/>
        </w:rPr>
        <w:t>.П</w:t>
      </w:r>
      <w:proofErr w:type="gramEnd"/>
      <w:r>
        <w:rPr>
          <w:rFonts w:cs="Calibri"/>
          <w:sz w:val="28"/>
          <w:szCs w:val="28"/>
        </w:rPr>
        <w:t>риданниково</w:t>
      </w:r>
      <w:proofErr w:type="spellEnd"/>
      <w:r>
        <w:rPr>
          <w:rFonts w:cs="Calibri"/>
          <w:sz w:val="28"/>
          <w:szCs w:val="28"/>
        </w:rPr>
        <w:t xml:space="preserve"> публичные слушания по</w:t>
      </w:r>
      <w:r w:rsidR="00A73292">
        <w:rPr>
          <w:rFonts w:cs="Calibri"/>
          <w:sz w:val="28"/>
          <w:szCs w:val="28"/>
        </w:rPr>
        <w:t xml:space="preserve"> проекту планировки и проекту межевания линейного объекта в составе работ по прое</w:t>
      </w:r>
      <w:r w:rsidR="006553F5">
        <w:rPr>
          <w:rFonts w:cs="Calibri"/>
          <w:sz w:val="28"/>
          <w:szCs w:val="28"/>
        </w:rPr>
        <w:t>к</w:t>
      </w:r>
      <w:r w:rsidR="00A73292">
        <w:rPr>
          <w:rFonts w:cs="Calibri"/>
          <w:sz w:val="28"/>
          <w:szCs w:val="28"/>
        </w:rPr>
        <w:t xml:space="preserve">тированию строительства системы водоснабжения </w:t>
      </w:r>
      <w:proofErr w:type="spellStart"/>
      <w:r w:rsidR="00A73292">
        <w:rPr>
          <w:rFonts w:cs="Calibri"/>
          <w:sz w:val="28"/>
          <w:szCs w:val="28"/>
        </w:rPr>
        <w:t>д</w:t>
      </w:r>
      <w:proofErr w:type="gramStart"/>
      <w:r w:rsidR="00A73292">
        <w:rPr>
          <w:rFonts w:cs="Calibri"/>
          <w:sz w:val="28"/>
          <w:szCs w:val="28"/>
        </w:rPr>
        <w:t>.В</w:t>
      </w:r>
      <w:proofErr w:type="gramEnd"/>
      <w:r w:rsidR="00A73292">
        <w:rPr>
          <w:rFonts w:cs="Calibri"/>
          <w:sz w:val="28"/>
          <w:szCs w:val="28"/>
        </w:rPr>
        <w:t>ерх-Никитино</w:t>
      </w:r>
      <w:proofErr w:type="spellEnd"/>
      <w:r w:rsidR="00A73292">
        <w:rPr>
          <w:rFonts w:cs="Calibri"/>
          <w:sz w:val="28"/>
          <w:szCs w:val="28"/>
        </w:rPr>
        <w:t xml:space="preserve"> и д.Нижнее Никитино.</w:t>
      </w:r>
    </w:p>
    <w:p w:rsidR="00120829" w:rsidRDefault="00120829" w:rsidP="001208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Довести информацию о проведении публичных слушаний до                     населения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через газету «Вперед».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120829" w:rsidRDefault="00120829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Начальнику </w:t>
      </w:r>
      <w:proofErr w:type="spellStart"/>
      <w:r>
        <w:rPr>
          <w:sz w:val="28"/>
          <w:szCs w:val="28"/>
        </w:rPr>
        <w:t>Приданниковского</w:t>
      </w:r>
      <w:proofErr w:type="spellEnd"/>
      <w:r>
        <w:rPr>
          <w:sz w:val="28"/>
          <w:szCs w:val="28"/>
        </w:rPr>
        <w:t xml:space="preserve"> территориального отдела предоставлять копии настоящего постановления населению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округ.</w:t>
      </w: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73292" w:rsidRDefault="00A73292" w:rsidP="00120829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8"/>
          <w:szCs w:val="28"/>
        </w:rPr>
      </w:pPr>
    </w:p>
    <w:p w:rsidR="00120829" w:rsidRDefault="00120829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Контроль над исполнением данного постановления  возложить на   заместителя главы Администрации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C16E0C" w:rsidRDefault="00E358C6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      А</w:t>
      </w:r>
      <w:r w:rsidR="00C16E0C">
        <w:rPr>
          <w:sz w:val="28"/>
          <w:szCs w:val="28"/>
        </w:rPr>
        <w:t xml:space="preserve">дминистрации </w:t>
      </w:r>
    </w:p>
    <w:p w:rsidR="00C16E0C" w:rsidRDefault="00C16E0C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16E0C" w:rsidRDefault="00C16E0C" w:rsidP="005913A6">
      <w:pPr>
        <w:tabs>
          <w:tab w:val="left" w:pos="40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          округ                                                          В.Е. Колосов</w: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793DD6" w:rsidRDefault="00793DD6"/>
    <w:sectPr w:rsidR="00793DD6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84C7B"/>
    <w:rsid w:val="00120829"/>
    <w:rsid w:val="00161B96"/>
    <w:rsid w:val="002B0ADF"/>
    <w:rsid w:val="002C509E"/>
    <w:rsid w:val="002F086E"/>
    <w:rsid w:val="00322F21"/>
    <w:rsid w:val="003678DF"/>
    <w:rsid w:val="003A01B6"/>
    <w:rsid w:val="003F5017"/>
    <w:rsid w:val="00406BC3"/>
    <w:rsid w:val="004D0FD1"/>
    <w:rsid w:val="00524A00"/>
    <w:rsid w:val="005522AC"/>
    <w:rsid w:val="005754F3"/>
    <w:rsid w:val="005913A6"/>
    <w:rsid w:val="00594B35"/>
    <w:rsid w:val="005D09C1"/>
    <w:rsid w:val="006553F5"/>
    <w:rsid w:val="006B1557"/>
    <w:rsid w:val="006C2432"/>
    <w:rsid w:val="00745008"/>
    <w:rsid w:val="00776041"/>
    <w:rsid w:val="00793DD6"/>
    <w:rsid w:val="00881A42"/>
    <w:rsid w:val="00973538"/>
    <w:rsid w:val="009A59B2"/>
    <w:rsid w:val="009E5495"/>
    <w:rsid w:val="00A73292"/>
    <w:rsid w:val="00B00115"/>
    <w:rsid w:val="00B0594D"/>
    <w:rsid w:val="00BE659B"/>
    <w:rsid w:val="00C16E0C"/>
    <w:rsid w:val="00CA77A7"/>
    <w:rsid w:val="00CB0FA9"/>
    <w:rsid w:val="00D20D3C"/>
    <w:rsid w:val="00D27490"/>
    <w:rsid w:val="00D8147B"/>
    <w:rsid w:val="00E17541"/>
    <w:rsid w:val="00E358C6"/>
    <w:rsid w:val="00FD7F94"/>
    <w:rsid w:val="00FD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183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13</cp:revision>
  <cp:lastPrinted>2016-03-17T10:33:00Z</cp:lastPrinted>
  <dcterms:created xsi:type="dcterms:W3CDTF">2013-11-07T07:02:00Z</dcterms:created>
  <dcterms:modified xsi:type="dcterms:W3CDTF">2016-03-17T10:34:00Z</dcterms:modified>
</cp:coreProperties>
</file>