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5C" w:rsidRDefault="005E2DCC">
      <w:pPr>
        <w:pStyle w:val="ConsPlusNormal"/>
        <w:jc w:val="both"/>
        <w:outlineLvl w:val="0"/>
      </w:pPr>
      <w:r w:rsidRPr="00C7345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2505821</wp:posOffset>
            </wp:positionH>
            <wp:positionV relativeFrom="paragraph">
              <wp:posOffset>-115349</wp:posOffset>
            </wp:positionV>
            <wp:extent cx="492981" cy="590795"/>
            <wp:effectExtent l="0" t="0" r="254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1" cy="590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E2DCC" w:rsidRPr="005E2DCC" w:rsidRDefault="00C7345C" w:rsidP="005E2D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5E2DCC" w:rsidRPr="005E2DCC" w:rsidRDefault="005E2DCC" w:rsidP="005E2DCC">
      <w:pPr>
        <w:keepNext/>
        <w:tabs>
          <w:tab w:val="left" w:pos="432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2DCC" w:rsidRPr="005E2DCC" w:rsidRDefault="005E2DCC" w:rsidP="005E2DCC">
      <w:pPr>
        <w:keepNext/>
        <w:tabs>
          <w:tab w:val="left" w:pos="432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2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ДУМА МУНИЦИПАЛЬНОГО ОБРАЗОВАНИЯ</w:t>
      </w:r>
    </w:p>
    <w:p w:rsidR="005E2DCC" w:rsidRPr="005E2DCC" w:rsidRDefault="005E2DCC" w:rsidP="005E2DCC">
      <w:pPr>
        <w:keepNext/>
        <w:tabs>
          <w:tab w:val="left" w:pos="432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2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КРАСНОУФИМСКИЙ ОКРУГ</w:t>
      </w:r>
    </w:p>
    <w:p w:rsidR="005E2DCC" w:rsidRPr="005E2DCC" w:rsidRDefault="005E2DCC" w:rsidP="005E2DCC">
      <w:pPr>
        <w:spacing w:after="0" w:line="240" w:lineRule="auto"/>
        <w:ind w:left="59" w:firstLine="5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СЕМНА</w:t>
      </w:r>
      <w:r w:rsidRPr="005E2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ДЦАТОЕ  ЗАСЕДАНИЕ ШЕСТОГО СОЗЫВА</w:t>
      </w:r>
    </w:p>
    <w:p w:rsidR="005E2DCC" w:rsidRPr="005E2DCC" w:rsidRDefault="005E2DCC" w:rsidP="005E2DCC">
      <w:pPr>
        <w:keepNext/>
        <w:widowControl w:val="0"/>
        <w:shd w:val="clear" w:color="auto" w:fill="FFFFFF"/>
        <w:tabs>
          <w:tab w:val="left" w:pos="4320"/>
        </w:tabs>
        <w:autoSpaceDE w:val="0"/>
        <w:autoSpaceDN w:val="0"/>
        <w:adjustRightInd w:val="0"/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2DCC" w:rsidRPr="005E2DCC" w:rsidRDefault="005E2DCC" w:rsidP="005E2DCC">
      <w:pPr>
        <w:keepNext/>
        <w:widowControl w:val="0"/>
        <w:shd w:val="clear" w:color="auto" w:fill="FFFFFF"/>
        <w:tabs>
          <w:tab w:val="left" w:pos="4320"/>
        </w:tabs>
        <w:autoSpaceDE w:val="0"/>
        <w:autoSpaceDN w:val="0"/>
        <w:adjustRightInd w:val="0"/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2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5E2DCC" w:rsidRPr="005E2DCC" w:rsidRDefault="005E2DCC" w:rsidP="005E2DCC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DCC" w:rsidRPr="005E2DCC" w:rsidRDefault="00682203" w:rsidP="005E2DCC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20 февраля 2019г. № 114</w:t>
      </w:r>
    </w:p>
    <w:p w:rsidR="005E2DCC" w:rsidRPr="005E2DCC" w:rsidRDefault="005E2DCC" w:rsidP="005E2DCC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Красноуфимск</w:t>
      </w:r>
    </w:p>
    <w:p w:rsidR="00C7345C" w:rsidRPr="00C7345C" w:rsidRDefault="00C7345C" w:rsidP="00C734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328"/>
      </w:tblGrid>
      <w:tr w:rsidR="00C7345C" w:rsidRPr="00C7345C" w:rsidTr="00696404">
        <w:trPr>
          <w:trHeight w:val="970"/>
        </w:trPr>
        <w:tc>
          <w:tcPr>
            <w:tcW w:w="5328" w:type="dxa"/>
            <w:shd w:val="clear" w:color="auto" w:fill="auto"/>
          </w:tcPr>
          <w:p w:rsidR="00C7345C" w:rsidRPr="005302D2" w:rsidRDefault="00C7345C" w:rsidP="00C73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2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hyperlink w:anchor="P35" w:history="1">
              <w:r w:rsidRPr="005302D2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Положени</w:t>
              </w:r>
            </w:hyperlink>
            <w:r w:rsidRPr="005302D2">
              <w:rPr>
                <w:rFonts w:ascii="Times New Roman" w:hAnsi="Times New Roman" w:cs="Times New Roman"/>
                <w:b/>
                <w:sz w:val="28"/>
                <w:szCs w:val="28"/>
              </w:rPr>
              <w:t>я о порядке проведения на территории муниципального образования Красноуфимский округ общественных обсуждений по вопросам оценки воздействия на окружающую среду намечаемой хозяйственной и иной деятельности, которая подлежит экологической экспертизе</w:t>
            </w:r>
          </w:p>
        </w:tc>
      </w:tr>
    </w:tbl>
    <w:p w:rsidR="00C7345C" w:rsidRDefault="00C7345C" w:rsidP="00C73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45C" w:rsidRPr="00C7345C" w:rsidRDefault="00723FE0" w:rsidP="00C73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723F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23FE0">
        <w:rPr>
          <w:rFonts w:ascii="Times New Roman" w:hAnsi="Times New Roman" w:cs="Times New Roman"/>
          <w:sz w:val="28"/>
          <w:szCs w:val="28"/>
        </w:rPr>
        <w:t xml:space="preserve"> от 23.11.1995 N 174-ФЗ "Об экологической экспертизе", Федеральным </w:t>
      </w:r>
      <w:hyperlink r:id="rId7" w:history="1">
        <w:r w:rsidRPr="00723F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23FE0">
        <w:rPr>
          <w:rFonts w:ascii="Times New Roman" w:hAnsi="Times New Roman" w:cs="Times New Roman"/>
          <w:sz w:val="28"/>
          <w:szCs w:val="28"/>
        </w:rPr>
        <w:t xml:space="preserve"> от 10.01.2002 N 7-ФЗ "Об охране окружающей среды", Федеральным </w:t>
      </w:r>
      <w:hyperlink r:id="rId8" w:history="1">
        <w:r w:rsidRPr="00723F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23FE0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723FE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23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FE0">
        <w:rPr>
          <w:rFonts w:ascii="Times New Roman" w:hAnsi="Times New Roman" w:cs="Times New Roman"/>
          <w:sz w:val="28"/>
          <w:szCs w:val="28"/>
        </w:rPr>
        <w:t>Госкомэкологии</w:t>
      </w:r>
      <w:proofErr w:type="spellEnd"/>
      <w:r w:rsidRPr="00723FE0">
        <w:rPr>
          <w:rFonts w:ascii="Times New Roman" w:hAnsi="Times New Roman" w:cs="Times New Roman"/>
          <w:sz w:val="28"/>
          <w:szCs w:val="28"/>
        </w:rPr>
        <w:t xml:space="preserve"> Российской Федерации от 16.05.2000 N 372 "Об утверждении Положения об оценке воздействия намечаемой хозяйственной и иной деятельности на окружающую среду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744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ст., ст. 16, 22</w:t>
      </w:r>
      <w:r w:rsidR="00AF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</w:t>
      </w:r>
      <w:r w:rsidR="00C7345C" w:rsidRPr="00C7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Красноуфимский округ </w:t>
      </w:r>
    </w:p>
    <w:p w:rsidR="00C7345C" w:rsidRPr="00C7345C" w:rsidRDefault="00C7345C" w:rsidP="00C734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45C" w:rsidRPr="00C7345C" w:rsidRDefault="00C7345C" w:rsidP="00C7345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</w:p>
    <w:p w:rsidR="00C7345C" w:rsidRPr="00C7345C" w:rsidRDefault="00C7345C" w:rsidP="00C734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7345C" w:rsidRPr="00C7345C" w:rsidRDefault="00D7442C" w:rsidP="00D74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C7345C" w:rsidRPr="00C7345C">
        <w:rPr>
          <w:rFonts w:ascii="Times New Roman" w:hAnsi="Times New Roman" w:cs="Times New Roman"/>
          <w:sz w:val="28"/>
          <w:szCs w:val="28"/>
        </w:rPr>
        <w:t xml:space="preserve"> </w:t>
      </w:r>
      <w:hyperlink w:anchor="P35" w:history="1">
        <w:r w:rsidR="00C7345C" w:rsidRPr="00C7345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C7345C" w:rsidRPr="00C7345C">
        <w:rPr>
          <w:rFonts w:ascii="Times New Roman" w:hAnsi="Times New Roman" w:cs="Times New Roman"/>
          <w:sz w:val="28"/>
          <w:szCs w:val="28"/>
        </w:rPr>
        <w:t xml:space="preserve"> о порядке проведения на территории муниципального образования </w:t>
      </w:r>
      <w:r w:rsidR="00C7345C">
        <w:rPr>
          <w:rFonts w:ascii="Times New Roman" w:hAnsi="Times New Roman" w:cs="Times New Roman"/>
          <w:sz w:val="28"/>
          <w:szCs w:val="28"/>
        </w:rPr>
        <w:t>Красноуфимский округ</w:t>
      </w:r>
      <w:r w:rsidR="00C7345C" w:rsidRPr="00C7345C">
        <w:rPr>
          <w:rFonts w:ascii="Times New Roman" w:hAnsi="Times New Roman" w:cs="Times New Roman"/>
          <w:sz w:val="28"/>
          <w:szCs w:val="28"/>
        </w:rPr>
        <w:t xml:space="preserve"> общественных обсуждений по вопросам оценки воздействия на окружающую среду намечаемой хозяйственной и иной деятельности, которая подлежит экол</w:t>
      </w:r>
      <w:r>
        <w:rPr>
          <w:rFonts w:ascii="Times New Roman" w:hAnsi="Times New Roman" w:cs="Times New Roman"/>
          <w:sz w:val="28"/>
          <w:szCs w:val="28"/>
        </w:rPr>
        <w:t>огической экспертизе (приложение 1 к настоящему решению).</w:t>
      </w:r>
    </w:p>
    <w:p w:rsidR="00C7345C" w:rsidRPr="00C7345C" w:rsidRDefault="00C7345C" w:rsidP="00C73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45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7345C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D7442C">
        <w:rPr>
          <w:rFonts w:ascii="Times New Roman" w:hAnsi="Times New Roman" w:cs="Times New Roman"/>
          <w:sz w:val="28"/>
          <w:szCs w:val="28"/>
        </w:rPr>
        <w:t>Решение</w:t>
      </w:r>
      <w:r w:rsidRPr="00C7345C">
        <w:rPr>
          <w:rFonts w:ascii="Times New Roman" w:hAnsi="Times New Roman" w:cs="Times New Roman"/>
          <w:sz w:val="28"/>
          <w:szCs w:val="28"/>
        </w:rPr>
        <w:t xml:space="preserve"> в газете "</w:t>
      </w:r>
      <w:r>
        <w:rPr>
          <w:rFonts w:ascii="Times New Roman" w:hAnsi="Times New Roman" w:cs="Times New Roman"/>
          <w:sz w:val="28"/>
          <w:szCs w:val="28"/>
        </w:rPr>
        <w:t>Вперед</w:t>
      </w:r>
      <w:r w:rsidRPr="00C7345C">
        <w:rPr>
          <w:rFonts w:ascii="Times New Roman" w:hAnsi="Times New Roman" w:cs="Times New Roman"/>
          <w:sz w:val="28"/>
          <w:szCs w:val="28"/>
        </w:rPr>
        <w:t xml:space="preserve">" и разместить его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C7345C">
        <w:rPr>
          <w:rFonts w:ascii="Times New Roman" w:hAnsi="Times New Roman" w:cs="Times New Roman"/>
          <w:sz w:val="28"/>
          <w:szCs w:val="28"/>
        </w:rPr>
        <w:t>.</w:t>
      </w:r>
    </w:p>
    <w:p w:rsidR="00C7345C" w:rsidRDefault="00C7345C" w:rsidP="00C73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45C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D7442C">
        <w:rPr>
          <w:rFonts w:ascii="Times New Roman" w:hAnsi="Times New Roman" w:cs="Times New Roman"/>
          <w:sz w:val="28"/>
          <w:szCs w:val="28"/>
        </w:rPr>
        <w:t>Решение</w:t>
      </w:r>
      <w:r w:rsidRPr="00C7345C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D7442C" w:rsidRPr="00D7442C" w:rsidRDefault="00D7442C" w:rsidP="00D744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Контроль за выполнением данного решения возложить на постоянную депутатскую комиссию по местному самоуправлению и правовому регулированию (Кузнецова Л.В.).</w:t>
      </w:r>
    </w:p>
    <w:p w:rsidR="00D7442C" w:rsidRPr="00D7442C" w:rsidRDefault="00D7442C" w:rsidP="00D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42C" w:rsidRPr="00D7442C" w:rsidRDefault="00D7442C" w:rsidP="00D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42C" w:rsidRPr="00D7442C" w:rsidRDefault="00D7442C" w:rsidP="00D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D7442C" w:rsidRPr="00D7442C" w:rsidRDefault="00D7442C" w:rsidP="00D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7442C" w:rsidRPr="00D7442C" w:rsidRDefault="00D7442C" w:rsidP="00D7442C">
      <w:pPr>
        <w:tabs>
          <w:tab w:val="left" w:pos="6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Красноуфимский округ</w:t>
      </w:r>
      <w:r w:rsidRPr="00D744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7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М.В. </w:t>
      </w:r>
      <w:proofErr w:type="spellStart"/>
      <w:r w:rsidRPr="00D7442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Бормотова</w:t>
      </w:r>
      <w:proofErr w:type="spellEnd"/>
    </w:p>
    <w:p w:rsidR="00D7442C" w:rsidRPr="00D7442C" w:rsidRDefault="00D7442C" w:rsidP="00D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42C" w:rsidRDefault="00D7442C" w:rsidP="00D7442C">
      <w:pPr>
        <w:shd w:val="clear" w:color="auto" w:fill="FFFFFF"/>
        <w:tabs>
          <w:tab w:val="left" w:pos="7930"/>
        </w:tabs>
        <w:spacing w:after="0" w:line="317" w:lineRule="exact"/>
        <w:ind w:left="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42C" w:rsidRPr="00D7442C" w:rsidRDefault="00D7442C" w:rsidP="00D7442C">
      <w:pPr>
        <w:shd w:val="clear" w:color="auto" w:fill="FFFFFF"/>
        <w:tabs>
          <w:tab w:val="left" w:pos="7930"/>
        </w:tabs>
        <w:spacing w:after="0" w:line="317" w:lineRule="exact"/>
        <w:ind w:left="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C7345C" w:rsidRDefault="00D7442C" w:rsidP="00D7442C">
      <w:pPr>
        <w:spacing w:after="0" w:line="240" w:lineRule="auto"/>
        <w:outlineLvl w:val="0"/>
      </w:pPr>
      <w:r w:rsidRPr="00D7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Красноуфимский округ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D7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</w:t>
      </w:r>
      <w:proofErr w:type="spellStart"/>
      <w:r w:rsidRPr="00D7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Ряписов</w:t>
      </w:r>
      <w:proofErr w:type="spellEnd"/>
    </w:p>
    <w:p w:rsidR="00C7345C" w:rsidRDefault="00C7345C">
      <w:pPr>
        <w:pStyle w:val="ConsPlusNormal"/>
        <w:jc w:val="right"/>
        <w:outlineLvl w:val="0"/>
      </w:pPr>
    </w:p>
    <w:p w:rsidR="00723FE0" w:rsidRDefault="00723FE0">
      <w:pPr>
        <w:pStyle w:val="ConsPlusNormal"/>
        <w:jc w:val="right"/>
        <w:outlineLvl w:val="0"/>
      </w:pPr>
    </w:p>
    <w:p w:rsidR="00723FE0" w:rsidRDefault="00723FE0">
      <w:pPr>
        <w:pStyle w:val="ConsPlusNormal"/>
        <w:jc w:val="right"/>
        <w:outlineLvl w:val="0"/>
      </w:pPr>
    </w:p>
    <w:p w:rsidR="00723FE0" w:rsidRDefault="00723FE0">
      <w:pPr>
        <w:pStyle w:val="ConsPlusNormal"/>
        <w:jc w:val="right"/>
        <w:outlineLvl w:val="0"/>
      </w:pPr>
    </w:p>
    <w:p w:rsidR="00723FE0" w:rsidRDefault="00723FE0">
      <w:pPr>
        <w:pStyle w:val="ConsPlusNormal"/>
        <w:jc w:val="right"/>
        <w:outlineLvl w:val="0"/>
      </w:pPr>
    </w:p>
    <w:p w:rsidR="00723FE0" w:rsidRDefault="00723FE0">
      <w:pPr>
        <w:pStyle w:val="ConsPlusNormal"/>
        <w:jc w:val="right"/>
        <w:outlineLvl w:val="0"/>
      </w:pPr>
    </w:p>
    <w:p w:rsidR="00723FE0" w:rsidRDefault="00723FE0">
      <w:pPr>
        <w:pStyle w:val="ConsPlusNormal"/>
        <w:jc w:val="right"/>
        <w:outlineLvl w:val="0"/>
      </w:pPr>
    </w:p>
    <w:p w:rsidR="00723FE0" w:rsidRDefault="00723FE0">
      <w:pPr>
        <w:pStyle w:val="ConsPlusNormal"/>
        <w:jc w:val="right"/>
        <w:outlineLvl w:val="0"/>
      </w:pPr>
    </w:p>
    <w:p w:rsidR="00723FE0" w:rsidRDefault="00723FE0">
      <w:pPr>
        <w:pStyle w:val="ConsPlusNormal"/>
        <w:jc w:val="right"/>
        <w:outlineLvl w:val="0"/>
      </w:pPr>
    </w:p>
    <w:p w:rsidR="00723FE0" w:rsidRDefault="00723FE0">
      <w:pPr>
        <w:pStyle w:val="ConsPlusNormal"/>
        <w:jc w:val="right"/>
        <w:outlineLvl w:val="0"/>
      </w:pPr>
    </w:p>
    <w:p w:rsidR="00723FE0" w:rsidRDefault="00723FE0">
      <w:pPr>
        <w:pStyle w:val="ConsPlusNormal"/>
        <w:jc w:val="right"/>
        <w:outlineLvl w:val="0"/>
      </w:pPr>
    </w:p>
    <w:p w:rsidR="00723FE0" w:rsidRDefault="00723FE0">
      <w:pPr>
        <w:pStyle w:val="ConsPlusNormal"/>
        <w:jc w:val="right"/>
        <w:outlineLvl w:val="0"/>
      </w:pPr>
    </w:p>
    <w:p w:rsidR="00723FE0" w:rsidRDefault="00723FE0">
      <w:pPr>
        <w:pStyle w:val="ConsPlusNormal"/>
        <w:jc w:val="right"/>
        <w:outlineLvl w:val="0"/>
      </w:pPr>
    </w:p>
    <w:p w:rsidR="00723FE0" w:rsidRDefault="00723FE0">
      <w:pPr>
        <w:pStyle w:val="ConsPlusNormal"/>
        <w:jc w:val="right"/>
        <w:outlineLvl w:val="0"/>
      </w:pPr>
    </w:p>
    <w:p w:rsidR="00723FE0" w:rsidRDefault="00723FE0">
      <w:pPr>
        <w:pStyle w:val="ConsPlusNormal"/>
        <w:jc w:val="right"/>
        <w:outlineLvl w:val="0"/>
      </w:pPr>
    </w:p>
    <w:p w:rsidR="00723FE0" w:rsidRDefault="00723FE0">
      <w:pPr>
        <w:pStyle w:val="ConsPlusNormal"/>
        <w:jc w:val="right"/>
        <w:outlineLvl w:val="0"/>
      </w:pPr>
    </w:p>
    <w:p w:rsidR="00723FE0" w:rsidRDefault="00723FE0">
      <w:pPr>
        <w:pStyle w:val="ConsPlusNormal"/>
        <w:jc w:val="right"/>
        <w:outlineLvl w:val="0"/>
      </w:pPr>
    </w:p>
    <w:p w:rsidR="00723FE0" w:rsidRDefault="00723FE0">
      <w:pPr>
        <w:pStyle w:val="ConsPlusNormal"/>
        <w:jc w:val="right"/>
        <w:outlineLvl w:val="0"/>
      </w:pPr>
    </w:p>
    <w:p w:rsidR="00723FE0" w:rsidRDefault="00723FE0">
      <w:pPr>
        <w:pStyle w:val="ConsPlusNormal"/>
        <w:jc w:val="right"/>
        <w:outlineLvl w:val="0"/>
      </w:pPr>
    </w:p>
    <w:p w:rsidR="00723FE0" w:rsidRDefault="00723FE0">
      <w:pPr>
        <w:pStyle w:val="ConsPlusNormal"/>
        <w:jc w:val="right"/>
        <w:outlineLvl w:val="0"/>
      </w:pPr>
    </w:p>
    <w:p w:rsidR="00723FE0" w:rsidRDefault="00723FE0">
      <w:pPr>
        <w:pStyle w:val="ConsPlusNormal"/>
        <w:jc w:val="right"/>
        <w:outlineLvl w:val="0"/>
      </w:pPr>
    </w:p>
    <w:p w:rsidR="00723FE0" w:rsidRDefault="00723FE0">
      <w:pPr>
        <w:pStyle w:val="ConsPlusNormal"/>
        <w:jc w:val="right"/>
        <w:outlineLvl w:val="0"/>
      </w:pPr>
    </w:p>
    <w:p w:rsidR="00723FE0" w:rsidRDefault="00723FE0">
      <w:pPr>
        <w:pStyle w:val="ConsPlusNormal"/>
        <w:jc w:val="right"/>
        <w:outlineLvl w:val="0"/>
      </w:pPr>
    </w:p>
    <w:p w:rsidR="00723FE0" w:rsidRDefault="00723FE0">
      <w:pPr>
        <w:pStyle w:val="ConsPlusNormal"/>
        <w:jc w:val="right"/>
        <w:outlineLvl w:val="0"/>
      </w:pPr>
    </w:p>
    <w:p w:rsidR="00723FE0" w:rsidRDefault="00723FE0">
      <w:pPr>
        <w:pStyle w:val="ConsPlusNormal"/>
        <w:jc w:val="right"/>
        <w:outlineLvl w:val="0"/>
      </w:pPr>
    </w:p>
    <w:p w:rsidR="00723FE0" w:rsidRDefault="00723FE0">
      <w:pPr>
        <w:pStyle w:val="ConsPlusNormal"/>
        <w:jc w:val="right"/>
        <w:outlineLvl w:val="0"/>
      </w:pPr>
    </w:p>
    <w:p w:rsidR="00723FE0" w:rsidRDefault="00723FE0">
      <w:pPr>
        <w:pStyle w:val="ConsPlusNormal"/>
        <w:jc w:val="right"/>
        <w:outlineLvl w:val="0"/>
      </w:pPr>
    </w:p>
    <w:p w:rsidR="00723FE0" w:rsidRDefault="00723FE0">
      <w:pPr>
        <w:pStyle w:val="ConsPlusNormal"/>
        <w:jc w:val="right"/>
        <w:outlineLvl w:val="0"/>
      </w:pPr>
    </w:p>
    <w:p w:rsidR="00723FE0" w:rsidRDefault="00723FE0">
      <w:pPr>
        <w:pStyle w:val="ConsPlusNormal"/>
        <w:jc w:val="right"/>
        <w:outlineLvl w:val="0"/>
      </w:pPr>
    </w:p>
    <w:p w:rsidR="00723FE0" w:rsidRDefault="00723FE0">
      <w:pPr>
        <w:pStyle w:val="ConsPlusNormal"/>
        <w:jc w:val="right"/>
        <w:outlineLvl w:val="0"/>
      </w:pPr>
    </w:p>
    <w:p w:rsidR="00723FE0" w:rsidRDefault="00723FE0">
      <w:pPr>
        <w:pStyle w:val="ConsPlusNormal"/>
        <w:jc w:val="right"/>
        <w:outlineLvl w:val="0"/>
      </w:pPr>
    </w:p>
    <w:p w:rsidR="00723FE0" w:rsidRDefault="00723FE0">
      <w:pPr>
        <w:pStyle w:val="ConsPlusNormal"/>
        <w:jc w:val="right"/>
        <w:outlineLvl w:val="0"/>
      </w:pPr>
    </w:p>
    <w:p w:rsidR="00723FE0" w:rsidRDefault="00723FE0">
      <w:pPr>
        <w:pStyle w:val="ConsPlusNormal"/>
        <w:jc w:val="right"/>
        <w:outlineLvl w:val="0"/>
      </w:pPr>
    </w:p>
    <w:p w:rsidR="00723FE0" w:rsidRDefault="00723FE0">
      <w:pPr>
        <w:pStyle w:val="ConsPlusNormal"/>
        <w:jc w:val="right"/>
        <w:outlineLvl w:val="0"/>
      </w:pPr>
    </w:p>
    <w:p w:rsidR="00723FE0" w:rsidRDefault="00723FE0">
      <w:pPr>
        <w:pStyle w:val="ConsPlusNormal"/>
        <w:jc w:val="right"/>
        <w:outlineLvl w:val="0"/>
      </w:pPr>
    </w:p>
    <w:p w:rsidR="00723FE0" w:rsidRDefault="00723FE0">
      <w:pPr>
        <w:pStyle w:val="ConsPlusNormal"/>
        <w:jc w:val="right"/>
        <w:outlineLvl w:val="0"/>
      </w:pPr>
    </w:p>
    <w:p w:rsidR="00723FE0" w:rsidRDefault="00723FE0">
      <w:pPr>
        <w:pStyle w:val="ConsPlusNormal"/>
        <w:jc w:val="right"/>
        <w:outlineLvl w:val="0"/>
      </w:pPr>
    </w:p>
    <w:p w:rsidR="00723FE0" w:rsidRDefault="00723FE0">
      <w:pPr>
        <w:pStyle w:val="ConsPlusNormal"/>
        <w:jc w:val="right"/>
        <w:outlineLvl w:val="0"/>
      </w:pPr>
    </w:p>
    <w:p w:rsidR="00723FE0" w:rsidRDefault="00723FE0" w:rsidP="00D7442C">
      <w:pPr>
        <w:pStyle w:val="ConsPlusNormal"/>
        <w:outlineLvl w:val="0"/>
      </w:pPr>
    </w:p>
    <w:p w:rsidR="00C7345C" w:rsidRPr="00723FE0" w:rsidRDefault="00C7345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23FE0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C7345C" w:rsidRPr="00723FE0" w:rsidRDefault="00C734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FE0">
        <w:rPr>
          <w:rFonts w:ascii="Times New Roman" w:hAnsi="Times New Roman" w:cs="Times New Roman"/>
          <w:sz w:val="24"/>
          <w:szCs w:val="24"/>
        </w:rPr>
        <w:t xml:space="preserve">к </w:t>
      </w:r>
      <w:r w:rsidR="00682203">
        <w:rPr>
          <w:rFonts w:ascii="Times New Roman" w:hAnsi="Times New Roman" w:cs="Times New Roman"/>
          <w:sz w:val="24"/>
          <w:szCs w:val="24"/>
        </w:rPr>
        <w:t>решению Думы</w:t>
      </w:r>
    </w:p>
    <w:p w:rsidR="00C7345C" w:rsidRPr="00723FE0" w:rsidRDefault="00723F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Красноуфимский округ</w:t>
      </w:r>
    </w:p>
    <w:p w:rsidR="00C7345C" w:rsidRPr="00723FE0" w:rsidRDefault="006822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20.02.2019 г. N 114</w:t>
      </w:r>
    </w:p>
    <w:p w:rsidR="00C7345C" w:rsidRDefault="00C7345C">
      <w:pPr>
        <w:pStyle w:val="ConsPlusNormal"/>
        <w:jc w:val="both"/>
      </w:pPr>
    </w:p>
    <w:p w:rsidR="00723FE0" w:rsidRDefault="00723FE0">
      <w:pPr>
        <w:pStyle w:val="ConsPlusTitle"/>
        <w:jc w:val="center"/>
      </w:pPr>
      <w:bookmarkStart w:id="0" w:name="P35"/>
      <w:bookmarkEnd w:id="0"/>
    </w:p>
    <w:p w:rsidR="00723FE0" w:rsidRDefault="00723FE0">
      <w:pPr>
        <w:pStyle w:val="ConsPlusTitle"/>
        <w:jc w:val="center"/>
      </w:pPr>
    </w:p>
    <w:p w:rsidR="00723FE0" w:rsidRPr="00723FE0" w:rsidRDefault="00157B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hyperlink w:anchor="P35" w:history="1">
        <w:r w:rsidR="00723FE0" w:rsidRPr="00723FE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723FE0" w:rsidRPr="00723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45C" w:rsidRPr="00723FE0" w:rsidRDefault="00723FE0">
      <w:pPr>
        <w:pStyle w:val="ConsPlusTitle"/>
        <w:jc w:val="center"/>
        <w:rPr>
          <w:sz w:val="24"/>
          <w:szCs w:val="24"/>
        </w:rPr>
      </w:pPr>
      <w:r w:rsidRPr="00723FE0">
        <w:rPr>
          <w:rFonts w:ascii="Times New Roman" w:hAnsi="Times New Roman" w:cs="Times New Roman"/>
          <w:sz w:val="24"/>
          <w:szCs w:val="24"/>
        </w:rPr>
        <w:t>о порядке проведения на территории муниципального образования Красноуфимский округ общественных обсуждений по вопросам оценки воздействия на окружающую среду намечаемой хозяйственной и иной деятельности, которая подлежит экологической экспертизе</w:t>
      </w:r>
    </w:p>
    <w:p w:rsidR="00723FE0" w:rsidRDefault="00723FE0">
      <w:pPr>
        <w:pStyle w:val="ConsPlusNormal"/>
        <w:jc w:val="center"/>
        <w:outlineLvl w:val="1"/>
      </w:pPr>
    </w:p>
    <w:p w:rsidR="00C7345C" w:rsidRPr="00723FE0" w:rsidRDefault="00C7345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3FE0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C7345C" w:rsidRPr="00723FE0" w:rsidRDefault="00C73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345C" w:rsidRPr="00594701" w:rsidRDefault="00C73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 xml:space="preserve">1. Настоящее Положение о порядке проведения на территории муниципального образования </w:t>
      </w:r>
      <w:r w:rsidR="00594701">
        <w:rPr>
          <w:rFonts w:ascii="Times New Roman" w:hAnsi="Times New Roman" w:cs="Times New Roman"/>
          <w:sz w:val="24"/>
          <w:szCs w:val="24"/>
        </w:rPr>
        <w:t>Красноуфимский округ</w:t>
      </w:r>
      <w:r w:rsidR="00D61001">
        <w:rPr>
          <w:rFonts w:ascii="Times New Roman" w:hAnsi="Times New Roman" w:cs="Times New Roman"/>
          <w:sz w:val="24"/>
          <w:szCs w:val="24"/>
        </w:rPr>
        <w:t xml:space="preserve"> </w:t>
      </w:r>
      <w:r w:rsidRPr="00594701">
        <w:rPr>
          <w:rFonts w:ascii="Times New Roman" w:hAnsi="Times New Roman" w:cs="Times New Roman"/>
          <w:sz w:val="24"/>
          <w:szCs w:val="24"/>
        </w:rPr>
        <w:t xml:space="preserve">общественных обсуждений по вопросам оценки воздействия на окружающую среду намечаемой хозяйственной и иной деятельности, которая подлежит экологической экспертизе (далее - Положение), разработано в целях предупреждения возможного неблагоприятного воздействия на окружающую среду и связанных с ним социальных, экономических и иных последствий, а также соблюдения прав граждан и общественных организаций (объединений) в области охраны окружающей среды. Положение определяет порядок проведения на территории </w:t>
      </w:r>
      <w:r w:rsidR="00594701" w:rsidRPr="0059470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94701">
        <w:rPr>
          <w:rFonts w:ascii="Times New Roman" w:hAnsi="Times New Roman" w:cs="Times New Roman"/>
          <w:sz w:val="24"/>
          <w:szCs w:val="24"/>
        </w:rPr>
        <w:t>Красноуфимский округ</w:t>
      </w:r>
      <w:r w:rsidR="00D61001">
        <w:rPr>
          <w:rFonts w:ascii="Times New Roman" w:hAnsi="Times New Roman" w:cs="Times New Roman"/>
          <w:sz w:val="24"/>
          <w:szCs w:val="24"/>
        </w:rPr>
        <w:t xml:space="preserve"> (далее – МО Красноуфимский округ)</w:t>
      </w:r>
      <w:r w:rsidR="00D61001" w:rsidRPr="00594701">
        <w:rPr>
          <w:rFonts w:ascii="Times New Roman" w:hAnsi="Times New Roman" w:cs="Times New Roman"/>
          <w:sz w:val="24"/>
          <w:szCs w:val="24"/>
        </w:rPr>
        <w:t xml:space="preserve"> </w:t>
      </w:r>
      <w:r w:rsidRPr="00594701">
        <w:rPr>
          <w:rFonts w:ascii="Times New Roman" w:hAnsi="Times New Roman" w:cs="Times New Roman"/>
          <w:sz w:val="24"/>
          <w:szCs w:val="24"/>
        </w:rPr>
        <w:t xml:space="preserve"> общественных обсуждений по вопросам оценки </w:t>
      </w:r>
      <w:proofErr w:type="gramStart"/>
      <w:r w:rsidRPr="00594701">
        <w:rPr>
          <w:rFonts w:ascii="Times New Roman" w:hAnsi="Times New Roman" w:cs="Times New Roman"/>
          <w:sz w:val="24"/>
          <w:szCs w:val="24"/>
        </w:rPr>
        <w:t>воздействия</w:t>
      </w:r>
      <w:proofErr w:type="gramEnd"/>
      <w:r w:rsidRPr="00594701">
        <w:rPr>
          <w:rFonts w:ascii="Times New Roman" w:hAnsi="Times New Roman" w:cs="Times New Roman"/>
          <w:sz w:val="24"/>
          <w:szCs w:val="24"/>
        </w:rPr>
        <w:t xml:space="preserve"> на окружающую среду намечаемой хозяйственной и иной деятельности, которая подлежит экологической экспертизе.</w:t>
      </w:r>
    </w:p>
    <w:p w:rsidR="00C7345C" w:rsidRPr="00594701" w:rsidRDefault="00C7345C" w:rsidP="00723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2. Настоящее Положение разработано в соответствии со следующими правовыми актами:</w:t>
      </w:r>
    </w:p>
    <w:p w:rsidR="00C7345C" w:rsidRPr="00594701" w:rsidRDefault="00594701" w:rsidP="00723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345C" w:rsidRPr="0059470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="00C7345C" w:rsidRPr="0059470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7345C" w:rsidRPr="00594701">
        <w:rPr>
          <w:rFonts w:ascii="Times New Roman" w:hAnsi="Times New Roman" w:cs="Times New Roman"/>
          <w:sz w:val="24"/>
          <w:szCs w:val="24"/>
        </w:rPr>
        <w:t xml:space="preserve"> от 23.11.1995 N 174-ФЗ "Об экологической экспертизе";</w:t>
      </w:r>
    </w:p>
    <w:p w:rsidR="00C7345C" w:rsidRPr="00594701" w:rsidRDefault="00594701" w:rsidP="00723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345C" w:rsidRPr="0059470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r w:rsidR="00C7345C" w:rsidRPr="0059470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7345C" w:rsidRPr="00594701">
        <w:rPr>
          <w:rFonts w:ascii="Times New Roman" w:hAnsi="Times New Roman" w:cs="Times New Roman"/>
          <w:sz w:val="24"/>
          <w:szCs w:val="24"/>
        </w:rPr>
        <w:t xml:space="preserve"> от 10.01.2002 N 7-ФЗ "Об охране окружающей среды";</w:t>
      </w:r>
    </w:p>
    <w:p w:rsidR="00C7345C" w:rsidRPr="00594701" w:rsidRDefault="00594701" w:rsidP="00723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345C" w:rsidRPr="0059470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="00C7345C" w:rsidRPr="0059470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7345C" w:rsidRPr="00594701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C7345C" w:rsidRPr="00594701" w:rsidRDefault="00594701" w:rsidP="00723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13" w:history="1">
        <w:r w:rsidR="00C7345C" w:rsidRPr="00594701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C7345C" w:rsidRPr="00594701">
        <w:rPr>
          <w:rFonts w:ascii="Times New Roman" w:hAnsi="Times New Roman" w:cs="Times New Roman"/>
          <w:sz w:val="24"/>
          <w:szCs w:val="24"/>
        </w:rPr>
        <w:t xml:space="preserve"> Государственного комитета Российской Федерации по охране окружающей среды от 16.05.2000 N 372 "Об утверждении Положения об оценке воздействия намечаемой хозяйственной и иной деятельности на окружающую среду в Российской Федерации".</w:t>
      </w:r>
    </w:p>
    <w:p w:rsidR="00C7345C" w:rsidRPr="00594701" w:rsidRDefault="00C7345C" w:rsidP="00723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3. Для целей настоящего Положения используются следующие понятия:</w:t>
      </w:r>
    </w:p>
    <w:p w:rsidR="00C7345C" w:rsidRPr="00594701" w:rsidRDefault="00C7345C" w:rsidP="00723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экологическая экспертиза - установление соответствия документов, обосновывающих намечаемую в связи с освоением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среды, в целях предотвращения негативного воздействия такой деятельности на окружающую среду;</w:t>
      </w:r>
    </w:p>
    <w:p w:rsidR="00C7345C" w:rsidRPr="00594701" w:rsidRDefault="00C7345C" w:rsidP="00723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намечаемая хозяйственная и иная деятельность - деятельность, способная оказать воздействие на окружающую среду и являющаяся объектом экологической экспертизы;</w:t>
      </w:r>
    </w:p>
    <w:p w:rsidR="00C7345C" w:rsidRPr="00594701" w:rsidRDefault="00C7345C" w:rsidP="00723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оценка воздействия намечаемой хозяйственной и иной деятельности на окружающую среду - процесс, способствующий принятию экологически ориентированного управленческого решения об осуществлении намечаемой хозяйственной и иной деятельности посредством определения возможного неблагоприятного воздействия, оценки экологических последствий, учета общественного мнения, разработки мер по уменьшению и предотвращению воздействия;</w:t>
      </w:r>
    </w:p>
    <w:p w:rsidR="00C7345C" w:rsidRPr="00594701" w:rsidRDefault="00C7345C" w:rsidP="00723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 xml:space="preserve">заказчик - юридическое или физическое лицо, отвечающее за подготовку </w:t>
      </w:r>
      <w:r w:rsidRPr="00594701">
        <w:rPr>
          <w:rFonts w:ascii="Times New Roman" w:hAnsi="Times New Roman" w:cs="Times New Roman"/>
          <w:sz w:val="24"/>
          <w:szCs w:val="24"/>
        </w:rPr>
        <w:lastRenderedPageBreak/>
        <w:t>документации по намечаемой хозяйственной и иной деятельности, подлежащей экологической экспертизе, в соответствии с нормативными требованиями, предъявляемыми к данному виду деятельности, и представляющее документацию по намечаемой хозяйственной и иной деятельности на экологическую экспертизу;</w:t>
      </w:r>
    </w:p>
    <w:p w:rsidR="00C7345C" w:rsidRPr="00594701" w:rsidRDefault="00C7345C" w:rsidP="00723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общественность - юридические и физические лица, общественные организации (объединения), интересы которых прямо или косвенно могут затронуть экологические, социальные и экономические последствия намечаемой хозяйственной и иной деятельности;</w:t>
      </w:r>
    </w:p>
    <w:p w:rsidR="00C7345C" w:rsidRPr="00594701" w:rsidRDefault="00C7345C" w:rsidP="00723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общественные обсуждения - комплекс мероприятий, проводимых в рамках оценки воздействия намечаемой хозяйственной и иной деятельности на окружающую среду, направленных на информирование общественности о намечаемой хозяйственной и иной деятельности и ее возможном воздействии на окружающую среду, на жизнь, здоровье и имущество граждан, с целью выявления общественных предпочтений и их учета в процессе проведения указанной выше оценки.</w:t>
      </w:r>
    </w:p>
    <w:p w:rsidR="00C7345C" w:rsidRPr="00594701" w:rsidRDefault="00C7345C" w:rsidP="00723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4. Настоящее Положение разработано в целях решения следующих задач:</w:t>
      </w:r>
    </w:p>
    <w:p w:rsidR="00C7345C" w:rsidRPr="00594701" w:rsidRDefault="00C7345C" w:rsidP="00723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соблюдение конституционных прав граждан на благоприятную окружающую среду и достоверную информацию о ее состоянии;</w:t>
      </w:r>
    </w:p>
    <w:p w:rsidR="00C7345C" w:rsidRPr="00594701" w:rsidRDefault="00C7345C" w:rsidP="00723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информирование населения о характере и масштабах воздействия на окружающую среду намечаемой хозяйственной и иной деятельности, альтернативах ее осуществления, оценке возможных экологических и связанных с ними социальных последствий осуществления намечаемой деятельности, о возможности минимизации таких последствий;</w:t>
      </w:r>
    </w:p>
    <w:p w:rsidR="00C7345C" w:rsidRPr="00594701" w:rsidRDefault="00C7345C" w:rsidP="00723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выявление и учет общественных предпочтений при принятии заказчиком или органом местного самоуправления решений, касающихся намечаемой хозяйственной и иной деятельности.</w:t>
      </w:r>
    </w:p>
    <w:p w:rsidR="00C7345C" w:rsidRPr="00594701" w:rsidRDefault="00C7345C" w:rsidP="00723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345C" w:rsidRPr="00594701" w:rsidRDefault="00C7345C" w:rsidP="00723F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Глава 2. ПРИНЦИПЫ И УСЛОВИЯ ПРОВЕДЕНИЯ</w:t>
      </w:r>
    </w:p>
    <w:p w:rsidR="00C7345C" w:rsidRPr="00594701" w:rsidRDefault="00C7345C" w:rsidP="00723F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ОБЩЕСТВЕННЫХ ОБСУЖДЕНИЙ</w:t>
      </w:r>
    </w:p>
    <w:p w:rsidR="00C7345C" w:rsidRPr="00594701" w:rsidRDefault="00C7345C" w:rsidP="00723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345C" w:rsidRPr="00594701" w:rsidRDefault="00C7345C" w:rsidP="00723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5. Принципами проведения общественных обсуждений являются:</w:t>
      </w:r>
    </w:p>
    <w:p w:rsidR="00C7345C" w:rsidRPr="00594701" w:rsidRDefault="00C7345C" w:rsidP="00723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добровольность участия в общественных обсуждениях (участие в общественных обсуждениях является свободным и добровольным, во время общественных обсуждений никто не может быть принужден к выражению своих мнений и убеждений или отказу от них);</w:t>
      </w:r>
    </w:p>
    <w:p w:rsidR="00C7345C" w:rsidRPr="00594701" w:rsidRDefault="00C7345C" w:rsidP="00723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достоверность и полнота информации, предоставляемой для общественного обсуждения;</w:t>
      </w:r>
    </w:p>
    <w:p w:rsidR="00C7345C" w:rsidRPr="00594701" w:rsidRDefault="00C7345C" w:rsidP="00723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гласность, объективность и открытость общественных обсуждений;</w:t>
      </w:r>
    </w:p>
    <w:p w:rsidR="00C7345C" w:rsidRPr="00594701" w:rsidRDefault="00C7345C" w:rsidP="00723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ответственность организаторов и участников общественных обсуждений за организацию и проведение общественных обсуждений;</w:t>
      </w:r>
    </w:p>
    <w:p w:rsidR="00C7345C" w:rsidRPr="00594701" w:rsidRDefault="00C7345C" w:rsidP="00723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учет и отражение в материалах, подготовленных по результатам общественных обсуждений, мнений и предложений участников общественных обсуждений.</w:t>
      </w:r>
    </w:p>
    <w:p w:rsidR="00C7345C" w:rsidRPr="00594701" w:rsidRDefault="00C7345C" w:rsidP="00723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 xml:space="preserve">6. Предметом общественных обсуждений являются материалы оценки воздействия на окружающую среду намечаемой хозяйственной и иной деятельности в составе документации, представляемой на экологическую экспертизу в соответствии с Федеральным </w:t>
      </w:r>
      <w:hyperlink r:id="rId14" w:history="1">
        <w:r w:rsidRPr="0059470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94701">
        <w:rPr>
          <w:rFonts w:ascii="Times New Roman" w:hAnsi="Times New Roman" w:cs="Times New Roman"/>
          <w:sz w:val="24"/>
          <w:szCs w:val="24"/>
        </w:rPr>
        <w:t xml:space="preserve"> от 23.11.1995 N 174-ФЗ "Об экологической экспертизе".</w:t>
      </w:r>
    </w:p>
    <w:p w:rsidR="00C7345C" w:rsidRPr="00594701" w:rsidRDefault="00C7345C" w:rsidP="00723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 xml:space="preserve">7. Участниками общественных обсуждений могут являться физические лица, которые в установленном законом порядке зарегистрированы на территории муниципального образования </w:t>
      </w:r>
      <w:r w:rsidR="00594701">
        <w:rPr>
          <w:rFonts w:ascii="Times New Roman" w:hAnsi="Times New Roman" w:cs="Times New Roman"/>
          <w:sz w:val="24"/>
          <w:szCs w:val="24"/>
        </w:rPr>
        <w:t>Красноуфимский округ</w:t>
      </w:r>
      <w:r w:rsidRPr="00594701">
        <w:rPr>
          <w:rFonts w:ascii="Times New Roman" w:hAnsi="Times New Roman" w:cs="Times New Roman"/>
          <w:sz w:val="24"/>
          <w:szCs w:val="24"/>
        </w:rPr>
        <w:t>, юридические лица, общественные организации (объединения), расположенные</w:t>
      </w:r>
      <w:r w:rsidR="00780986">
        <w:rPr>
          <w:rFonts w:ascii="Times New Roman" w:hAnsi="Times New Roman" w:cs="Times New Roman"/>
          <w:sz w:val="24"/>
          <w:szCs w:val="24"/>
        </w:rPr>
        <w:t xml:space="preserve"> и </w:t>
      </w:r>
      <w:r w:rsidR="0004324A">
        <w:rPr>
          <w:rFonts w:ascii="Times New Roman" w:hAnsi="Times New Roman" w:cs="Times New Roman"/>
          <w:sz w:val="24"/>
          <w:szCs w:val="24"/>
        </w:rPr>
        <w:t>зарегистрированные</w:t>
      </w:r>
      <w:r w:rsidRPr="00594701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r w:rsidR="00594701">
        <w:rPr>
          <w:rFonts w:ascii="Times New Roman" w:hAnsi="Times New Roman" w:cs="Times New Roman"/>
          <w:sz w:val="24"/>
          <w:szCs w:val="24"/>
        </w:rPr>
        <w:t>Красноуфимский округ</w:t>
      </w:r>
      <w:r w:rsidRPr="00594701">
        <w:rPr>
          <w:rFonts w:ascii="Times New Roman" w:hAnsi="Times New Roman" w:cs="Times New Roman"/>
          <w:sz w:val="24"/>
          <w:szCs w:val="24"/>
        </w:rPr>
        <w:t>.</w:t>
      </w:r>
    </w:p>
    <w:p w:rsidR="00C7345C" w:rsidRPr="00594701" w:rsidRDefault="00C7345C" w:rsidP="00723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 xml:space="preserve">8. Общественные обсуждения могут проводиться на всей территории муниципального образования </w:t>
      </w:r>
      <w:r w:rsidR="00594701">
        <w:rPr>
          <w:rFonts w:ascii="Times New Roman" w:hAnsi="Times New Roman" w:cs="Times New Roman"/>
          <w:sz w:val="24"/>
          <w:szCs w:val="24"/>
        </w:rPr>
        <w:t>Красноуфимский округ</w:t>
      </w:r>
      <w:r w:rsidRPr="00594701">
        <w:rPr>
          <w:rFonts w:ascii="Times New Roman" w:hAnsi="Times New Roman" w:cs="Times New Roman"/>
          <w:sz w:val="24"/>
          <w:szCs w:val="24"/>
        </w:rPr>
        <w:t xml:space="preserve">, на территории отдельного </w:t>
      </w:r>
      <w:r w:rsidRPr="00594701">
        <w:rPr>
          <w:rFonts w:ascii="Times New Roman" w:hAnsi="Times New Roman" w:cs="Times New Roman"/>
          <w:sz w:val="24"/>
          <w:szCs w:val="24"/>
        </w:rPr>
        <w:lastRenderedPageBreak/>
        <w:t xml:space="preserve">населенного пункта либо на территории нескольких населенных пунктов, входящих в состав муниципального образования </w:t>
      </w:r>
      <w:r w:rsidR="00594701">
        <w:rPr>
          <w:rFonts w:ascii="Times New Roman" w:hAnsi="Times New Roman" w:cs="Times New Roman"/>
          <w:sz w:val="24"/>
          <w:szCs w:val="24"/>
        </w:rPr>
        <w:t>Красноуфимский округ</w:t>
      </w:r>
      <w:r w:rsidRPr="00594701">
        <w:rPr>
          <w:rFonts w:ascii="Times New Roman" w:hAnsi="Times New Roman" w:cs="Times New Roman"/>
          <w:sz w:val="24"/>
          <w:szCs w:val="24"/>
        </w:rPr>
        <w:t>.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9. Общественные обсуждения могут проводиться в следующих формах: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общественные слушания - массовое обсуждение общественностью материалов оценки воздействия на окружающую среду намечаемой хозяйственной и иной деятельности, являющейся объектом экологической экспертизы, с непосредственным участием заказчика или его представителя;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 xml:space="preserve">опрос населения муниципального образования </w:t>
      </w:r>
      <w:r w:rsidR="002A3E18">
        <w:rPr>
          <w:rFonts w:ascii="Times New Roman" w:hAnsi="Times New Roman" w:cs="Times New Roman"/>
          <w:sz w:val="24"/>
          <w:szCs w:val="24"/>
        </w:rPr>
        <w:t>Красноуфимский округ</w:t>
      </w:r>
      <w:r w:rsidRPr="00594701">
        <w:rPr>
          <w:rFonts w:ascii="Times New Roman" w:hAnsi="Times New Roman" w:cs="Times New Roman"/>
          <w:sz w:val="24"/>
          <w:szCs w:val="24"/>
        </w:rPr>
        <w:t xml:space="preserve"> по вопросу оценки воздействия на окружающую среду намечаемой хозяйственной и иной деятельности заказчика (далее - опрос).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 xml:space="preserve">9-1. </w:t>
      </w:r>
      <w:r w:rsidR="00FA50EE">
        <w:rPr>
          <w:rFonts w:ascii="Times New Roman" w:hAnsi="Times New Roman" w:cs="Times New Roman"/>
          <w:sz w:val="24"/>
          <w:szCs w:val="24"/>
        </w:rPr>
        <w:t>Общественные</w:t>
      </w:r>
      <w:r w:rsidR="00FA50EE" w:rsidRPr="00594701">
        <w:rPr>
          <w:rFonts w:ascii="Times New Roman" w:hAnsi="Times New Roman" w:cs="Times New Roman"/>
          <w:sz w:val="24"/>
          <w:szCs w:val="24"/>
        </w:rPr>
        <w:t xml:space="preserve"> обсу</w:t>
      </w:r>
      <w:r w:rsidR="00FA50EE">
        <w:rPr>
          <w:rFonts w:ascii="Times New Roman" w:hAnsi="Times New Roman" w:cs="Times New Roman"/>
          <w:sz w:val="24"/>
          <w:szCs w:val="24"/>
        </w:rPr>
        <w:t xml:space="preserve">ждения </w:t>
      </w:r>
      <w:r w:rsidR="00DA7087">
        <w:rPr>
          <w:rFonts w:ascii="Times New Roman" w:hAnsi="Times New Roman" w:cs="Times New Roman"/>
          <w:sz w:val="24"/>
          <w:szCs w:val="24"/>
        </w:rPr>
        <w:t>организует</w:t>
      </w:r>
      <w:r w:rsidRPr="00594701">
        <w:rPr>
          <w:rFonts w:ascii="Times New Roman" w:hAnsi="Times New Roman" w:cs="Times New Roman"/>
          <w:sz w:val="24"/>
          <w:szCs w:val="24"/>
        </w:rPr>
        <w:t xml:space="preserve"> Админи</w:t>
      </w:r>
      <w:r w:rsidR="00B62F91">
        <w:rPr>
          <w:rFonts w:ascii="Times New Roman" w:hAnsi="Times New Roman" w:cs="Times New Roman"/>
          <w:sz w:val="24"/>
          <w:szCs w:val="24"/>
        </w:rPr>
        <w:t>страция</w:t>
      </w:r>
      <w:r w:rsidRPr="00594701">
        <w:rPr>
          <w:rFonts w:ascii="Times New Roman" w:hAnsi="Times New Roman" w:cs="Times New Roman"/>
          <w:sz w:val="24"/>
          <w:szCs w:val="24"/>
        </w:rPr>
        <w:t xml:space="preserve"> </w:t>
      </w:r>
      <w:r w:rsidR="00B62F91">
        <w:rPr>
          <w:rFonts w:ascii="Times New Roman" w:hAnsi="Times New Roman" w:cs="Times New Roman"/>
          <w:sz w:val="24"/>
          <w:szCs w:val="24"/>
        </w:rPr>
        <w:t>МО</w:t>
      </w:r>
      <w:r w:rsidR="00B62F91" w:rsidRPr="00B62F91">
        <w:rPr>
          <w:rFonts w:ascii="Times New Roman" w:hAnsi="Times New Roman" w:cs="Times New Roman"/>
          <w:sz w:val="24"/>
          <w:szCs w:val="24"/>
        </w:rPr>
        <w:t xml:space="preserve"> </w:t>
      </w:r>
      <w:r w:rsidR="00B62F91">
        <w:rPr>
          <w:rFonts w:ascii="Times New Roman" w:hAnsi="Times New Roman" w:cs="Times New Roman"/>
          <w:sz w:val="24"/>
          <w:szCs w:val="24"/>
        </w:rPr>
        <w:t>Красноуфимский округ  (далее - Администрация</w:t>
      </w:r>
      <w:r w:rsidRPr="00594701">
        <w:rPr>
          <w:rFonts w:ascii="Times New Roman" w:hAnsi="Times New Roman" w:cs="Times New Roman"/>
          <w:sz w:val="24"/>
          <w:szCs w:val="24"/>
        </w:rPr>
        <w:t>)</w:t>
      </w:r>
      <w:r w:rsidR="00FA50EE">
        <w:rPr>
          <w:rFonts w:ascii="Times New Roman" w:hAnsi="Times New Roman" w:cs="Times New Roman"/>
          <w:sz w:val="24"/>
          <w:szCs w:val="24"/>
        </w:rPr>
        <w:t>, путем издания постановления о назначении общественных</w:t>
      </w:r>
      <w:r w:rsidR="00FA50EE" w:rsidRPr="00594701">
        <w:rPr>
          <w:rFonts w:ascii="Times New Roman" w:hAnsi="Times New Roman" w:cs="Times New Roman"/>
          <w:sz w:val="24"/>
          <w:szCs w:val="24"/>
        </w:rPr>
        <w:t xml:space="preserve"> обсу</w:t>
      </w:r>
      <w:r w:rsidR="00FA50EE">
        <w:rPr>
          <w:rFonts w:ascii="Times New Roman" w:hAnsi="Times New Roman" w:cs="Times New Roman"/>
          <w:sz w:val="24"/>
          <w:szCs w:val="24"/>
        </w:rPr>
        <w:t>ждений, определения мест проведения слушаний или опросов, а также формирования итогового протокола общественных обсуждений.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B62F91">
        <w:rPr>
          <w:rFonts w:ascii="Times New Roman" w:hAnsi="Times New Roman" w:cs="Times New Roman"/>
          <w:sz w:val="24"/>
          <w:szCs w:val="24"/>
        </w:rPr>
        <w:t>Администрации: 623300</w:t>
      </w:r>
      <w:r w:rsidRPr="00594701">
        <w:rPr>
          <w:rFonts w:ascii="Times New Roman" w:hAnsi="Times New Roman" w:cs="Times New Roman"/>
          <w:sz w:val="24"/>
          <w:szCs w:val="24"/>
        </w:rPr>
        <w:t xml:space="preserve">, Свердловская область, город </w:t>
      </w:r>
      <w:r w:rsidR="00B62F91">
        <w:rPr>
          <w:rFonts w:ascii="Times New Roman" w:hAnsi="Times New Roman" w:cs="Times New Roman"/>
          <w:sz w:val="24"/>
          <w:szCs w:val="24"/>
        </w:rPr>
        <w:t>Красноуфимск</w:t>
      </w:r>
      <w:r w:rsidRPr="00594701">
        <w:rPr>
          <w:rFonts w:ascii="Times New Roman" w:hAnsi="Times New Roman" w:cs="Times New Roman"/>
          <w:sz w:val="24"/>
          <w:szCs w:val="24"/>
        </w:rPr>
        <w:t xml:space="preserve">, </w:t>
      </w:r>
      <w:r w:rsidR="00B62F91">
        <w:rPr>
          <w:rFonts w:ascii="Times New Roman" w:hAnsi="Times New Roman" w:cs="Times New Roman"/>
          <w:sz w:val="24"/>
          <w:szCs w:val="24"/>
        </w:rPr>
        <w:t>улица Советская, дом 5</w:t>
      </w:r>
      <w:r w:rsidR="00A8390D">
        <w:rPr>
          <w:rFonts w:ascii="Times New Roman" w:hAnsi="Times New Roman" w:cs="Times New Roman"/>
          <w:sz w:val="24"/>
          <w:szCs w:val="24"/>
        </w:rPr>
        <w:t xml:space="preserve">, кабинеты </w:t>
      </w:r>
      <w:r w:rsidR="00A8390D" w:rsidRPr="00A8390D">
        <w:rPr>
          <w:rFonts w:ascii="Times New Roman" w:hAnsi="Times New Roman" w:cs="Times New Roman"/>
          <w:sz w:val="24"/>
          <w:szCs w:val="24"/>
        </w:rPr>
        <w:t>209 (</w:t>
      </w:r>
      <w:r w:rsidR="00A8390D">
        <w:rPr>
          <w:rFonts w:ascii="Times New Roman" w:hAnsi="Times New Roman" w:cs="Times New Roman"/>
          <w:sz w:val="24"/>
          <w:szCs w:val="24"/>
        </w:rPr>
        <w:t>приемная)</w:t>
      </w:r>
      <w:r w:rsidRPr="00594701">
        <w:rPr>
          <w:rFonts w:ascii="Times New Roman" w:hAnsi="Times New Roman" w:cs="Times New Roman"/>
          <w:sz w:val="24"/>
          <w:szCs w:val="24"/>
        </w:rPr>
        <w:t>, адрес электронной почты:</w:t>
      </w:r>
      <w:proofErr w:type="spellStart"/>
      <w:r w:rsidR="00A8390D">
        <w:rPr>
          <w:rFonts w:ascii="Times New Roman" w:hAnsi="Times New Roman" w:cs="Times New Roman"/>
          <w:sz w:val="24"/>
          <w:szCs w:val="24"/>
          <w:lang w:val="en-US"/>
        </w:rPr>
        <w:t>admrn</w:t>
      </w:r>
      <w:proofErr w:type="spellEnd"/>
      <w:r w:rsidR="00A8390D" w:rsidRPr="00A8390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8390D">
        <w:rPr>
          <w:rFonts w:ascii="Times New Roman" w:hAnsi="Times New Roman" w:cs="Times New Roman"/>
          <w:sz w:val="24"/>
          <w:szCs w:val="24"/>
          <w:lang w:val="en-US"/>
        </w:rPr>
        <w:t>kruf</w:t>
      </w:r>
      <w:proofErr w:type="spellEnd"/>
      <w:r w:rsidRPr="00594701">
        <w:rPr>
          <w:rFonts w:ascii="Times New Roman" w:hAnsi="Times New Roman" w:cs="Times New Roman"/>
          <w:sz w:val="24"/>
          <w:szCs w:val="24"/>
        </w:rPr>
        <w:t>@</w:t>
      </w:r>
      <w:r w:rsidR="00A8390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47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94701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594701">
        <w:rPr>
          <w:rFonts w:ascii="Times New Roman" w:hAnsi="Times New Roman" w:cs="Times New Roman"/>
          <w:sz w:val="24"/>
          <w:szCs w:val="24"/>
        </w:rPr>
        <w:t>.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 xml:space="preserve">9-2. Информирование заинтересованной общественности и других участников общественных обсуждений по вопросу оценки воздействия на окружающую среду на этапе уведомления, предварительной оценки и составления технического задания на проведение оценки воздействия на окружающую среду осуществляется заказчиком в соответствии с </w:t>
      </w:r>
      <w:hyperlink r:id="rId15" w:history="1">
        <w:r w:rsidRPr="00594701">
          <w:rPr>
            <w:rFonts w:ascii="Times New Roman" w:hAnsi="Times New Roman" w:cs="Times New Roman"/>
            <w:sz w:val="24"/>
            <w:szCs w:val="24"/>
          </w:rPr>
          <w:t>главой IV</w:t>
        </w:r>
      </w:hyperlink>
      <w:r w:rsidRPr="00594701">
        <w:rPr>
          <w:rFonts w:ascii="Times New Roman" w:hAnsi="Times New Roman" w:cs="Times New Roman"/>
          <w:sz w:val="24"/>
          <w:szCs w:val="24"/>
        </w:rPr>
        <w:t xml:space="preserve"> Приказа Государственного комитета Российской Федерации по охране окружающей среды от 16.05.2000 N 372 "Об утверждении Положения об оценке воздействия намечаемой хозяйственной и иной деятельности на окружающую среду в Российской Федерации".</w:t>
      </w:r>
    </w:p>
    <w:p w:rsidR="00C7345C" w:rsidRPr="00594701" w:rsidRDefault="00FA50EE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594701">
        <w:rPr>
          <w:rFonts w:ascii="Times New Roman" w:hAnsi="Times New Roman" w:cs="Times New Roman"/>
          <w:sz w:val="24"/>
          <w:szCs w:val="24"/>
        </w:rPr>
        <w:t xml:space="preserve">публикуется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7345C" w:rsidRPr="00594701">
        <w:rPr>
          <w:rFonts w:ascii="Times New Roman" w:hAnsi="Times New Roman" w:cs="Times New Roman"/>
          <w:sz w:val="24"/>
          <w:szCs w:val="24"/>
        </w:rPr>
        <w:t>нформация в кратком виде в официальных печатных изданиях федеральных органов исполнительной власти (для объектов экспертизы федерального уровня), в официальных печатных изданиях органов исполнительной власти субъектов Российской Федерации (для объектов экспертизы федерального и регионального уровней) и официальных печатных изданиях органов местного самоуправления (для объектов экспертизы федерального, регионального и местного уровней), на территории которых намечается реализация объекта государственной экологической экспертизы, а также на территории которых намечаемая хозяйственная и иная деятельность может оказать воздействие.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В публикации представляются следующие сведения: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- о названии, целях и месторасположении намечаемой деятельности;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- о наименовании и адресе заказчика или его представителя;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- о примерных сроках проведения оценки воздействия на окружающую среду;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- об органе, ответственном за организацию общественного обсуждения;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- о предполагаемой форме общественного обсуждения (опрос, слушания), а также форме представления замечаний и предложений;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- о сроках и месте доступности технического задания по оценке воздействия на окружающую среду;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- иная информация.</w:t>
      </w:r>
    </w:p>
    <w:p w:rsidR="00C7345C" w:rsidRPr="00594701" w:rsidRDefault="00C7345C" w:rsidP="005947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345C" w:rsidRPr="00594701" w:rsidRDefault="00C7345C" w:rsidP="0059470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Глава 3. СОСТАВ И ФУНКЦИИ КОМИССИИ ПО ПРОВЕДЕНИЮ</w:t>
      </w:r>
    </w:p>
    <w:p w:rsidR="00C7345C" w:rsidRPr="00594701" w:rsidRDefault="00C7345C" w:rsidP="005947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ОБЩЕСТВЕННЫХ ОБСУЖДЕНИЙ ПО ВОПРОСАМ ОЦЕНКИ ВОЗДЕЙСТВИЯ</w:t>
      </w:r>
    </w:p>
    <w:p w:rsidR="00C7345C" w:rsidRPr="00594701" w:rsidRDefault="00C7345C" w:rsidP="005947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НА ОКРУЖАЮЩУЮ СРЕДУ НАМЕЧАЕМОЙ ХОЗЯЙСТВЕННОЙ И ИНОЙ</w:t>
      </w:r>
    </w:p>
    <w:p w:rsidR="00C7345C" w:rsidRPr="00594701" w:rsidRDefault="00C7345C" w:rsidP="005947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ДЕЯТЕЛЬНОСТИ, КОТОРАЯ ПОДЛЕЖИТ ЭКОЛОГИЧЕСКОЙ ЭКСПЕРТИЗЕ</w:t>
      </w:r>
    </w:p>
    <w:p w:rsidR="00C7345C" w:rsidRPr="00594701" w:rsidRDefault="00C7345C" w:rsidP="005947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26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 xml:space="preserve">10. </w:t>
      </w:r>
      <w:r w:rsidR="0050410C">
        <w:rPr>
          <w:rFonts w:ascii="Times New Roman" w:hAnsi="Times New Roman" w:cs="Times New Roman"/>
          <w:sz w:val="24"/>
          <w:szCs w:val="24"/>
        </w:rPr>
        <w:t>Состав К</w:t>
      </w:r>
      <w:r w:rsidR="00517126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517126" w:rsidRPr="00594701">
        <w:rPr>
          <w:rFonts w:ascii="Times New Roman" w:hAnsi="Times New Roman" w:cs="Times New Roman"/>
          <w:sz w:val="24"/>
          <w:szCs w:val="24"/>
        </w:rPr>
        <w:t xml:space="preserve">по проведению общественных обсуждений по вопросам оценки </w:t>
      </w:r>
      <w:proofErr w:type="gramStart"/>
      <w:r w:rsidR="00517126" w:rsidRPr="00594701">
        <w:rPr>
          <w:rFonts w:ascii="Times New Roman" w:hAnsi="Times New Roman" w:cs="Times New Roman"/>
          <w:sz w:val="24"/>
          <w:szCs w:val="24"/>
        </w:rPr>
        <w:t>воздействия</w:t>
      </w:r>
      <w:proofErr w:type="gramEnd"/>
      <w:r w:rsidR="00517126" w:rsidRPr="00594701">
        <w:rPr>
          <w:rFonts w:ascii="Times New Roman" w:hAnsi="Times New Roman" w:cs="Times New Roman"/>
          <w:sz w:val="24"/>
          <w:szCs w:val="24"/>
        </w:rPr>
        <w:t xml:space="preserve"> на окружающую среду намечаемой хозяйственной и иной деятельности, </w:t>
      </w:r>
      <w:r w:rsidR="00517126" w:rsidRPr="00594701">
        <w:rPr>
          <w:rFonts w:ascii="Times New Roman" w:hAnsi="Times New Roman" w:cs="Times New Roman"/>
          <w:sz w:val="24"/>
          <w:szCs w:val="24"/>
        </w:rPr>
        <w:lastRenderedPageBreak/>
        <w:t>которая подлежит экологической экспертизе</w:t>
      </w:r>
      <w:r w:rsidR="00517126">
        <w:rPr>
          <w:rFonts w:ascii="Times New Roman" w:hAnsi="Times New Roman" w:cs="Times New Roman"/>
          <w:sz w:val="24"/>
          <w:szCs w:val="24"/>
        </w:rPr>
        <w:t xml:space="preserve"> утверждается постановлением Администрации.</w:t>
      </w:r>
    </w:p>
    <w:p w:rsidR="00C7345C" w:rsidRDefault="0050410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</w:t>
      </w:r>
      <w:r w:rsidR="00C7345C" w:rsidRPr="00594701">
        <w:rPr>
          <w:rFonts w:ascii="Times New Roman" w:hAnsi="Times New Roman" w:cs="Times New Roman"/>
          <w:sz w:val="24"/>
          <w:szCs w:val="24"/>
        </w:rPr>
        <w:t xml:space="preserve">омиссии по проведению общественных обсуждений по вопросам оценки </w:t>
      </w:r>
      <w:proofErr w:type="gramStart"/>
      <w:r w:rsidR="00C7345C" w:rsidRPr="00594701">
        <w:rPr>
          <w:rFonts w:ascii="Times New Roman" w:hAnsi="Times New Roman" w:cs="Times New Roman"/>
          <w:sz w:val="24"/>
          <w:szCs w:val="24"/>
        </w:rPr>
        <w:t>воздействия</w:t>
      </w:r>
      <w:proofErr w:type="gramEnd"/>
      <w:r w:rsidR="00C7345C" w:rsidRPr="00594701">
        <w:rPr>
          <w:rFonts w:ascii="Times New Roman" w:hAnsi="Times New Roman" w:cs="Times New Roman"/>
          <w:sz w:val="24"/>
          <w:szCs w:val="24"/>
        </w:rPr>
        <w:t xml:space="preserve"> на окружающую среду намечаемой хозяйственной и иной деятельности, которая подлежит эко</w:t>
      </w:r>
      <w:r w:rsidR="00D61001">
        <w:rPr>
          <w:rFonts w:ascii="Times New Roman" w:hAnsi="Times New Roman" w:cs="Times New Roman"/>
          <w:sz w:val="24"/>
          <w:szCs w:val="24"/>
        </w:rPr>
        <w:t>логической экспертизе (далее - к</w:t>
      </w:r>
      <w:r w:rsidR="00C7345C" w:rsidRPr="00594701">
        <w:rPr>
          <w:rFonts w:ascii="Times New Roman" w:hAnsi="Times New Roman" w:cs="Times New Roman"/>
          <w:sz w:val="24"/>
          <w:szCs w:val="24"/>
        </w:rPr>
        <w:t>омиссия), входят председатель, заместитель председателя, ответственный секретарь, члены Комиссии.</w:t>
      </w:r>
      <w:r w:rsidR="00517126">
        <w:rPr>
          <w:rFonts w:ascii="Times New Roman" w:hAnsi="Times New Roman" w:cs="Times New Roman"/>
          <w:sz w:val="24"/>
          <w:szCs w:val="24"/>
        </w:rPr>
        <w:t xml:space="preserve"> </w:t>
      </w:r>
      <w:r w:rsidR="00D61001">
        <w:rPr>
          <w:rFonts w:ascii="Times New Roman" w:hAnsi="Times New Roman" w:cs="Times New Roman"/>
          <w:sz w:val="24"/>
          <w:szCs w:val="24"/>
        </w:rPr>
        <w:t>Состав</w:t>
      </w:r>
      <w:r w:rsidR="00517126">
        <w:rPr>
          <w:rFonts w:ascii="Times New Roman" w:hAnsi="Times New Roman" w:cs="Times New Roman"/>
          <w:sz w:val="24"/>
          <w:szCs w:val="24"/>
        </w:rPr>
        <w:t xml:space="preserve"> комиссии определяется Администрацией</w:t>
      </w:r>
      <w:r w:rsidR="000A1C63">
        <w:rPr>
          <w:rFonts w:ascii="Times New Roman" w:hAnsi="Times New Roman" w:cs="Times New Roman"/>
          <w:sz w:val="24"/>
          <w:szCs w:val="24"/>
        </w:rPr>
        <w:t xml:space="preserve"> в количестве  </w:t>
      </w:r>
      <w:r>
        <w:rPr>
          <w:rFonts w:ascii="Times New Roman" w:hAnsi="Times New Roman" w:cs="Times New Roman"/>
          <w:sz w:val="24"/>
          <w:szCs w:val="24"/>
        </w:rPr>
        <w:t>девяти</w:t>
      </w:r>
      <w:r w:rsidR="000A1C6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17126">
        <w:rPr>
          <w:rFonts w:ascii="Times New Roman" w:hAnsi="Times New Roman" w:cs="Times New Roman"/>
          <w:sz w:val="24"/>
          <w:szCs w:val="24"/>
        </w:rPr>
        <w:t>.</w:t>
      </w:r>
    </w:p>
    <w:p w:rsidR="0032634A" w:rsidRDefault="0050410C" w:rsidP="00326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</w:t>
      </w:r>
      <w:r w:rsidR="00D61001">
        <w:rPr>
          <w:rFonts w:ascii="Times New Roman" w:hAnsi="Times New Roman" w:cs="Times New Roman"/>
          <w:sz w:val="24"/>
          <w:szCs w:val="24"/>
        </w:rPr>
        <w:t xml:space="preserve">омиссии должны входить представители органов местного самоуправления </w:t>
      </w:r>
      <w:r w:rsidR="00101CDE">
        <w:rPr>
          <w:rFonts w:ascii="Times New Roman" w:hAnsi="Times New Roman" w:cs="Times New Roman"/>
          <w:sz w:val="24"/>
          <w:szCs w:val="24"/>
        </w:rPr>
        <w:t>МО Красноуфимский округ</w:t>
      </w:r>
      <w:r w:rsidR="000A1C63">
        <w:rPr>
          <w:rFonts w:ascii="Times New Roman" w:hAnsi="Times New Roman" w:cs="Times New Roman"/>
          <w:sz w:val="24"/>
          <w:szCs w:val="24"/>
        </w:rPr>
        <w:t>,</w:t>
      </w:r>
      <w:r w:rsidR="00101CDE">
        <w:rPr>
          <w:rFonts w:ascii="Times New Roman" w:hAnsi="Times New Roman" w:cs="Times New Roman"/>
          <w:sz w:val="24"/>
          <w:szCs w:val="24"/>
        </w:rPr>
        <w:t xml:space="preserve"> депутат</w:t>
      </w:r>
      <w:r w:rsidR="000A1C63">
        <w:rPr>
          <w:rFonts w:ascii="Times New Roman" w:hAnsi="Times New Roman" w:cs="Times New Roman"/>
          <w:sz w:val="24"/>
          <w:szCs w:val="24"/>
        </w:rPr>
        <w:t>ы</w:t>
      </w:r>
      <w:r w:rsidR="00D61001">
        <w:rPr>
          <w:rFonts w:ascii="Times New Roman" w:hAnsi="Times New Roman" w:cs="Times New Roman"/>
          <w:sz w:val="24"/>
          <w:szCs w:val="24"/>
        </w:rPr>
        <w:t xml:space="preserve"> Думы МО Кра</w:t>
      </w:r>
      <w:r w:rsidR="00CA5F75">
        <w:rPr>
          <w:rFonts w:ascii="Times New Roman" w:hAnsi="Times New Roman" w:cs="Times New Roman"/>
          <w:sz w:val="24"/>
          <w:szCs w:val="24"/>
        </w:rPr>
        <w:t>сноуфимский округ, представители общественных</w:t>
      </w:r>
      <w:r w:rsidR="00101CDE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CA5F75">
        <w:rPr>
          <w:rFonts w:ascii="Times New Roman" w:hAnsi="Times New Roman" w:cs="Times New Roman"/>
          <w:sz w:val="24"/>
          <w:szCs w:val="24"/>
        </w:rPr>
        <w:t>й, осуществляющих</w:t>
      </w:r>
      <w:bookmarkStart w:id="1" w:name="_GoBack"/>
      <w:bookmarkEnd w:id="1"/>
      <w:r w:rsidR="00D61001">
        <w:rPr>
          <w:rFonts w:ascii="Times New Roman" w:hAnsi="Times New Roman" w:cs="Times New Roman"/>
          <w:sz w:val="24"/>
          <w:szCs w:val="24"/>
        </w:rPr>
        <w:t xml:space="preserve"> деятельность на территории МО Красноуфимский округ.</w:t>
      </w:r>
      <w:r w:rsidR="000A1C63">
        <w:rPr>
          <w:rFonts w:ascii="Times New Roman" w:hAnsi="Times New Roman" w:cs="Times New Roman"/>
          <w:sz w:val="24"/>
          <w:szCs w:val="24"/>
        </w:rPr>
        <w:t xml:space="preserve"> При этом количество </w:t>
      </w:r>
      <w:r w:rsidR="0032634A">
        <w:rPr>
          <w:rFonts w:ascii="Times New Roman" w:hAnsi="Times New Roman" w:cs="Times New Roman"/>
          <w:sz w:val="24"/>
          <w:szCs w:val="24"/>
        </w:rPr>
        <w:t>депутатов Думы МО Красноуфимский округ должно составлять  не менее одной третьей от общего числа членов Комиссии.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11. Комиссия выполняет следующие функции: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126">
        <w:rPr>
          <w:rFonts w:ascii="Times New Roman" w:hAnsi="Times New Roman" w:cs="Times New Roman"/>
          <w:sz w:val="24"/>
          <w:szCs w:val="24"/>
        </w:rPr>
        <w:t xml:space="preserve">принимает решение о форме проведения общественных </w:t>
      </w:r>
      <w:proofErr w:type="gramStart"/>
      <w:r w:rsidRPr="00517126">
        <w:rPr>
          <w:rFonts w:ascii="Times New Roman" w:hAnsi="Times New Roman" w:cs="Times New Roman"/>
          <w:sz w:val="24"/>
          <w:szCs w:val="24"/>
        </w:rPr>
        <w:t>обсуждений</w:t>
      </w:r>
      <w:proofErr w:type="gramEnd"/>
      <w:r w:rsidRPr="00517126">
        <w:rPr>
          <w:rFonts w:ascii="Times New Roman" w:hAnsi="Times New Roman" w:cs="Times New Roman"/>
          <w:sz w:val="24"/>
          <w:szCs w:val="24"/>
        </w:rPr>
        <w:t xml:space="preserve"> с учетом степени безопасности намечаемой хозяйственной и иной деятельности, факторов неопределенности </w:t>
      </w:r>
      <w:r w:rsidRPr="00594701">
        <w:rPr>
          <w:rFonts w:ascii="Times New Roman" w:hAnsi="Times New Roman" w:cs="Times New Roman"/>
          <w:sz w:val="24"/>
          <w:szCs w:val="24"/>
        </w:rPr>
        <w:t>и степени заинтересованности общественности</w:t>
      </w:r>
      <w:r w:rsidR="00517126">
        <w:rPr>
          <w:rFonts w:ascii="Times New Roman" w:hAnsi="Times New Roman" w:cs="Times New Roman"/>
          <w:sz w:val="24"/>
          <w:szCs w:val="24"/>
        </w:rPr>
        <w:t xml:space="preserve"> только в том случае, если в предложении заказчика не указана форма проведения общественных обсуждений</w:t>
      </w:r>
      <w:r w:rsidRPr="00594701">
        <w:rPr>
          <w:rFonts w:ascii="Times New Roman" w:hAnsi="Times New Roman" w:cs="Times New Roman"/>
          <w:sz w:val="24"/>
          <w:szCs w:val="24"/>
        </w:rPr>
        <w:t>;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осуществляет анализ представленных заказчиком материалов и документов, которые подлежат рассмотрению в ходе проведения общественных обсуждений;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запрашивает у заказчика иные необходимые материалы и информацию;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получает от уполномоченных органов по охране окружающей среды необходимую информацию о намечаемой хозяйственной и иной деятельности, которая подлежит государственной экологической экспертизе;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осуществляет контроль за сроками информирования общественности о проведении общественных обсуждений;</w:t>
      </w:r>
    </w:p>
    <w:p w:rsidR="00C7345C" w:rsidRPr="00594701" w:rsidRDefault="00517126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устанавливать</w:t>
      </w:r>
      <w:r w:rsidR="00C7345C" w:rsidRPr="00594701">
        <w:rPr>
          <w:rFonts w:ascii="Times New Roman" w:hAnsi="Times New Roman" w:cs="Times New Roman"/>
          <w:sz w:val="24"/>
          <w:szCs w:val="24"/>
        </w:rPr>
        <w:t xml:space="preserve"> порядок выступлений на общественных обсуждениях</w:t>
      </w:r>
      <w:r w:rsidR="00F33748">
        <w:rPr>
          <w:rFonts w:ascii="Times New Roman" w:hAnsi="Times New Roman" w:cs="Times New Roman"/>
          <w:sz w:val="24"/>
          <w:szCs w:val="24"/>
        </w:rPr>
        <w:t xml:space="preserve"> в форме слушаний</w:t>
      </w:r>
      <w:r w:rsidR="00C7345C" w:rsidRPr="00594701">
        <w:rPr>
          <w:rFonts w:ascii="Times New Roman" w:hAnsi="Times New Roman" w:cs="Times New Roman"/>
          <w:sz w:val="24"/>
          <w:szCs w:val="24"/>
        </w:rPr>
        <w:t>;</w:t>
      </w:r>
    </w:p>
    <w:p w:rsidR="00C7345C" w:rsidRPr="00594701" w:rsidRDefault="00517126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содействует в организации</w:t>
      </w:r>
      <w:r w:rsidR="00C7345C" w:rsidRPr="00594701">
        <w:rPr>
          <w:rFonts w:ascii="Times New Roman" w:hAnsi="Times New Roman" w:cs="Times New Roman"/>
          <w:sz w:val="24"/>
          <w:szCs w:val="24"/>
        </w:rPr>
        <w:t xml:space="preserve"> опрос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7345C" w:rsidRPr="00594701">
        <w:rPr>
          <w:rFonts w:ascii="Times New Roman" w:hAnsi="Times New Roman" w:cs="Times New Roman"/>
          <w:sz w:val="24"/>
          <w:szCs w:val="24"/>
        </w:rPr>
        <w:t xml:space="preserve"> участников общественных обсуждений;</w:t>
      </w:r>
    </w:p>
    <w:p w:rsidR="00C7345C" w:rsidRPr="00594701" w:rsidRDefault="00517126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осуществлять</w:t>
      </w:r>
      <w:r w:rsidR="00C7345C" w:rsidRPr="00594701">
        <w:rPr>
          <w:rFonts w:ascii="Times New Roman" w:hAnsi="Times New Roman" w:cs="Times New Roman"/>
          <w:sz w:val="24"/>
          <w:szCs w:val="24"/>
        </w:rPr>
        <w:t xml:space="preserve"> прием письменных предложений и замечаний</w:t>
      </w:r>
      <w:r w:rsidR="00F337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поступивших на имя председателя Комиссии</w:t>
      </w:r>
      <w:r w:rsidR="00C7345C" w:rsidRPr="00594701">
        <w:rPr>
          <w:rFonts w:ascii="Times New Roman" w:hAnsi="Times New Roman" w:cs="Times New Roman"/>
          <w:sz w:val="24"/>
          <w:szCs w:val="24"/>
        </w:rPr>
        <w:t xml:space="preserve"> от представителей общественности в ходе проведения общественных обсуждений;</w:t>
      </w:r>
    </w:p>
    <w:p w:rsidR="00F33748" w:rsidRDefault="00F33748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оказывает консультационную</w:t>
      </w:r>
      <w:r w:rsidR="00517126">
        <w:rPr>
          <w:rFonts w:ascii="Times New Roman" w:hAnsi="Times New Roman" w:cs="Times New Roman"/>
          <w:sz w:val="24"/>
          <w:szCs w:val="24"/>
        </w:rPr>
        <w:t xml:space="preserve"> помощь в оформлении</w:t>
      </w:r>
      <w:r w:rsidR="00C7345C" w:rsidRPr="00594701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517126">
        <w:rPr>
          <w:rFonts w:ascii="Times New Roman" w:hAnsi="Times New Roman" w:cs="Times New Roman"/>
          <w:sz w:val="24"/>
          <w:szCs w:val="24"/>
        </w:rPr>
        <w:t>а</w:t>
      </w:r>
      <w:r w:rsidR="00C7345C" w:rsidRPr="00594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проведения опроса. 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Комиссия вправе привлекать специалистов в области охраны окружающей среды для участия в консультационной и экспертной работе.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12. Члены Комиссии при проведении общественных обсуждений вправе высказывать мнения по предмету общественных обсуждений, задавать вопросы всем участникам общественных обсуждений.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 xml:space="preserve">12-1. Заседание Комиссии считается правомочным, если на нем присутствует </w:t>
      </w:r>
      <w:r w:rsidR="0032634A" w:rsidRPr="0032634A">
        <w:rPr>
          <w:rFonts w:ascii="Times New Roman" w:hAnsi="Times New Roman" w:cs="Times New Roman"/>
          <w:sz w:val="24"/>
          <w:szCs w:val="24"/>
        </w:rPr>
        <w:t xml:space="preserve">не менее двух третей от общего числа членов </w:t>
      </w:r>
      <w:r w:rsidR="0032634A">
        <w:rPr>
          <w:rFonts w:ascii="Times New Roman" w:hAnsi="Times New Roman" w:cs="Times New Roman"/>
          <w:sz w:val="24"/>
          <w:szCs w:val="24"/>
        </w:rPr>
        <w:t>К</w:t>
      </w:r>
      <w:r w:rsidR="0032634A" w:rsidRPr="0032634A">
        <w:rPr>
          <w:rFonts w:ascii="Times New Roman" w:hAnsi="Times New Roman" w:cs="Times New Roman"/>
          <w:sz w:val="24"/>
          <w:szCs w:val="24"/>
        </w:rPr>
        <w:t>омиссии</w:t>
      </w:r>
      <w:r w:rsidRPr="00594701">
        <w:rPr>
          <w:rFonts w:ascii="Times New Roman" w:hAnsi="Times New Roman" w:cs="Times New Roman"/>
          <w:sz w:val="24"/>
          <w:szCs w:val="24"/>
        </w:rPr>
        <w:t>.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12-2. Решение Комиссии принимается простым большинством голосов от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12-3. Решение Комиссии оформляется протоколом, который подписывается председательствующим на заседании Комиссии и секретарем.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В случае несогласия с принятым решением Комиссии член Комиссии имеет право изложить в письменном виде свое особое мнение, которое подлежит приобщению к протоколу заседания Комиссии.</w:t>
      </w:r>
    </w:p>
    <w:p w:rsidR="00C7345C" w:rsidRPr="00594701" w:rsidRDefault="00C7345C" w:rsidP="005947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345C" w:rsidRPr="00594701" w:rsidRDefault="00C7345C" w:rsidP="0059470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Глава 4. ПОРЯДОК НАЗНАЧЕНИЯ ОБЩЕСТВЕННЫХ ОБСУЖДЕНИЙ</w:t>
      </w:r>
    </w:p>
    <w:p w:rsidR="00C7345C" w:rsidRPr="00594701" w:rsidRDefault="00C7345C" w:rsidP="005947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2"/>
      <w:bookmarkEnd w:id="2"/>
      <w:r w:rsidRPr="00594701">
        <w:rPr>
          <w:rFonts w:ascii="Times New Roman" w:hAnsi="Times New Roman" w:cs="Times New Roman"/>
          <w:sz w:val="24"/>
          <w:szCs w:val="24"/>
        </w:rPr>
        <w:t xml:space="preserve">13. Заказчик направляет на имя главы </w:t>
      </w:r>
      <w:r w:rsidR="002F362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F3621">
        <w:rPr>
          <w:rFonts w:ascii="Times New Roman" w:hAnsi="Times New Roman" w:cs="Times New Roman"/>
          <w:sz w:val="24"/>
          <w:szCs w:val="24"/>
        </w:rPr>
        <w:lastRenderedPageBreak/>
        <w:t>Красноуфимский округ</w:t>
      </w:r>
      <w:r w:rsidRPr="00594701">
        <w:rPr>
          <w:rFonts w:ascii="Times New Roman" w:hAnsi="Times New Roman" w:cs="Times New Roman"/>
          <w:sz w:val="24"/>
          <w:szCs w:val="24"/>
        </w:rPr>
        <w:t xml:space="preserve"> предложение о назначении общественных обсуждений, а также обосновывающую документацию, содержащую общее описание намечаемой хозяйственной и иной деятельности, цели ее реализации, возможные альтернативы, описание условий ее реализации, другую информацию, предусмотренную действующими нормативными документами.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 xml:space="preserve">14. Предложение заказчика подлежит рассмотрению Комиссией в течение 20 календарных дней </w:t>
      </w:r>
      <w:r w:rsidR="00256C1B">
        <w:rPr>
          <w:rFonts w:ascii="Times New Roman" w:hAnsi="Times New Roman" w:cs="Times New Roman"/>
          <w:sz w:val="24"/>
          <w:szCs w:val="24"/>
        </w:rPr>
        <w:t>со дня поступления предложения</w:t>
      </w:r>
      <w:r w:rsidRPr="00594701">
        <w:rPr>
          <w:rFonts w:ascii="Times New Roman" w:hAnsi="Times New Roman" w:cs="Times New Roman"/>
          <w:sz w:val="24"/>
          <w:szCs w:val="24"/>
        </w:rPr>
        <w:t xml:space="preserve"> </w:t>
      </w:r>
      <w:r w:rsidR="002F3621">
        <w:rPr>
          <w:rFonts w:ascii="Times New Roman" w:hAnsi="Times New Roman" w:cs="Times New Roman"/>
          <w:sz w:val="24"/>
          <w:szCs w:val="24"/>
        </w:rPr>
        <w:t>Главе МО Красноуфимский округ</w:t>
      </w:r>
      <w:r w:rsidRPr="00594701">
        <w:rPr>
          <w:rFonts w:ascii="Times New Roman" w:hAnsi="Times New Roman" w:cs="Times New Roman"/>
          <w:sz w:val="24"/>
          <w:szCs w:val="24"/>
        </w:rPr>
        <w:t>, по результатам рассмотрения которого принимается одно из решений: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="00256C1B">
        <w:rPr>
          <w:rFonts w:ascii="Times New Roman" w:hAnsi="Times New Roman" w:cs="Times New Roman"/>
          <w:sz w:val="24"/>
          <w:szCs w:val="24"/>
        </w:rPr>
        <w:t>проведении</w:t>
      </w:r>
      <w:r w:rsidRPr="00594701">
        <w:rPr>
          <w:rFonts w:ascii="Times New Roman" w:hAnsi="Times New Roman" w:cs="Times New Roman"/>
          <w:sz w:val="24"/>
          <w:szCs w:val="24"/>
        </w:rPr>
        <w:t xml:space="preserve"> общественных обсуждений;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решение об отказе в назначении общественных обсуждений с указанием оснований для его принятия.</w:t>
      </w:r>
    </w:p>
    <w:p w:rsidR="00256C1B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 xml:space="preserve">15. Решение о </w:t>
      </w:r>
      <w:r w:rsidR="004B1343">
        <w:rPr>
          <w:rFonts w:ascii="Times New Roman" w:hAnsi="Times New Roman" w:cs="Times New Roman"/>
          <w:sz w:val="24"/>
          <w:szCs w:val="24"/>
        </w:rPr>
        <w:t>назначении</w:t>
      </w:r>
      <w:r w:rsidRPr="00594701">
        <w:rPr>
          <w:rFonts w:ascii="Times New Roman" w:hAnsi="Times New Roman" w:cs="Times New Roman"/>
          <w:sz w:val="24"/>
          <w:szCs w:val="24"/>
        </w:rPr>
        <w:t xml:space="preserve"> общественных обсуждений </w:t>
      </w:r>
      <w:r w:rsidR="00256C1B">
        <w:rPr>
          <w:rFonts w:ascii="Times New Roman" w:hAnsi="Times New Roman" w:cs="Times New Roman"/>
          <w:sz w:val="24"/>
          <w:szCs w:val="24"/>
        </w:rPr>
        <w:t>формируется в виде постановления</w:t>
      </w:r>
      <w:r w:rsidRPr="0059470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F3621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</w:t>
      </w:r>
      <w:r w:rsidRPr="00594701">
        <w:rPr>
          <w:rFonts w:ascii="Times New Roman" w:hAnsi="Times New Roman" w:cs="Times New Roman"/>
          <w:sz w:val="24"/>
          <w:szCs w:val="24"/>
        </w:rPr>
        <w:t>, текст которого публикуется в газете "</w:t>
      </w:r>
      <w:r w:rsidR="002F3621">
        <w:rPr>
          <w:rFonts w:ascii="Times New Roman" w:hAnsi="Times New Roman" w:cs="Times New Roman"/>
          <w:sz w:val="24"/>
          <w:szCs w:val="24"/>
        </w:rPr>
        <w:t>Вперед</w:t>
      </w:r>
      <w:r w:rsidRPr="00594701">
        <w:rPr>
          <w:rFonts w:ascii="Times New Roman" w:hAnsi="Times New Roman" w:cs="Times New Roman"/>
          <w:sz w:val="24"/>
          <w:szCs w:val="24"/>
        </w:rPr>
        <w:t xml:space="preserve">" и размещается на официальном сайте </w:t>
      </w:r>
      <w:r w:rsidR="002F3621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</w:t>
      </w:r>
      <w:r w:rsidRPr="00594701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256C1B">
        <w:rPr>
          <w:rFonts w:ascii="Times New Roman" w:hAnsi="Times New Roman" w:cs="Times New Roman"/>
          <w:sz w:val="24"/>
          <w:szCs w:val="24"/>
        </w:rPr>
        <w:t>.</w:t>
      </w:r>
      <w:r w:rsidRPr="00594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Копия постановления Администрации о назначении общественных обсуждений направляется заказчику в течение трех рабочих дней со дня его принятия.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8"/>
      <w:bookmarkEnd w:id="3"/>
      <w:r w:rsidRPr="00594701">
        <w:rPr>
          <w:rFonts w:ascii="Times New Roman" w:hAnsi="Times New Roman" w:cs="Times New Roman"/>
          <w:sz w:val="24"/>
          <w:szCs w:val="24"/>
        </w:rPr>
        <w:t>16. В постановлении Администрации о назначении общественных обсуждений указываются: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реквизиты правовых актов, на основании которых назначены общественные обсуждения и осуществляется организация их проведения;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сведения о заказчике;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предмет общественных обсуждений (сведения о наименовании, местоположении объекта намечаемой хозяйственной и иной деятельности и целях ее осуществления);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форма проведения общественных обсуждений;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территория, на которой проводятся общественные обсуждения;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орган, ответственный за организацию и проведение общественных обсуждений;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 xml:space="preserve">дата, </w:t>
      </w:r>
      <w:r w:rsidR="00FA50EE">
        <w:rPr>
          <w:rFonts w:ascii="Times New Roman" w:hAnsi="Times New Roman" w:cs="Times New Roman"/>
          <w:sz w:val="24"/>
          <w:szCs w:val="24"/>
        </w:rPr>
        <w:t xml:space="preserve">сроки, </w:t>
      </w:r>
      <w:r w:rsidRPr="00594701">
        <w:rPr>
          <w:rFonts w:ascii="Times New Roman" w:hAnsi="Times New Roman" w:cs="Times New Roman"/>
          <w:sz w:val="24"/>
          <w:szCs w:val="24"/>
        </w:rPr>
        <w:t>время и место проведения общественных обсуждений;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сведения о местах и порядке ознакомления с материалами, предлагаемых для общественного обсуждения.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 xml:space="preserve">17. При назначении общественных обсуждений в форме опроса в постановлении Администрации о назначении общественных обсуждений помимо сведений, указанных в </w:t>
      </w:r>
      <w:hyperlink w:anchor="P128" w:history="1">
        <w:r w:rsidRPr="00594701">
          <w:rPr>
            <w:rFonts w:ascii="Times New Roman" w:hAnsi="Times New Roman" w:cs="Times New Roman"/>
            <w:sz w:val="24"/>
            <w:szCs w:val="24"/>
          </w:rPr>
          <w:t>пункте 16</w:t>
        </w:r>
      </w:hyperlink>
      <w:r w:rsidRPr="00594701">
        <w:rPr>
          <w:rFonts w:ascii="Times New Roman" w:hAnsi="Times New Roman" w:cs="Times New Roman"/>
          <w:sz w:val="24"/>
          <w:szCs w:val="24"/>
        </w:rPr>
        <w:t xml:space="preserve"> настоящего Положения, также </w:t>
      </w:r>
      <w:r w:rsidR="007A5F71">
        <w:rPr>
          <w:rFonts w:ascii="Times New Roman" w:hAnsi="Times New Roman" w:cs="Times New Roman"/>
          <w:sz w:val="24"/>
          <w:szCs w:val="24"/>
        </w:rPr>
        <w:t>утверждается</w:t>
      </w:r>
      <w:r w:rsidRPr="00594701">
        <w:rPr>
          <w:rFonts w:ascii="Times New Roman" w:hAnsi="Times New Roman" w:cs="Times New Roman"/>
          <w:sz w:val="24"/>
          <w:szCs w:val="24"/>
        </w:rPr>
        <w:t xml:space="preserve"> форма опросного листа и </w:t>
      </w:r>
      <w:r w:rsidR="007A5F71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Pr="00594701">
        <w:rPr>
          <w:rFonts w:ascii="Times New Roman" w:hAnsi="Times New Roman" w:cs="Times New Roman"/>
          <w:sz w:val="24"/>
          <w:szCs w:val="24"/>
        </w:rPr>
        <w:t>минимальное количество жителей, необходимое для признания опроса состоявшимся.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18. Решение об отказе в назначении общественных обсуждений принимается Комиссией в следующих случаях: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 xml:space="preserve">заказчиком не представлена документация по намечаемой хозяйственной и иной деятельности, указанная в </w:t>
      </w:r>
      <w:hyperlink w:anchor="P122" w:history="1">
        <w:r w:rsidRPr="00594701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594701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намечаемая заказчиком деятельность не подлежит экологической экспертизе.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Решение об отказе в назначении общественных обсуждений с указанием оснований для его принятия оформляется в виде письма, которое направляется заказчику в течение пяти рабочих дней со дня принятия решения.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19. Решение об отказе в назначении общественных обсуждений может быть обжаловано заказчиком в суд в порядке, установленном законодательством Российской Федерации.</w:t>
      </w:r>
    </w:p>
    <w:p w:rsidR="00C7345C" w:rsidRPr="00594701" w:rsidRDefault="00C73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345C" w:rsidRPr="00594701" w:rsidRDefault="00C7345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Глава 5. ПОРЯДОК ПРОВЕДЕНИЯ ОБЩЕСТВЕННЫХ ОБСУЖДЕНИЙ</w:t>
      </w:r>
    </w:p>
    <w:p w:rsidR="00C7345C" w:rsidRPr="00594701" w:rsidRDefault="00C734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В ФОРМЕ ОБЩЕСТВЕННЫХ СЛУШАНИЙ</w:t>
      </w:r>
    </w:p>
    <w:p w:rsidR="00C7345C" w:rsidRPr="00594701" w:rsidRDefault="00C73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345C" w:rsidRPr="00594701" w:rsidRDefault="00C73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 xml:space="preserve">20. Общественные обсуждения в форме общественных слушаний (далее - общественные слушания) проводятся в рабочие либо в выходные дни. В нерабочие </w:t>
      </w:r>
      <w:r w:rsidRPr="00594701">
        <w:rPr>
          <w:rFonts w:ascii="Times New Roman" w:hAnsi="Times New Roman" w:cs="Times New Roman"/>
          <w:sz w:val="24"/>
          <w:szCs w:val="24"/>
        </w:rPr>
        <w:lastRenderedPageBreak/>
        <w:t>праздничные дни, установленные трудовым законодательством Российской Федерации, общественные слушания не проводятся.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 xml:space="preserve">21. Перед открытием общественных слушаний </w:t>
      </w:r>
      <w:r w:rsidR="007A5F7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594701">
        <w:rPr>
          <w:rFonts w:ascii="Times New Roman" w:hAnsi="Times New Roman" w:cs="Times New Roman"/>
          <w:sz w:val="24"/>
          <w:szCs w:val="24"/>
        </w:rPr>
        <w:t>осуществляется подсчет их участников</w:t>
      </w:r>
      <w:r w:rsidR="007A5F71">
        <w:rPr>
          <w:rFonts w:ascii="Times New Roman" w:hAnsi="Times New Roman" w:cs="Times New Roman"/>
          <w:sz w:val="24"/>
          <w:szCs w:val="24"/>
        </w:rPr>
        <w:t xml:space="preserve"> и фиксируется в журнале регистрации участников общественных обсуждений</w:t>
      </w:r>
      <w:r w:rsidRPr="00594701">
        <w:rPr>
          <w:rFonts w:ascii="Times New Roman" w:hAnsi="Times New Roman" w:cs="Times New Roman"/>
          <w:sz w:val="24"/>
          <w:szCs w:val="24"/>
        </w:rPr>
        <w:t>.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22. Председатель Комиссии: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обеспечивает разработку проекта повестки общественных слушаний;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организует регистрацию участников общественных слушаний;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определяет докладчиков (содокладчиков) по вопросу, обсуждаемому на общественных слушаниях;</w:t>
      </w:r>
    </w:p>
    <w:p w:rsidR="00C7345C" w:rsidRPr="00594701" w:rsidRDefault="00C7345C" w:rsidP="002F36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открывает общественные слушания и оглашает тему и повестку общественных слушаний, представляет себя, ответственного секретаря Комиссии, инициаторов проведения общественных слушаний, зачитывает предложения по порядку проведения общественных слушаний;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информирует о количестве участников общественных слушаний, прошедших регистрацию;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ведет общественные слушания, обеспечивает соблюдение повестки слушаний;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обеспечивает порядок в помещении, где проводятся общественные слушания;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предоставляет слово для докладов (содокладов) и выступлений;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оглашает поступившие заявления, справки, предложения и замечания;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обобщает поступившие письменные замечания и предложения по вопросу, обсуждаемому на общественных слушаниях;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принимает решение об объявлении перерыва в слушаниях и переносе их на другой день;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подписывает протокол общественных слушаний;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осуществляет иные полномочия в целях проведения слушаний.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23. Итоговым документом общественных слушаний является протокол общественных слушаний, в котором указываются: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дата, место проведения слушаний;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фамилия, имя, отчество председателя и ответственного секретаря Комиссии;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список участников общественных слушаний;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тезисы выступлений участников общественных слушаний, вопросы с указанием сведений об авторе вопроса, а также полученные ответы на вопросы участников общественных слушаний;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мнения, замечания и предложения участников общественных слушаний и аргументированные предложения по экологическим аспектам реализации намечаемой хозяйственной и иной деятельности.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24. Протокол общественных слушаний ведет ответственный секретарь Комиссии. Протокол общественных слушаний подготавливается в окончательной форме в двух экземплярах в течение 10 дней со дня окончания общественных слушаний и подписывается председателем Комиссии, ответственным секретарем Комиссии, представителями заказчика и общественности.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В случае отказа представителя заказчика от подписания протокола копия протокола направляется в адрес заказчика заказным письмом с описью вложения.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Один экземпляр протокола общественных слушаний хранится в Администрации в течение 10 лет, другой экземпляр направляется заказчику для предоставления материалов общественных обсуждений на государственную экологическую экспертизу.</w:t>
      </w:r>
    </w:p>
    <w:p w:rsidR="00C7345C" w:rsidRPr="00594701" w:rsidRDefault="00C73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345C" w:rsidRPr="00594701" w:rsidRDefault="00C7345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Глава 6. ПОРЯДОК ПРОВЕДЕНИЯ ОБЩЕСТВЕННЫХ ОБСУЖДЕНИЙ</w:t>
      </w:r>
    </w:p>
    <w:p w:rsidR="00C7345C" w:rsidRPr="00594701" w:rsidRDefault="00C734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В ФОРМЕ ОПРОСА</w:t>
      </w:r>
    </w:p>
    <w:p w:rsidR="00C7345C" w:rsidRPr="00594701" w:rsidRDefault="00C73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345C" w:rsidRPr="00594701" w:rsidRDefault="00C73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 xml:space="preserve">25. Проведение общественных обсуждений в форме опроса осуществляется в сроки, </w:t>
      </w:r>
      <w:r w:rsidRPr="00594701">
        <w:rPr>
          <w:rFonts w:ascii="Times New Roman" w:hAnsi="Times New Roman" w:cs="Times New Roman"/>
          <w:sz w:val="24"/>
          <w:szCs w:val="24"/>
        </w:rPr>
        <w:lastRenderedPageBreak/>
        <w:t>установленные постановлением Администрации о назначении общественных обсуждений в форме опроса</w:t>
      </w:r>
      <w:r w:rsidR="008525F6">
        <w:rPr>
          <w:rFonts w:ascii="Times New Roman" w:hAnsi="Times New Roman" w:cs="Times New Roman"/>
          <w:sz w:val="24"/>
          <w:szCs w:val="24"/>
        </w:rPr>
        <w:t xml:space="preserve"> и не могут составлять менее чем три дня</w:t>
      </w:r>
      <w:r w:rsidRPr="00594701">
        <w:rPr>
          <w:rFonts w:ascii="Times New Roman" w:hAnsi="Times New Roman" w:cs="Times New Roman"/>
          <w:sz w:val="24"/>
          <w:szCs w:val="24"/>
        </w:rPr>
        <w:t>.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 xml:space="preserve">26. </w:t>
      </w:r>
      <w:r w:rsidR="008525F6">
        <w:rPr>
          <w:rFonts w:ascii="Times New Roman" w:hAnsi="Times New Roman" w:cs="Times New Roman"/>
          <w:sz w:val="24"/>
          <w:szCs w:val="24"/>
        </w:rPr>
        <w:t xml:space="preserve">Проведение опроса </w:t>
      </w:r>
      <w:r w:rsidR="00474565">
        <w:rPr>
          <w:rFonts w:ascii="Times New Roman" w:hAnsi="Times New Roman" w:cs="Times New Roman"/>
          <w:sz w:val="24"/>
          <w:szCs w:val="24"/>
        </w:rPr>
        <w:t xml:space="preserve">и консультаций по предмету опроса </w:t>
      </w:r>
      <w:r w:rsidR="008525F6">
        <w:rPr>
          <w:rFonts w:ascii="Times New Roman" w:hAnsi="Times New Roman" w:cs="Times New Roman"/>
          <w:sz w:val="24"/>
          <w:szCs w:val="24"/>
        </w:rPr>
        <w:t xml:space="preserve">осуществляется заказчиком за счет собственных средств. </w:t>
      </w:r>
      <w:r w:rsidRPr="00594701">
        <w:rPr>
          <w:rFonts w:ascii="Times New Roman" w:hAnsi="Times New Roman" w:cs="Times New Roman"/>
          <w:sz w:val="24"/>
          <w:szCs w:val="24"/>
        </w:rPr>
        <w:t>В целях проведения опроса заказчик привлекает организацию, специализирующуюся на проведении социологических исследований, либо обеспечивает проведение опроса собственными силами.</w:t>
      </w:r>
    </w:p>
    <w:p w:rsidR="00C7345C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27. Участие в опросе принимают представители различных социальных групп населения</w:t>
      </w:r>
      <w:r w:rsidR="008525F6">
        <w:rPr>
          <w:rFonts w:ascii="Times New Roman" w:hAnsi="Times New Roman" w:cs="Times New Roman"/>
          <w:sz w:val="24"/>
          <w:szCs w:val="24"/>
        </w:rPr>
        <w:t xml:space="preserve"> и организаций</w:t>
      </w:r>
      <w:r w:rsidRPr="00594701">
        <w:rPr>
          <w:rFonts w:ascii="Times New Roman" w:hAnsi="Times New Roman" w:cs="Times New Roman"/>
          <w:sz w:val="24"/>
          <w:szCs w:val="24"/>
        </w:rPr>
        <w:t xml:space="preserve">. Опрашиваемый должен </w:t>
      </w:r>
      <w:r w:rsidR="00BD7D23">
        <w:rPr>
          <w:rFonts w:ascii="Times New Roman" w:hAnsi="Times New Roman" w:cs="Times New Roman"/>
          <w:sz w:val="24"/>
          <w:szCs w:val="24"/>
        </w:rPr>
        <w:t xml:space="preserve">быть постоянно зарегистрированным по месту жительства </w:t>
      </w:r>
      <w:r w:rsidRPr="00594701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r w:rsidR="002F3621">
        <w:rPr>
          <w:rFonts w:ascii="Times New Roman" w:hAnsi="Times New Roman" w:cs="Times New Roman"/>
          <w:sz w:val="24"/>
          <w:szCs w:val="24"/>
        </w:rPr>
        <w:t>Красноуфимский округ</w:t>
      </w:r>
      <w:r w:rsidR="00C7775E">
        <w:rPr>
          <w:rFonts w:ascii="Times New Roman" w:hAnsi="Times New Roman" w:cs="Times New Roman"/>
          <w:sz w:val="24"/>
          <w:szCs w:val="24"/>
        </w:rPr>
        <w:t xml:space="preserve"> (далее - МО Красноуфимский округ)</w:t>
      </w:r>
      <w:r w:rsidRPr="00594701">
        <w:rPr>
          <w:rFonts w:ascii="Times New Roman" w:hAnsi="Times New Roman" w:cs="Times New Roman"/>
          <w:sz w:val="24"/>
          <w:szCs w:val="24"/>
        </w:rPr>
        <w:t xml:space="preserve"> и являться на момент проведения опроса совершеннолетним</w:t>
      </w:r>
      <w:r w:rsidR="008525F6">
        <w:rPr>
          <w:rFonts w:ascii="Times New Roman" w:hAnsi="Times New Roman" w:cs="Times New Roman"/>
          <w:sz w:val="24"/>
          <w:szCs w:val="24"/>
        </w:rPr>
        <w:t xml:space="preserve"> и дееспособным</w:t>
      </w:r>
      <w:r w:rsidRPr="00594701">
        <w:rPr>
          <w:rFonts w:ascii="Times New Roman" w:hAnsi="Times New Roman" w:cs="Times New Roman"/>
          <w:sz w:val="24"/>
          <w:szCs w:val="24"/>
        </w:rPr>
        <w:t>.</w:t>
      </w:r>
    </w:p>
    <w:p w:rsidR="00FD3789" w:rsidRDefault="00FD3789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</w:t>
      </w:r>
      <w:r w:rsidRPr="00594701">
        <w:rPr>
          <w:rFonts w:ascii="Times New Roman" w:hAnsi="Times New Roman" w:cs="Times New Roman"/>
          <w:sz w:val="24"/>
          <w:szCs w:val="24"/>
        </w:rPr>
        <w:t xml:space="preserve"> общественных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в форме опроса</w:t>
      </w:r>
      <w:r w:rsidRPr="00594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заказчиком осуществляется регистрация</w:t>
      </w:r>
      <w:r w:rsidRPr="00594701">
        <w:rPr>
          <w:rFonts w:ascii="Times New Roman" w:hAnsi="Times New Roman" w:cs="Times New Roman"/>
          <w:sz w:val="24"/>
          <w:szCs w:val="24"/>
        </w:rPr>
        <w:t xml:space="preserve"> их участников</w:t>
      </w:r>
      <w:r>
        <w:rPr>
          <w:rFonts w:ascii="Times New Roman" w:hAnsi="Times New Roman" w:cs="Times New Roman"/>
          <w:sz w:val="24"/>
          <w:szCs w:val="24"/>
        </w:rPr>
        <w:t xml:space="preserve"> в журнале регистрации участников общественных обсуждений.</w:t>
      </w:r>
    </w:p>
    <w:p w:rsidR="0018357E" w:rsidRDefault="00BD7D23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Минимальное количество жителей МО Красноуфимский округ</w:t>
      </w:r>
      <w:r w:rsidR="0018357E">
        <w:rPr>
          <w:rFonts w:ascii="Times New Roman" w:hAnsi="Times New Roman" w:cs="Times New Roman"/>
          <w:sz w:val="24"/>
          <w:szCs w:val="24"/>
        </w:rPr>
        <w:t>, которое подлежит</w:t>
      </w:r>
      <w:r>
        <w:rPr>
          <w:rFonts w:ascii="Times New Roman" w:hAnsi="Times New Roman" w:cs="Times New Roman"/>
          <w:sz w:val="24"/>
          <w:szCs w:val="24"/>
        </w:rPr>
        <w:t xml:space="preserve"> опр</w:t>
      </w:r>
      <w:r w:rsidR="0018357E">
        <w:rPr>
          <w:rFonts w:ascii="Times New Roman" w:hAnsi="Times New Roman" w:cs="Times New Roman"/>
          <w:sz w:val="24"/>
          <w:szCs w:val="24"/>
        </w:rPr>
        <w:t>осу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общественных обсуждений в форме опроса</w:t>
      </w:r>
      <w:r w:rsidR="0018357E">
        <w:rPr>
          <w:rFonts w:ascii="Times New Roman" w:hAnsi="Times New Roman" w:cs="Times New Roman"/>
          <w:sz w:val="24"/>
          <w:szCs w:val="24"/>
        </w:rPr>
        <w:t xml:space="preserve"> проводимым на всей территории муниципального образования Красноуфимский округ</w:t>
      </w:r>
      <w:r w:rsidRPr="00BD7D23">
        <w:rPr>
          <w:rFonts w:ascii="Times New Roman" w:hAnsi="Times New Roman" w:cs="Times New Roman"/>
          <w:sz w:val="24"/>
          <w:szCs w:val="24"/>
        </w:rPr>
        <w:t xml:space="preserve"> </w:t>
      </w:r>
      <w:r w:rsidRPr="00723FE0">
        <w:rPr>
          <w:rFonts w:ascii="Times New Roman" w:hAnsi="Times New Roman" w:cs="Times New Roman"/>
          <w:sz w:val="24"/>
          <w:szCs w:val="24"/>
        </w:rPr>
        <w:t>по вопросам оценки воздействия на окружающую среду намечаемой хозяйственной и иной деятельности, которая подлежит экологической экспертизе</w:t>
      </w:r>
      <w:r>
        <w:rPr>
          <w:rFonts w:ascii="Times New Roman" w:hAnsi="Times New Roman" w:cs="Times New Roman"/>
          <w:sz w:val="24"/>
          <w:szCs w:val="24"/>
        </w:rPr>
        <w:t xml:space="preserve"> должно составлять не менее 10 процен</w:t>
      </w:r>
      <w:r w:rsidR="0018357E">
        <w:rPr>
          <w:rFonts w:ascii="Times New Roman" w:hAnsi="Times New Roman" w:cs="Times New Roman"/>
          <w:sz w:val="24"/>
          <w:szCs w:val="24"/>
        </w:rPr>
        <w:t>тов от общего числа жителей, постоянно зарегистрированных по месту жительства на территории МО Красноуфимский округ.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D23" w:rsidRDefault="004B1343" w:rsidP="00C7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проведения опроса </w:t>
      </w:r>
      <w:r w:rsidRPr="00594701">
        <w:rPr>
          <w:rFonts w:ascii="Times New Roman" w:hAnsi="Times New Roman" w:cs="Times New Roman"/>
          <w:sz w:val="24"/>
          <w:szCs w:val="24"/>
        </w:rPr>
        <w:t>на территории отдельного населенного пункта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4701">
        <w:rPr>
          <w:rFonts w:ascii="Times New Roman" w:hAnsi="Times New Roman" w:cs="Times New Roman"/>
          <w:sz w:val="24"/>
          <w:szCs w:val="24"/>
        </w:rPr>
        <w:t xml:space="preserve"> либо на территории нескольких населенных пунктов, входящих в состав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Красноуфимский округ м</w:t>
      </w:r>
      <w:r w:rsidR="0018357E">
        <w:rPr>
          <w:rFonts w:ascii="Times New Roman" w:hAnsi="Times New Roman" w:cs="Times New Roman"/>
          <w:sz w:val="24"/>
          <w:szCs w:val="24"/>
        </w:rPr>
        <w:t xml:space="preserve">инимальное количество жителей МО Красноуфимский округ, которое подлежит опросу </w:t>
      </w:r>
      <w:r w:rsidR="00312B09">
        <w:rPr>
          <w:rFonts w:ascii="Times New Roman" w:hAnsi="Times New Roman" w:cs="Times New Roman"/>
          <w:sz w:val="24"/>
          <w:szCs w:val="24"/>
        </w:rPr>
        <w:t>должно составлять не менее 10 процентов от общего числа жителей, постоянно зарегистрированных по месту жительства на территории каждого</w:t>
      </w:r>
      <w:r w:rsidR="00C7775E">
        <w:rPr>
          <w:rFonts w:ascii="Times New Roman" w:hAnsi="Times New Roman" w:cs="Times New Roman"/>
          <w:sz w:val="24"/>
          <w:szCs w:val="24"/>
        </w:rPr>
        <w:t xml:space="preserve"> населенного пункта</w:t>
      </w:r>
      <w:r w:rsidR="00312B09">
        <w:rPr>
          <w:rFonts w:ascii="Times New Roman" w:hAnsi="Times New Roman" w:cs="Times New Roman"/>
          <w:sz w:val="24"/>
          <w:szCs w:val="24"/>
        </w:rPr>
        <w:t>.</w:t>
      </w:r>
    </w:p>
    <w:p w:rsidR="00F2545E" w:rsidRDefault="00F2545E" w:rsidP="00C7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Опросный лист, выдается представителю юридического лица или общественной организации при наличии у него документов, подтверждающих представление интересов, указанного юридического ли</w:t>
      </w:r>
      <w:r w:rsidR="00794496">
        <w:rPr>
          <w:rFonts w:ascii="Times New Roman" w:hAnsi="Times New Roman" w:cs="Times New Roman"/>
          <w:sz w:val="24"/>
          <w:szCs w:val="24"/>
        </w:rPr>
        <w:t>ца или общественной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496">
        <w:rPr>
          <w:rFonts w:ascii="Times New Roman" w:hAnsi="Times New Roman" w:cs="Times New Roman"/>
          <w:sz w:val="24"/>
          <w:szCs w:val="24"/>
        </w:rPr>
        <w:t>и уполномоченного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проведении  опроса. </w:t>
      </w:r>
    </w:p>
    <w:p w:rsidR="004B1343" w:rsidRPr="00594701" w:rsidRDefault="004B1343" w:rsidP="00C7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="003854C2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опросный лист</w:t>
      </w:r>
      <w:r w:rsidR="003854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заполненный представителем </w:t>
      </w:r>
      <w:r w:rsidR="003854C2">
        <w:rPr>
          <w:rFonts w:ascii="Times New Roman" w:hAnsi="Times New Roman" w:cs="Times New Roman"/>
          <w:sz w:val="24"/>
          <w:szCs w:val="24"/>
        </w:rPr>
        <w:t>юридического лица или общественной организации приравнивается к опросным листам жителей МО Красноуфимский округ, при подсчете опросных листов.</w:t>
      </w:r>
    </w:p>
    <w:p w:rsidR="00C7345C" w:rsidRPr="00594701" w:rsidRDefault="00BD7D23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9"/>
      <w:bookmarkEnd w:id="4"/>
      <w:r>
        <w:rPr>
          <w:rFonts w:ascii="Times New Roman" w:hAnsi="Times New Roman" w:cs="Times New Roman"/>
          <w:sz w:val="24"/>
          <w:szCs w:val="24"/>
        </w:rPr>
        <w:t>29</w:t>
      </w:r>
      <w:r w:rsidR="00C7345C" w:rsidRPr="00594701">
        <w:rPr>
          <w:rFonts w:ascii="Times New Roman" w:hAnsi="Times New Roman" w:cs="Times New Roman"/>
          <w:sz w:val="24"/>
          <w:szCs w:val="24"/>
        </w:rPr>
        <w:t>. Форма опросного листа утверждается постановлением Администрации о назначении общественных обсуждений.</w:t>
      </w:r>
    </w:p>
    <w:p w:rsidR="00C7345C" w:rsidRPr="00594701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>Формулировки вопросов в опросных листах должны быть четкими и ясными и не должны допускать возможности их неоднозначного толкования.</w:t>
      </w:r>
    </w:p>
    <w:p w:rsidR="00C7345C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 xml:space="preserve">Опросный лист </w:t>
      </w:r>
      <w:r w:rsidR="00474565">
        <w:rPr>
          <w:rFonts w:ascii="Times New Roman" w:hAnsi="Times New Roman" w:cs="Times New Roman"/>
          <w:sz w:val="24"/>
          <w:szCs w:val="24"/>
        </w:rPr>
        <w:t>может</w:t>
      </w:r>
      <w:r w:rsidRPr="00594701">
        <w:rPr>
          <w:rFonts w:ascii="Times New Roman" w:hAnsi="Times New Roman" w:cs="Times New Roman"/>
          <w:sz w:val="24"/>
          <w:szCs w:val="24"/>
        </w:rPr>
        <w:t xml:space="preserve"> содержать разъяснения о порядке его заполнения.</w:t>
      </w:r>
    </w:p>
    <w:p w:rsidR="00474565" w:rsidRPr="00594701" w:rsidRDefault="00474565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Опросный лист может быть сформирован в виде анкеты.</w:t>
      </w:r>
    </w:p>
    <w:p w:rsidR="00C7345C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1">
        <w:rPr>
          <w:rFonts w:ascii="Times New Roman" w:hAnsi="Times New Roman" w:cs="Times New Roman"/>
          <w:sz w:val="24"/>
          <w:szCs w:val="24"/>
        </w:rPr>
        <w:t xml:space="preserve">Опросный лист подписывается опрашиваемым (с указанием фамилии, имени и отчества (при наличии последнего), адреса места жительства, даты </w:t>
      </w:r>
      <w:r w:rsidR="00794496">
        <w:rPr>
          <w:rFonts w:ascii="Times New Roman" w:hAnsi="Times New Roman" w:cs="Times New Roman"/>
          <w:sz w:val="24"/>
          <w:szCs w:val="24"/>
        </w:rPr>
        <w:t>заполнения опросного листа)</w:t>
      </w:r>
      <w:r w:rsidRPr="00594701">
        <w:rPr>
          <w:rFonts w:ascii="Times New Roman" w:hAnsi="Times New Roman" w:cs="Times New Roman"/>
          <w:sz w:val="24"/>
          <w:szCs w:val="24"/>
        </w:rPr>
        <w:t>.</w:t>
      </w:r>
      <w:r w:rsidR="00794496">
        <w:rPr>
          <w:rFonts w:ascii="Times New Roman" w:hAnsi="Times New Roman" w:cs="Times New Roman"/>
          <w:sz w:val="24"/>
          <w:szCs w:val="24"/>
        </w:rPr>
        <w:t xml:space="preserve"> В опросном листе, который заполняется представителем юридического лица или общественной организации должен содержать сведения о наименовании юридического лица или общественной организации, о юридическом</w:t>
      </w:r>
      <w:r w:rsidR="00C16DAD">
        <w:rPr>
          <w:rFonts w:ascii="Times New Roman" w:hAnsi="Times New Roman" w:cs="Times New Roman"/>
          <w:sz w:val="24"/>
          <w:szCs w:val="24"/>
        </w:rPr>
        <w:t xml:space="preserve"> адресе и</w:t>
      </w:r>
      <w:r w:rsidR="00794496">
        <w:rPr>
          <w:rFonts w:ascii="Times New Roman" w:hAnsi="Times New Roman" w:cs="Times New Roman"/>
          <w:sz w:val="24"/>
          <w:szCs w:val="24"/>
        </w:rPr>
        <w:t xml:space="preserve"> индивидуальный номер </w:t>
      </w:r>
      <w:r w:rsidR="00C16DAD">
        <w:rPr>
          <w:rFonts w:ascii="Times New Roman" w:hAnsi="Times New Roman" w:cs="Times New Roman"/>
          <w:sz w:val="24"/>
          <w:szCs w:val="24"/>
        </w:rPr>
        <w:t>налогоплательщика</w:t>
      </w:r>
      <w:r w:rsidR="00794496">
        <w:rPr>
          <w:rFonts w:ascii="Times New Roman" w:hAnsi="Times New Roman" w:cs="Times New Roman"/>
          <w:sz w:val="24"/>
          <w:szCs w:val="24"/>
        </w:rPr>
        <w:t>.</w:t>
      </w:r>
      <w:r w:rsidR="00C16DAD">
        <w:rPr>
          <w:rFonts w:ascii="Times New Roman" w:hAnsi="Times New Roman" w:cs="Times New Roman"/>
          <w:sz w:val="24"/>
          <w:szCs w:val="24"/>
        </w:rPr>
        <w:t xml:space="preserve"> Копии документов, подтверждающих полномочия представителя юридического лица или общественной организации должны быть приложены к опросному листу.</w:t>
      </w:r>
      <w:r w:rsidR="007944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3430" w:rsidRDefault="00FD3430" w:rsidP="00FD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опросном листе содержится точно воспроизведенный текст вынесенного на о</w:t>
      </w:r>
      <w:r w:rsidR="00CA5F75">
        <w:rPr>
          <w:rFonts w:ascii="Times New Roman" w:hAnsi="Times New Roman" w:cs="Times New Roman"/>
          <w:sz w:val="24"/>
          <w:szCs w:val="24"/>
        </w:rPr>
        <w:t>прос вопроса (вопросов) и указывают</w:t>
      </w:r>
      <w:r>
        <w:rPr>
          <w:rFonts w:ascii="Times New Roman" w:hAnsi="Times New Roman" w:cs="Times New Roman"/>
          <w:sz w:val="24"/>
          <w:szCs w:val="24"/>
        </w:rPr>
        <w:t>ся варианты волеизъявления голосующего, под которыми помещаются пустые квадраты</w:t>
      </w:r>
      <w:r w:rsidR="00CA5F75">
        <w:rPr>
          <w:rFonts w:ascii="Times New Roman" w:hAnsi="Times New Roman" w:cs="Times New Roman"/>
          <w:sz w:val="24"/>
          <w:szCs w:val="24"/>
        </w:rPr>
        <w:t>, а так же пустые графы для выражения мнения опрашиваемых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6EFC" w:rsidRDefault="00FD3430" w:rsidP="00C77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какой-либо статьи или какого-либо пункта, вынесенного на опрос, тоже последовательно нумеруются.</w:t>
      </w:r>
    </w:p>
    <w:p w:rsidR="00A76EFC" w:rsidRPr="00594701" w:rsidRDefault="00BD7D23" w:rsidP="00BD7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A76EFC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67640F">
        <w:rPr>
          <w:rFonts w:ascii="Times New Roman" w:hAnsi="Times New Roman" w:cs="Times New Roman"/>
          <w:sz w:val="24"/>
          <w:szCs w:val="24"/>
        </w:rPr>
        <w:t>по результатам проведения общественных обсуждений</w:t>
      </w:r>
      <w:r w:rsidR="00A76EFC">
        <w:rPr>
          <w:rFonts w:ascii="Times New Roman" w:hAnsi="Times New Roman" w:cs="Times New Roman"/>
          <w:sz w:val="24"/>
          <w:szCs w:val="24"/>
        </w:rPr>
        <w:t xml:space="preserve"> в форме опроса</w:t>
      </w:r>
      <w:r w:rsidR="0067640F">
        <w:rPr>
          <w:rFonts w:ascii="Times New Roman" w:hAnsi="Times New Roman" w:cs="Times New Roman"/>
          <w:sz w:val="24"/>
          <w:szCs w:val="24"/>
        </w:rPr>
        <w:t xml:space="preserve"> по планируемой деятельности, составляет </w:t>
      </w:r>
      <w:r w:rsidR="00C7775E">
        <w:rPr>
          <w:rFonts w:ascii="Times New Roman" w:hAnsi="Times New Roman" w:cs="Times New Roman"/>
          <w:sz w:val="24"/>
          <w:szCs w:val="24"/>
        </w:rPr>
        <w:t>протокол</w:t>
      </w:r>
      <w:r w:rsidR="00A76EFC">
        <w:rPr>
          <w:rFonts w:ascii="Times New Roman" w:hAnsi="Times New Roman" w:cs="Times New Roman"/>
          <w:sz w:val="24"/>
          <w:szCs w:val="24"/>
        </w:rPr>
        <w:t xml:space="preserve"> результатов проведения опроса, в котором четко фиксируются </w:t>
      </w:r>
      <w:r w:rsidR="0067640F">
        <w:rPr>
          <w:rFonts w:ascii="Times New Roman" w:hAnsi="Times New Roman" w:cs="Times New Roman"/>
          <w:sz w:val="24"/>
          <w:szCs w:val="24"/>
        </w:rPr>
        <w:t>дата и сроки проведения опроса;</w:t>
      </w:r>
      <w:r w:rsidR="0067640F" w:rsidRPr="0067640F">
        <w:rPr>
          <w:rFonts w:ascii="Times New Roman" w:hAnsi="Times New Roman" w:cs="Times New Roman"/>
          <w:sz w:val="24"/>
          <w:szCs w:val="24"/>
        </w:rPr>
        <w:t xml:space="preserve"> </w:t>
      </w:r>
      <w:r w:rsidR="0067640F">
        <w:rPr>
          <w:rFonts w:ascii="Times New Roman" w:hAnsi="Times New Roman" w:cs="Times New Roman"/>
          <w:sz w:val="24"/>
          <w:szCs w:val="24"/>
        </w:rPr>
        <w:t>основные вопросы обсуждения, численность жителей  и представителей организаций, которые участвовали в опросе</w:t>
      </w:r>
      <w:r w:rsidR="00A76EFC">
        <w:rPr>
          <w:rFonts w:ascii="Times New Roman" w:hAnsi="Times New Roman" w:cs="Times New Roman"/>
          <w:sz w:val="24"/>
          <w:szCs w:val="24"/>
        </w:rPr>
        <w:t xml:space="preserve">, а также предмет разногласий между общественностью и заказчиком (если таковой был выявлен). </w:t>
      </w:r>
      <w:r w:rsidR="0067640F">
        <w:rPr>
          <w:rFonts w:ascii="Times New Roman" w:hAnsi="Times New Roman" w:cs="Times New Roman"/>
          <w:sz w:val="24"/>
          <w:szCs w:val="24"/>
        </w:rPr>
        <w:t>Копия п</w:t>
      </w:r>
      <w:r w:rsidR="00A76EFC">
        <w:rPr>
          <w:rFonts w:ascii="Times New Roman" w:hAnsi="Times New Roman" w:cs="Times New Roman"/>
          <w:sz w:val="24"/>
          <w:szCs w:val="24"/>
        </w:rPr>
        <w:t>ротокол</w:t>
      </w:r>
      <w:r w:rsidR="0067640F">
        <w:rPr>
          <w:rFonts w:ascii="Times New Roman" w:hAnsi="Times New Roman" w:cs="Times New Roman"/>
          <w:sz w:val="24"/>
          <w:szCs w:val="24"/>
        </w:rPr>
        <w:t>а</w:t>
      </w:r>
      <w:r w:rsidR="00A76EFC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 w:rsidR="0067640F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A76EFC">
        <w:rPr>
          <w:rFonts w:ascii="Times New Roman" w:hAnsi="Times New Roman" w:cs="Times New Roman"/>
          <w:sz w:val="24"/>
          <w:szCs w:val="24"/>
        </w:rPr>
        <w:t xml:space="preserve">опроса </w:t>
      </w:r>
      <w:r>
        <w:rPr>
          <w:rFonts w:ascii="Times New Roman" w:hAnsi="Times New Roman" w:cs="Times New Roman"/>
          <w:sz w:val="24"/>
          <w:szCs w:val="24"/>
        </w:rPr>
        <w:t>с приложением</w:t>
      </w:r>
      <w:r w:rsidR="0067640F">
        <w:rPr>
          <w:rFonts w:ascii="Times New Roman" w:hAnsi="Times New Roman" w:cs="Times New Roman"/>
          <w:sz w:val="24"/>
          <w:szCs w:val="24"/>
        </w:rPr>
        <w:t xml:space="preserve"> </w:t>
      </w:r>
      <w:r w:rsidR="006D08C2">
        <w:rPr>
          <w:rFonts w:ascii="Times New Roman" w:hAnsi="Times New Roman" w:cs="Times New Roman"/>
          <w:sz w:val="24"/>
          <w:szCs w:val="24"/>
        </w:rPr>
        <w:t xml:space="preserve">копии и оригинала журнала регистрации участников общественных обсуждений и </w:t>
      </w:r>
      <w:r w:rsidR="0067640F">
        <w:rPr>
          <w:rFonts w:ascii="Times New Roman" w:hAnsi="Times New Roman" w:cs="Times New Roman"/>
          <w:sz w:val="24"/>
          <w:szCs w:val="24"/>
        </w:rPr>
        <w:t>всех опросных листов</w:t>
      </w:r>
      <w:r w:rsidR="00C7775E">
        <w:rPr>
          <w:rFonts w:ascii="Times New Roman" w:hAnsi="Times New Roman" w:cs="Times New Roman"/>
          <w:sz w:val="24"/>
          <w:szCs w:val="24"/>
        </w:rPr>
        <w:t xml:space="preserve"> и их копий</w:t>
      </w:r>
      <w:r w:rsidR="0067640F">
        <w:rPr>
          <w:rFonts w:ascii="Times New Roman" w:hAnsi="Times New Roman" w:cs="Times New Roman"/>
          <w:sz w:val="24"/>
          <w:szCs w:val="24"/>
        </w:rPr>
        <w:t>, в течени</w:t>
      </w:r>
      <w:proofErr w:type="gramStart"/>
      <w:r w:rsidR="0067640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7640F">
        <w:rPr>
          <w:rFonts w:ascii="Times New Roman" w:hAnsi="Times New Roman" w:cs="Times New Roman"/>
          <w:sz w:val="24"/>
          <w:szCs w:val="24"/>
        </w:rPr>
        <w:t xml:space="preserve"> пяти дней со дня окончания опроса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67640F">
        <w:rPr>
          <w:rFonts w:ascii="Times New Roman" w:hAnsi="Times New Roman" w:cs="Times New Roman"/>
          <w:sz w:val="24"/>
          <w:szCs w:val="24"/>
        </w:rPr>
        <w:t xml:space="preserve">  направляется Главе МО Красноуфимский округ для передачи в Комиссию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345C" w:rsidRPr="00723FE0" w:rsidRDefault="00BD7D23" w:rsidP="00FD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C7345C" w:rsidRPr="00594701">
        <w:rPr>
          <w:rFonts w:ascii="Times New Roman" w:hAnsi="Times New Roman" w:cs="Times New Roman"/>
          <w:sz w:val="24"/>
          <w:szCs w:val="24"/>
        </w:rPr>
        <w:t xml:space="preserve">. Недействительными признаются опросные листы неустановленного образца, не отвечающие требованиям, указанным в </w:t>
      </w:r>
      <w:hyperlink w:anchor="P179" w:history="1">
        <w:r w:rsidR="00C7345C" w:rsidRPr="00594701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="004B1343">
        <w:rPr>
          <w:rFonts w:ascii="Times New Roman" w:hAnsi="Times New Roman" w:cs="Times New Roman"/>
          <w:sz w:val="24"/>
          <w:szCs w:val="24"/>
        </w:rPr>
        <w:t>9</w:t>
      </w:r>
      <w:r w:rsidR="00C7345C" w:rsidRPr="00723FE0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опросные листы, по записям в которых невозможно достоверно установить мнение участников опроса.</w:t>
      </w:r>
    </w:p>
    <w:p w:rsidR="00C7345C" w:rsidRPr="00723FE0" w:rsidRDefault="00BD7D23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C7345C" w:rsidRPr="00723FE0">
        <w:rPr>
          <w:rFonts w:ascii="Times New Roman" w:hAnsi="Times New Roman" w:cs="Times New Roman"/>
          <w:sz w:val="24"/>
          <w:szCs w:val="24"/>
        </w:rPr>
        <w:t>. Комиссия признает опрос состоявшимся в случае, если количество граждан, принявших участие в нем, не менее минимального количества участников опроса, установленного постановлением Администрации о назначении общественных обсуждений.</w:t>
      </w:r>
    </w:p>
    <w:p w:rsidR="00C7345C" w:rsidRPr="00723FE0" w:rsidRDefault="00BD7D23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C7345C" w:rsidRPr="00723FE0">
        <w:rPr>
          <w:rFonts w:ascii="Times New Roman" w:hAnsi="Times New Roman" w:cs="Times New Roman"/>
          <w:sz w:val="24"/>
          <w:szCs w:val="24"/>
        </w:rPr>
        <w:t>. Итоговым документом общественных обсуждений в форме опроса является протокол</w:t>
      </w:r>
      <w:r w:rsidR="006D08C2" w:rsidRPr="006D08C2">
        <w:rPr>
          <w:rFonts w:ascii="Times New Roman" w:hAnsi="Times New Roman" w:cs="Times New Roman"/>
          <w:sz w:val="24"/>
          <w:szCs w:val="24"/>
        </w:rPr>
        <w:t xml:space="preserve"> </w:t>
      </w:r>
      <w:r w:rsidR="006D08C2" w:rsidRPr="00723FE0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C7345C" w:rsidRPr="00723FE0">
        <w:rPr>
          <w:rFonts w:ascii="Times New Roman" w:hAnsi="Times New Roman" w:cs="Times New Roman"/>
          <w:sz w:val="24"/>
          <w:szCs w:val="24"/>
        </w:rPr>
        <w:t>, в котором указываются следующие данные:</w:t>
      </w:r>
    </w:p>
    <w:p w:rsidR="00C7345C" w:rsidRPr="00723FE0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FE0">
        <w:rPr>
          <w:rFonts w:ascii="Times New Roman" w:hAnsi="Times New Roman" w:cs="Times New Roman"/>
          <w:sz w:val="24"/>
          <w:szCs w:val="24"/>
        </w:rPr>
        <w:t>основание проведения опроса;</w:t>
      </w:r>
    </w:p>
    <w:p w:rsidR="00C7345C" w:rsidRPr="00723FE0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FE0">
        <w:rPr>
          <w:rFonts w:ascii="Times New Roman" w:hAnsi="Times New Roman" w:cs="Times New Roman"/>
          <w:sz w:val="24"/>
          <w:szCs w:val="24"/>
        </w:rPr>
        <w:t>сроки проведения опроса;</w:t>
      </w:r>
    </w:p>
    <w:p w:rsidR="00C7345C" w:rsidRPr="00723FE0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FE0">
        <w:rPr>
          <w:rFonts w:ascii="Times New Roman" w:hAnsi="Times New Roman" w:cs="Times New Roman"/>
          <w:sz w:val="24"/>
          <w:szCs w:val="24"/>
        </w:rPr>
        <w:t>минимальное количество жителей, необходимое для признания опроса состоявшимся, в соответствии с постановлением Администрации города о назначении общественных обсуждений;</w:t>
      </w:r>
    </w:p>
    <w:p w:rsidR="00C7345C" w:rsidRPr="00723FE0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FE0">
        <w:rPr>
          <w:rFonts w:ascii="Times New Roman" w:hAnsi="Times New Roman" w:cs="Times New Roman"/>
          <w:sz w:val="24"/>
          <w:szCs w:val="24"/>
        </w:rPr>
        <w:t>число граждан, фактически принявших участие в опросе;</w:t>
      </w:r>
    </w:p>
    <w:p w:rsidR="00C7345C" w:rsidRPr="00723FE0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FE0">
        <w:rPr>
          <w:rFonts w:ascii="Times New Roman" w:hAnsi="Times New Roman" w:cs="Times New Roman"/>
          <w:sz w:val="24"/>
          <w:szCs w:val="24"/>
        </w:rPr>
        <w:t>число опросных листов, признанных недействительными;</w:t>
      </w:r>
    </w:p>
    <w:p w:rsidR="00C7345C" w:rsidRPr="00723FE0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FE0">
        <w:rPr>
          <w:rFonts w:ascii="Times New Roman" w:hAnsi="Times New Roman" w:cs="Times New Roman"/>
          <w:sz w:val="24"/>
          <w:szCs w:val="24"/>
        </w:rPr>
        <w:t>решение о признании опроса состоявшимся или несостоявшимся;</w:t>
      </w:r>
    </w:p>
    <w:p w:rsidR="00C7345C" w:rsidRPr="00723FE0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FE0">
        <w:rPr>
          <w:rFonts w:ascii="Times New Roman" w:hAnsi="Times New Roman" w:cs="Times New Roman"/>
          <w:sz w:val="24"/>
          <w:szCs w:val="24"/>
        </w:rPr>
        <w:t>в случае признания опроса состоявшимся - результаты опроса (мнения, выявленные по обсуждаемому вопросу).</w:t>
      </w:r>
    </w:p>
    <w:p w:rsidR="00C7345C" w:rsidRPr="00723FE0" w:rsidRDefault="00BD7D23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C7345C" w:rsidRPr="00723FE0">
        <w:rPr>
          <w:rFonts w:ascii="Times New Roman" w:hAnsi="Times New Roman" w:cs="Times New Roman"/>
          <w:sz w:val="24"/>
          <w:szCs w:val="24"/>
        </w:rPr>
        <w:t>. Протокол общественных обсуждений в форме опроса подготавливается ответственным секретарем Комиссии в окончательной форме в двух экземплярах в течение 10 дней со дня окончания общественных обсуждений в форме опроса и подписывается председателем Комиссии, ответственным секретарем Комиссии, представителями заказчика</w:t>
      </w:r>
      <w:r w:rsidR="004B1343">
        <w:rPr>
          <w:rFonts w:ascii="Times New Roman" w:hAnsi="Times New Roman" w:cs="Times New Roman"/>
          <w:sz w:val="24"/>
          <w:szCs w:val="24"/>
        </w:rPr>
        <w:t xml:space="preserve"> и другими членами Комиссии</w:t>
      </w:r>
      <w:r w:rsidR="00C7345C" w:rsidRPr="00723FE0">
        <w:rPr>
          <w:rFonts w:ascii="Times New Roman" w:hAnsi="Times New Roman" w:cs="Times New Roman"/>
          <w:sz w:val="24"/>
          <w:szCs w:val="24"/>
        </w:rPr>
        <w:t>.</w:t>
      </w:r>
    </w:p>
    <w:p w:rsidR="00C7345C" w:rsidRPr="00723FE0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FE0">
        <w:rPr>
          <w:rFonts w:ascii="Times New Roman" w:hAnsi="Times New Roman" w:cs="Times New Roman"/>
          <w:sz w:val="24"/>
          <w:szCs w:val="24"/>
        </w:rPr>
        <w:t>В случае отказа представителя заказчика от подписания протокола копия протокола направляется в адрес заказчика заказным письмом с описью вложения.</w:t>
      </w:r>
    </w:p>
    <w:p w:rsidR="00C7345C" w:rsidRPr="00723FE0" w:rsidRDefault="00C7345C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FE0">
        <w:rPr>
          <w:rFonts w:ascii="Times New Roman" w:hAnsi="Times New Roman" w:cs="Times New Roman"/>
          <w:sz w:val="24"/>
          <w:szCs w:val="24"/>
        </w:rPr>
        <w:t>Один экземпляр протокола общественных с обсуждений</w:t>
      </w:r>
      <w:r w:rsidR="00E353B1">
        <w:rPr>
          <w:rFonts w:ascii="Times New Roman" w:hAnsi="Times New Roman" w:cs="Times New Roman"/>
          <w:sz w:val="24"/>
          <w:szCs w:val="24"/>
        </w:rPr>
        <w:t xml:space="preserve"> в форме опроса и копии </w:t>
      </w:r>
      <w:r w:rsidR="007A5F71">
        <w:rPr>
          <w:rFonts w:ascii="Times New Roman" w:hAnsi="Times New Roman" w:cs="Times New Roman"/>
          <w:sz w:val="24"/>
          <w:szCs w:val="24"/>
        </w:rPr>
        <w:t>журнала регистрации участников</w:t>
      </w:r>
      <w:r w:rsidR="006D08C2">
        <w:rPr>
          <w:rFonts w:ascii="Times New Roman" w:hAnsi="Times New Roman" w:cs="Times New Roman"/>
          <w:sz w:val="24"/>
          <w:szCs w:val="24"/>
        </w:rPr>
        <w:t xml:space="preserve"> общественных обсуждений</w:t>
      </w:r>
      <w:r w:rsidR="007A5F71">
        <w:rPr>
          <w:rFonts w:ascii="Times New Roman" w:hAnsi="Times New Roman" w:cs="Times New Roman"/>
          <w:sz w:val="24"/>
          <w:szCs w:val="24"/>
        </w:rPr>
        <w:t xml:space="preserve"> </w:t>
      </w:r>
      <w:r w:rsidR="006D08C2">
        <w:rPr>
          <w:rFonts w:ascii="Times New Roman" w:hAnsi="Times New Roman" w:cs="Times New Roman"/>
          <w:sz w:val="24"/>
          <w:szCs w:val="24"/>
        </w:rPr>
        <w:t xml:space="preserve">и </w:t>
      </w:r>
      <w:r w:rsidR="00E353B1">
        <w:rPr>
          <w:rFonts w:ascii="Times New Roman" w:hAnsi="Times New Roman" w:cs="Times New Roman"/>
          <w:sz w:val="24"/>
          <w:szCs w:val="24"/>
        </w:rPr>
        <w:t>опросных листов</w:t>
      </w:r>
      <w:r w:rsidRPr="00723FE0">
        <w:rPr>
          <w:rFonts w:ascii="Times New Roman" w:hAnsi="Times New Roman" w:cs="Times New Roman"/>
          <w:sz w:val="24"/>
          <w:szCs w:val="24"/>
        </w:rPr>
        <w:t xml:space="preserve"> </w:t>
      </w:r>
      <w:r w:rsidR="00E353B1">
        <w:rPr>
          <w:rFonts w:ascii="Times New Roman" w:hAnsi="Times New Roman" w:cs="Times New Roman"/>
          <w:sz w:val="24"/>
          <w:szCs w:val="24"/>
        </w:rPr>
        <w:t>храня</w:t>
      </w:r>
      <w:r w:rsidRPr="00723FE0">
        <w:rPr>
          <w:rFonts w:ascii="Times New Roman" w:hAnsi="Times New Roman" w:cs="Times New Roman"/>
          <w:sz w:val="24"/>
          <w:szCs w:val="24"/>
        </w:rPr>
        <w:t>тся в Админи</w:t>
      </w:r>
      <w:r w:rsidR="00E353B1">
        <w:rPr>
          <w:rFonts w:ascii="Times New Roman" w:hAnsi="Times New Roman" w:cs="Times New Roman"/>
          <w:sz w:val="24"/>
          <w:szCs w:val="24"/>
        </w:rPr>
        <w:t>страции в течение 10 лет, второй</w:t>
      </w:r>
      <w:r w:rsidRPr="00723FE0">
        <w:rPr>
          <w:rFonts w:ascii="Times New Roman" w:hAnsi="Times New Roman" w:cs="Times New Roman"/>
          <w:sz w:val="24"/>
          <w:szCs w:val="24"/>
        </w:rPr>
        <w:t xml:space="preserve"> экземпляр </w:t>
      </w:r>
      <w:r w:rsidR="00E353B1">
        <w:rPr>
          <w:rFonts w:ascii="Times New Roman" w:hAnsi="Times New Roman" w:cs="Times New Roman"/>
          <w:sz w:val="24"/>
          <w:szCs w:val="24"/>
        </w:rPr>
        <w:t>протокола и оригиналы</w:t>
      </w:r>
      <w:r w:rsidR="006D08C2" w:rsidRPr="006D08C2">
        <w:rPr>
          <w:rFonts w:ascii="Times New Roman" w:hAnsi="Times New Roman" w:cs="Times New Roman"/>
          <w:sz w:val="24"/>
          <w:szCs w:val="24"/>
        </w:rPr>
        <w:t xml:space="preserve"> </w:t>
      </w:r>
      <w:r w:rsidR="006D08C2">
        <w:rPr>
          <w:rFonts w:ascii="Times New Roman" w:hAnsi="Times New Roman" w:cs="Times New Roman"/>
          <w:sz w:val="24"/>
          <w:szCs w:val="24"/>
        </w:rPr>
        <w:t>журнала регистрации участников общественных обсуждений</w:t>
      </w:r>
      <w:r w:rsidR="00E353B1">
        <w:rPr>
          <w:rFonts w:ascii="Times New Roman" w:hAnsi="Times New Roman" w:cs="Times New Roman"/>
          <w:sz w:val="24"/>
          <w:szCs w:val="24"/>
        </w:rPr>
        <w:t xml:space="preserve"> </w:t>
      </w:r>
      <w:r w:rsidR="006D08C2">
        <w:rPr>
          <w:rFonts w:ascii="Times New Roman" w:hAnsi="Times New Roman" w:cs="Times New Roman"/>
          <w:sz w:val="24"/>
          <w:szCs w:val="24"/>
        </w:rPr>
        <w:t xml:space="preserve">и </w:t>
      </w:r>
      <w:r w:rsidR="00E353B1">
        <w:rPr>
          <w:rFonts w:ascii="Times New Roman" w:hAnsi="Times New Roman" w:cs="Times New Roman"/>
          <w:sz w:val="24"/>
          <w:szCs w:val="24"/>
        </w:rPr>
        <w:t>опросных листов направляю</w:t>
      </w:r>
      <w:r w:rsidRPr="00723FE0">
        <w:rPr>
          <w:rFonts w:ascii="Times New Roman" w:hAnsi="Times New Roman" w:cs="Times New Roman"/>
          <w:sz w:val="24"/>
          <w:szCs w:val="24"/>
        </w:rPr>
        <w:t>тся заказчику для предоставления материалов общественных обсуждений на государственную экологическую экспертизу.</w:t>
      </w:r>
    </w:p>
    <w:p w:rsidR="00C7345C" w:rsidRPr="00723FE0" w:rsidRDefault="00C73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345C" w:rsidRPr="00723FE0" w:rsidRDefault="00C7345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3FE0">
        <w:rPr>
          <w:rFonts w:ascii="Times New Roman" w:hAnsi="Times New Roman" w:cs="Times New Roman"/>
          <w:sz w:val="24"/>
          <w:szCs w:val="24"/>
        </w:rPr>
        <w:t>Глава 7. ЗАКЛЮЧИТЕЛЬНЫЕ ПОЛОЖЕНИЯ</w:t>
      </w:r>
    </w:p>
    <w:p w:rsidR="00C7345C" w:rsidRPr="00723FE0" w:rsidRDefault="00C73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345C" w:rsidRPr="00723FE0" w:rsidRDefault="00E353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C7345C" w:rsidRPr="00723FE0">
        <w:rPr>
          <w:rFonts w:ascii="Times New Roman" w:hAnsi="Times New Roman" w:cs="Times New Roman"/>
          <w:sz w:val="24"/>
          <w:szCs w:val="24"/>
        </w:rPr>
        <w:t xml:space="preserve">. Материально-техническое, информационное и финансовое обеспечение проведения общественных обсуждений по инициативе заказчика (физического или юридического лица, намечающего осуществление хозяйственной и иной деятельности, </w:t>
      </w:r>
      <w:r w:rsidR="00C7345C" w:rsidRPr="00723FE0">
        <w:rPr>
          <w:rFonts w:ascii="Times New Roman" w:hAnsi="Times New Roman" w:cs="Times New Roman"/>
          <w:sz w:val="24"/>
          <w:szCs w:val="24"/>
        </w:rPr>
        <w:lastRenderedPageBreak/>
        <w:t>которая может причинить вред окружающей среде) осуществляется за счет средств заказчика.</w:t>
      </w:r>
    </w:p>
    <w:p w:rsidR="00C7345C" w:rsidRPr="00723FE0" w:rsidRDefault="00E353B1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C7345C" w:rsidRPr="00723FE0">
        <w:rPr>
          <w:rFonts w:ascii="Times New Roman" w:hAnsi="Times New Roman" w:cs="Times New Roman"/>
          <w:sz w:val="24"/>
          <w:szCs w:val="24"/>
        </w:rPr>
        <w:t>. Лица, допустившие нарушение общественного порядка при проведении общественных обсуждений, привлекаются к административной ответственности в соответствии с законодательством Российской Федерации.</w:t>
      </w:r>
    </w:p>
    <w:p w:rsidR="00C7345C" w:rsidRPr="00723FE0" w:rsidRDefault="00E353B1" w:rsidP="0059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C7345C" w:rsidRPr="00723FE0">
        <w:rPr>
          <w:rFonts w:ascii="Times New Roman" w:hAnsi="Times New Roman" w:cs="Times New Roman"/>
          <w:sz w:val="24"/>
          <w:szCs w:val="24"/>
        </w:rPr>
        <w:t>. Лица, виновные в нарушении требований настоящего Положения, несут ответственность в соответствии с законодательством Российской Федерации.</w:t>
      </w:r>
    </w:p>
    <w:p w:rsidR="00C7345C" w:rsidRPr="00723FE0" w:rsidRDefault="00C73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345C" w:rsidRPr="00723FE0" w:rsidRDefault="00C7345C" w:rsidP="00D61001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sectPr w:rsidR="00C7345C" w:rsidRPr="00723FE0" w:rsidSect="00EB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51452"/>
    <w:multiLevelType w:val="multilevel"/>
    <w:tmpl w:val="B3C8711A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5" w:hanging="1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15" w:hanging="1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0" w:hanging="1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5" w:hanging="19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0" w:hanging="19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5" w:hanging="19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90" w:hanging="19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345C"/>
    <w:rsid w:val="0004324A"/>
    <w:rsid w:val="000A1C63"/>
    <w:rsid w:val="00101CDE"/>
    <w:rsid w:val="00157B2D"/>
    <w:rsid w:val="0018357E"/>
    <w:rsid w:val="001949CD"/>
    <w:rsid w:val="00256C1B"/>
    <w:rsid w:val="002A3E18"/>
    <w:rsid w:val="002F3621"/>
    <w:rsid w:val="00312B09"/>
    <w:rsid w:val="0032634A"/>
    <w:rsid w:val="00341718"/>
    <w:rsid w:val="003854C2"/>
    <w:rsid w:val="00474565"/>
    <w:rsid w:val="004B1343"/>
    <w:rsid w:val="004E3DB5"/>
    <w:rsid w:val="0050410C"/>
    <w:rsid w:val="00517126"/>
    <w:rsid w:val="005302D2"/>
    <w:rsid w:val="00594701"/>
    <w:rsid w:val="005E2DCC"/>
    <w:rsid w:val="0067640F"/>
    <w:rsid w:val="00682203"/>
    <w:rsid w:val="006D08C2"/>
    <w:rsid w:val="00723FE0"/>
    <w:rsid w:val="00780986"/>
    <w:rsid w:val="00794496"/>
    <w:rsid w:val="007A5F71"/>
    <w:rsid w:val="008225F8"/>
    <w:rsid w:val="008525F6"/>
    <w:rsid w:val="008553CD"/>
    <w:rsid w:val="008D3CBD"/>
    <w:rsid w:val="008F79C5"/>
    <w:rsid w:val="00A76EFC"/>
    <w:rsid w:val="00A8390D"/>
    <w:rsid w:val="00AC6217"/>
    <w:rsid w:val="00AF76F2"/>
    <w:rsid w:val="00B62F91"/>
    <w:rsid w:val="00B9530B"/>
    <w:rsid w:val="00BD7D23"/>
    <w:rsid w:val="00C16DAD"/>
    <w:rsid w:val="00C7345C"/>
    <w:rsid w:val="00C7775E"/>
    <w:rsid w:val="00CA5F75"/>
    <w:rsid w:val="00D61001"/>
    <w:rsid w:val="00D7442C"/>
    <w:rsid w:val="00DA7087"/>
    <w:rsid w:val="00E353B1"/>
    <w:rsid w:val="00F2545E"/>
    <w:rsid w:val="00F33748"/>
    <w:rsid w:val="00FA50EE"/>
    <w:rsid w:val="00FD3430"/>
    <w:rsid w:val="00FD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3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34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7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7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EC6ECD6259EFC0EA77EFA301E7D507E476A4F1032FBE486DA3896A5E7A6023DA27271C479D25ECE557AFC120G9B9F" TargetMode="External"/><Relationship Id="rId13" Type="http://schemas.openxmlformats.org/officeDocument/2006/relationships/hyperlink" Target="consultantplus://offline/ref=86EC6ECD6259EFC0EA77EFA301E7D507E570ABF10126E34265FA856859753F34CF6E7311469F3AECEC1DFC85749D179662BCC8A03128EDG3B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EC6ECD6259EFC0EA77EFA301E7D507E477A2F20124BE486DA3896A5E7A6023DA27271C479D25ECE557AFC120G9B9F" TargetMode="External"/><Relationship Id="rId12" Type="http://schemas.openxmlformats.org/officeDocument/2006/relationships/hyperlink" Target="consultantplus://offline/ref=86EC6ECD6259EFC0EA77EFA301E7D507E476A4F1032FBE486DA3896A5E7A6023DA27271C479D25ECE557AFC120G9B9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EC6ECD6259EFC0EA77EFA301E7D507E476A7F40D2CBE486DA3896A5E7A6023C8277F10469E3AECE042F99065C51B947FA2CABC2D2AEC32G1B7F" TargetMode="External"/><Relationship Id="rId11" Type="http://schemas.openxmlformats.org/officeDocument/2006/relationships/hyperlink" Target="consultantplus://offline/ref=86EC6ECD6259EFC0EA77EFA301E7D507E477A2F20124BE486DA3896A5E7A6023DA27271C479D25ECE557AFC120G9B9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86EC6ECD6259EFC0EA77EFA301E7D507E570ABF10126E34265FA856859753F34CF6E7311469E32EFEC1DFC85749D179662BCC8A03128EDG3BAF" TargetMode="External"/><Relationship Id="rId10" Type="http://schemas.openxmlformats.org/officeDocument/2006/relationships/hyperlink" Target="consultantplus://offline/ref=86EC6ECD6259EFC0EA77EFA301E7D507E476A7F40D2CBE486DA3896A5E7A6023C8277F10469E3AECE042F99065C51B947FA2CABC2D2AEC32G1B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EC6ECD6259EFC0EA77EFA301E7D507E570ABF10126E34265FA856859753F34CF6E7311469F3AECEC1DFC85749D179662BCC8A03128EDG3BAF" TargetMode="External"/><Relationship Id="rId14" Type="http://schemas.openxmlformats.org/officeDocument/2006/relationships/hyperlink" Target="consultantplus://offline/ref=86EC6ECD6259EFC0EA77EFA301E7D507E476A7F40D2CBE486DA3896A5E7A6023DA27271C479D25ECE557AFC120G9B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4429</Words>
  <Characters>25249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cp:lastPrinted>2019-02-19T08:05:00Z</cp:lastPrinted>
  <dcterms:created xsi:type="dcterms:W3CDTF">2019-02-20T11:43:00Z</dcterms:created>
  <dcterms:modified xsi:type="dcterms:W3CDTF">2019-02-20T11:46:00Z</dcterms:modified>
</cp:coreProperties>
</file>