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B9" w:rsidRDefault="005745B9" w:rsidP="005745B9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7752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-83185</wp:posOffset>
            </wp:positionV>
            <wp:extent cx="66675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745B9" w:rsidRDefault="005745B9" w:rsidP="0057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5B9" w:rsidRDefault="005745B9" w:rsidP="0057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5B9" w:rsidRDefault="005745B9" w:rsidP="005745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745B9" w:rsidRDefault="005745B9" w:rsidP="005745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745B9" w:rsidRDefault="005745B9" w:rsidP="005745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5745B9" w:rsidRDefault="005745B9" w:rsidP="005745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5B9" w:rsidRDefault="005745B9" w:rsidP="005745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45B9" w:rsidRDefault="005745B9" w:rsidP="005745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5B9" w:rsidRDefault="005745B9" w:rsidP="0057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F662FE">
        <w:rPr>
          <w:rFonts w:ascii="Times New Roman" w:hAnsi="Times New Roman" w:cs="Times New Roman"/>
          <w:b/>
          <w:sz w:val="28"/>
          <w:szCs w:val="28"/>
        </w:rPr>
        <w:t>10.02.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C7A7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№ </w:t>
      </w:r>
      <w:r w:rsidR="00217D32">
        <w:rPr>
          <w:rFonts w:ascii="Times New Roman" w:hAnsi="Times New Roman" w:cs="Times New Roman"/>
          <w:b/>
          <w:sz w:val="28"/>
          <w:szCs w:val="28"/>
        </w:rPr>
        <w:t>18</w:t>
      </w:r>
    </w:p>
    <w:p w:rsidR="005745B9" w:rsidRDefault="005745B9" w:rsidP="0057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5745B9" w:rsidRDefault="005745B9" w:rsidP="00574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130" w:type="dxa"/>
        <w:tblLayout w:type="fixed"/>
        <w:tblLook w:val="04A0"/>
      </w:tblPr>
      <w:tblGrid>
        <w:gridCol w:w="4656"/>
      </w:tblGrid>
      <w:tr w:rsidR="005745B9" w:rsidTr="00AA1884">
        <w:trPr>
          <w:trHeight w:val="347"/>
        </w:trPr>
        <w:tc>
          <w:tcPr>
            <w:tcW w:w="4656" w:type="dxa"/>
          </w:tcPr>
          <w:p w:rsidR="005745B9" w:rsidRDefault="00217D32" w:rsidP="0086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об организации работы с обращениями граждан и объединений граждан по фактам коррупции в </w:t>
            </w:r>
            <w:r w:rsidR="00CE3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органах местного самоуправления </w:t>
            </w:r>
            <w:r w:rsidR="00AA188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E316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Красноуфимский округ</w:t>
            </w:r>
          </w:p>
          <w:p w:rsidR="005745B9" w:rsidRDefault="005745B9" w:rsidP="00866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45B9" w:rsidRDefault="00A60BAD" w:rsidP="005745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0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E60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60F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Pr="000E60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60FA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  </w:t>
      </w:r>
      <w:r w:rsidRPr="000E60FA">
        <w:rPr>
          <w:rFonts w:ascii="Times New Roman" w:hAnsi="Times New Roman" w:cs="Times New Roman"/>
          <w:sz w:val="28"/>
          <w:szCs w:val="28"/>
        </w:rPr>
        <w:t>и с учетом Методических рекомендаций по обеспечению повышения результативности и эффективности работы федеральных органов исполнительной власти с обращениями граждан и организаций по фактам коррупции, одобренных президиумом Совета при Президенте</w:t>
      </w:r>
      <w:proofErr w:type="gramEnd"/>
      <w:r w:rsidRPr="000E60FA">
        <w:rPr>
          <w:rFonts w:ascii="Times New Roman" w:hAnsi="Times New Roman" w:cs="Times New Roman"/>
          <w:sz w:val="28"/>
          <w:szCs w:val="28"/>
        </w:rPr>
        <w:t xml:space="preserve"> Российской Федерации по противодействию коррупции (Протокол</w:t>
      </w:r>
      <w:r>
        <w:rPr>
          <w:rFonts w:ascii="Times New Roman" w:hAnsi="Times New Roman" w:cs="Times New Roman"/>
          <w:sz w:val="28"/>
          <w:szCs w:val="28"/>
        </w:rPr>
        <w:t xml:space="preserve"> от 25 сентября 2012 года N 34)</w:t>
      </w:r>
      <w:r w:rsidR="005745B9" w:rsidRPr="00813D8A">
        <w:rPr>
          <w:rFonts w:ascii="Times New Roman" w:hAnsi="Times New Roman" w:cs="Times New Roman"/>
          <w:sz w:val="28"/>
          <w:szCs w:val="28"/>
        </w:rPr>
        <w:t xml:space="preserve">  и руководствуясь ст. 26 Устава Муниципального образования Красноуфимский округ </w:t>
      </w:r>
    </w:p>
    <w:p w:rsidR="005745B9" w:rsidRPr="00813D8A" w:rsidRDefault="005745B9" w:rsidP="005745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5B9" w:rsidRDefault="005745B9" w:rsidP="005745B9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5745B9" w:rsidRDefault="005745B9" w:rsidP="005745B9">
      <w:pPr>
        <w:pStyle w:val="a3"/>
        <w:rPr>
          <w:b/>
          <w:szCs w:val="28"/>
        </w:rPr>
      </w:pP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9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работы с обращениями граждан и объединений граждан по фактам коррупции в </w:t>
      </w:r>
      <w:r w:rsidR="00AA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A18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Красноуфимский округ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(с </w:t>
      </w:r>
      <w:hyperlink w:anchor="P29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приложением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общественно-политической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Красноуфимский округ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оставлю за собой.</w:t>
      </w:r>
    </w:p>
    <w:p w:rsidR="00A60BAD" w:rsidRDefault="00A60BAD" w:rsidP="005745B9">
      <w:pPr>
        <w:pStyle w:val="a3"/>
        <w:rPr>
          <w:b/>
          <w:szCs w:val="28"/>
        </w:rPr>
      </w:pPr>
    </w:p>
    <w:p w:rsidR="00A60BAD" w:rsidRDefault="00A60BAD" w:rsidP="005745B9">
      <w:pPr>
        <w:pStyle w:val="a3"/>
        <w:rPr>
          <w:b/>
          <w:szCs w:val="28"/>
        </w:rPr>
      </w:pPr>
    </w:p>
    <w:p w:rsidR="00A60BAD" w:rsidRPr="00A60BAD" w:rsidRDefault="00A60BAD" w:rsidP="005745B9">
      <w:pPr>
        <w:pStyle w:val="a3"/>
        <w:rPr>
          <w:szCs w:val="28"/>
        </w:rPr>
      </w:pPr>
      <w:r w:rsidRPr="00A60BAD">
        <w:rPr>
          <w:szCs w:val="28"/>
        </w:rPr>
        <w:t>Глава Муниципального образования</w:t>
      </w:r>
    </w:p>
    <w:p w:rsidR="00A60BAD" w:rsidRDefault="00A60BAD" w:rsidP="00A60BAD">
      <w:pPr>
        <w:pStyle w:val="a3"/>
        <w:tabs>
          <w:tab w:val="left" w:pos="7905"/>
        </w:tabs>
        <w:rPr>
          <w:szCs w:val="28"/>
        </w:rPr>
      </w:pPr>
      <w:r w:rsidRPr="00A60BAD">
        <w:rPr>
          <w:szCs w:val="28"/>
        </w:rPr>
        <w:t xml:space="preserve">Красноуфимский округ </w:t>
      </w:r>
      <w:r w:rsidRPr="00A60BAD">
        <w:rPr>
          <w:szCs w:val="28"/>
        </w:rPr>
        <w:tab/>
        <w:t>О.В. Ряписов</w:t>
      </w:r>
    </w:p>
    <w:p w:rsidR="006240F0" w:rsidRDefault="006240F0" w:rsidP="00A60BAD">
      <w:pPr>
        <w:pStyle w:val="a3"/>
        <w:tabs>
          <w:tab w:val="left" w:pos="7905"/>
        </w:tabs>
        <w:rPr>
          <w:szCs w:val="28"/>
        </w:rPr>
      </w:pPr>
    </w:p>
    <w:p w:rsidR="006240F0" w:rsidRDefault="006240F0" w:rsidP="00A60BAD">
      <w:pPr>
        <w:pStyle w:val="a3"/>
        <w:tabs>
          <w:tab w:val="left" w:pos="7905"/>
        </w:tabs>
        <w:rPr>
          <w:szCs w:val="28"/>
        </w:rPr>
      </w:pPr>
    </w:p>
    <w:p w:rsidR="006240F0" w:rsidRDefault="006240F0" w:rsidP="005745B9">
      <w:pPr>
        <w:pStyle w:val="a3"/>
        <w:rPr>
          <w:b/>
          <w:szCs w:val="28"/>
        </w:rPr>
      </w:pPr>
    </w:p>
    <w:p w:rsidR="006240F0" w:rsidRDefault="006240F0" w:rsidP="005745B9">
      <w:pPr>
        <w:pStyle w:val="a3"/>
        <w:rPr>
          <w:b/>
          <w:szCs w:val="28"/>
        </w:rPr>
      </w:pPr>
      <w:bookmarkStart w:id="0" w:name="_GoBack"/>
      <w:bookmarkEnd w:id="0"/>
    </w:p>
    <w:p w:rsidR="00A60BAD" w:rsidRPr="00A60BAD" w:rsidRDefault="00A60BAD" w:rsidP="00A60BAD">
      <w:pPr>
        <w:pStyle w:val="a3"/>
        <w:jc w:val="right"/>
        <w:rPr>
          <w:sz w:val="22"/>
          <w:szCs w:val="22"/>
        </w:rPr>
      </w:pPr>
      <w:r w:rsidRPr="00A60BAD">
        <w:rPr>
          <w:sz w:val="22"/>
          <w:szCs w:val="22"/>
        </w:rPr>
        <w:t>Приложение к постановлению главы</w:t>
      </w:r>
    </w:p>
    <w:p w:rsidR="00A60BAD" w:rsidRPr="00A60BAD" w:rsidRDefault="00A60BAD" w:rsidP="00A60BAD">
      <w:pPr>
        <w:pStyle w:val="a3"/>
        <w:jc w:val="right"/>
        <w:rPr>
          <w:sz w:val="22"/>
          <w:szCs w:val="22"/>
        </w:rPr>
      </w:pPr>
      <w:r w:rsidRPr="00A60BAD">
        <w:rPr>
          <w:sz w:val="22"/>
          <w:szCs w:val="22"/>
        </w:rPr>
        <w:t xml:space="preserve">МО Красноуфимский округ </w:t>
      </w:r>
    </w:p>
    <w:p w:rsidR="00A60BAD" w:rsidRPr="00A60BAD" w:rsidRDefault="00A60BAD" w:rsidP="00A60BAD">
      <w:pPr>
        <w:pStyle w:val="a3"/>
        <w:jc w:val="right"/>
        <w:rPr>
          <w:sz w:val="22"/>
          <w:szCs w:val="22"/>
        </w:rPr>
      </w:pPr>
      <w:r w:rsidRPr="00A60BAD">
        <w:rPr>
          <w:sz w:val="22"/>
          <w:szCs w:val="22"/>
        </w:rPr>
        <w:t>от 10.02.2016г. № 18</w:t>
      </w:r>
    </w:p>
    <w:p w:rsidR="00A60BAD" w:rsidRPr="00A60BAD" w:rsidRDefault="00A60BAD" w:rsidP="005745B9">
      <w:pPr>
        <w:pStyle w:val="a3"/>
        <w:rPr>
          <w:sz w:val="22"/>
          <w:szCs w:val="22"/>
        </w:rPr>
      </w:pP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РАБОТЫ С ОБРАЩЕНИЯМИ ГРАЖДАН И ОБЪЕДИНЕНИЙ</w:t>
      </w:r>
    </w:p>
    <w:p w:rsidR="00A60BAD" w:rsidRPr="00A60BAD" w:rsidRDefault="00A60BAD" w:rsidP="00951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ПО ФАКТАМ КОРРУПЦИИ В</w:t>
      </w:r>
      <w:r w:rsidR="00AA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ОРГАНАХ МЕСТНОГО САМОУПРАВЛЕНИЯМУНИЦИПАЛЬНОГООБРАЗОВАНИЯ </w:t>
      </w:r>
      <w:r w:rsidR="0034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</w:t>
      </w:r>
      <w:r w:rsidR="00951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НОУФИМСКИЙ ОКРУГ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ОБЩИЕ ПОЛОЖЕНИЯ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работы с обращениями граждан и объединений граждан, по фактам коррупции </w:t>
      </w:r>
      <w:r w:rsidR="00A32C61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Муниципального  образования  Красноуфимский округ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разработано в соответствии с Федеральным </w:t>
      </w:r>
      <w:hyperlink r:id="rId8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9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="00A3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N 59-ФЗ «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A32C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Методических рекомендаций по</w:t>
      </w:r>
      <w:proofErr w:type="gramEnd"/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повышения результативности и эффективности работы федеральных органов исполнительной власти с обращениями граждан и организаций по фактам коррупции, одобренных президиумом Совета при Президенте Российской Федерации по противодействию коррупции (протокол от 25 сентября 2012 года N 34).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Положение устанавливает порядок работы в </w:t>
      </w:r>
      <w:r w:rsidR="00AA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 самоуправления Муниципального образования</w:t>
      </w:r>
      <w:r w:rsidR="0095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Красноуфимский округ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951A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A1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обращениями граждан и объединений граждан по фактам коррупции.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8"/>
      <w:bookmarkEnd w:id="1"/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 обращениями граждан и объединений граждан, по фактам коррупции, в целях настоящего Положения понимаются обращения, в которых содержится информация о возможных коррупционных правонарушениях муниципальных служащих, замещающих должности </w:t>
      </w:r>
      <w:r w:rsidR="00AA1884" w:rsidRPr="002746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органах местного самоуправлени</w:t>
      </w:r>
      <w:proofErr w:type="gramStart"/>
      <w:r w:rsidR="00AA1884" w:rsidRPr="002746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муниципальные служащие), в том числе о несоблюдении муниципальными служащими обязанностей, ограничений и (или) запретов, связанных с муниципальной службой, требований к служебному поведению муниципального служащего, а также о наличии у муниципальных служащих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Иные обращения граждан и организаций, в которых содержится информация по фактам коррупции, а также информация о возможном совершении коррупционных правонарушений, рассматриваются в общем порядке, установленном Федеральным </w:t>
      </w:r>
      <w:hyperlink r:id="rId10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Обращения, указанные в </w:t>
      </w:r>
      <w:hyperlink w:anchor="P38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поступают в </w:t>
      </w:r>
      <w:r w:rsidR="00AA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способами: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форме (направляются гражданами почтой или с использованием факсимильной связи либо передаются гражданами в </w:t>
      </w:r>
      <w:r w:rsidR="00AA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непосредственно, в том числе, в процессе личного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приема граждан);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устной форме (в процессе личного приема граждан главой</w:t>
      </w:r>
      <w:r w:rsidR="00C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главой </w:t>
      </w:r>
      <w:r w:rsidR="00AA18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</w:t>
      </w:r>
      <w:r w:rsidR="00AA1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нистрации, заместителями главы А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иными должностными лицами</w:t>
      </w:r>
      <w:r w:rsidR="0020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личный прием граждан, либо с использованием "телефона доверия");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форме электронного документа (посредством направления обращения гражданами через официальный сайт </w:t>
      </w:r>
      <w:r w:rsidR="00C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(далее - официальный сайт), в том числе, через раздел "Противодействие коррупции" официального сайта</w:t>
      </w:r>
      <w:r w:rsidR="00C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направления гражданами обращений на адрес</w:t>
      </w:r>
      <w:r w:rsidR="00AA18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31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="00AA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способах направления гражданами обращений, указанных в </w:t>
      </w:r>
      <w:hyperlink w:anchor="P38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размещается: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информационном стенде в здании Администрации</w:t>
      </w:r>
      <w:r w:rsidR="00C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Красноуфимский округ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в месте, доступном для ознакомления граждан (далее - информационный стенд);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(в разделе "Противодействие коррупции");</w:t>
      </w:r>
    </w:p>
    <w:p w:rsidR="00CE3163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r w:rsidR="00CE3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 газете «Вперед» (далее - СМИ).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информационном стенде, официальном сайте, СМИ размещается следующая информация о способах направления обращений о фактах, указанных в </w:t>
      </w:r>
      <w:hyperlink w:anchor="P38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Положения:</w:t>
      </w:r>
    </w:p>
    <w:p w:rsidR="00A60BAD" w:rsidRPr="00A60BAD" w:rsidRDefault="000B7F13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полные почтовые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аорганов  местного самоуправления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индексом). При этом до сведения заявителей доводится информация о необходимости направлять только те обращения, в которых указываются фактические сведения о коррупционных проявлениях со стороны муниципальных служащих, а также о том, что к обращениям по фактам коррупции не относятся обращения с информацией о фактах нарушения муниципальными служащими служебной дисциплины;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адрес официального сайта, а также сведения о наличии раздела "Противодействие коррупции", содержащего электронную форму или адрес электронной почты, с помощью которых можно направить обращение в Администрацию;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номер "телефона доверия", а также номер аппарата факсимильной связи, по которым возможно передать информацию устно или отправить обращение в форме факсимильного сообщения: приемна</w:t>
      </w:r>
      <w:r w:rsidR="00A32C6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тел. (34394) 2-44-06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факс (343</w:t>
      </w:r>
      <w:r w:rsidR="00A32C61">
        <w:rPr>
          <w:rFonts w:ascii="Times New Roman" w:eastAsia="Times New Roman" w:hAnsi="Times New Roman" w:cs="Times New Roman"/>
          <w:sz w:val="28"/>
          <w:szCs w:val="28"/>
          <w:lang w:eastAsia="ru-RU"/>
        </w:rPr>
        <w:t>94) 2-47-08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здания Администрации</w:t>
      </w:r>
      <w:r w:rsidR="000B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Красноуфимский округ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помещении которого осуществляется личный прием граждан, график приема граждан </w:t>
      </w:r>
      <w:r w:rsidR="000B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городского округа,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и иными должностными лицами</w:t>
      </w:r>
      <w:r w:rsidR="0020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записи на личный прием.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 информационном стенде, официальном сайте, в СМИ размещается следующая информация о процедурах рассмотрения обращений о фактах, указанных в </w:t>
      </w:r>
      <w:hyperlink w:anchor="P38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Положения: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законодательных актов Российской Федерации, содержащие нормы, регулирующие вопросы рассмотрения обращений граждан, и извлечения из законодательных актов Российской Федерации и Свердловской области, содержащие нормы, регулирующие вопросы противодействия коррупции;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извлечения из муниципального нормативного правового акта, регулирующего вопросы организации работы по рассмотрению обращений граждан </w:t>
      </w:r>
      <w:r w:rsidR="00F427C3" w:rsidRPr="003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</w:t>
      </w:r>
      <w:r w:rsidR="00363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образец оформления обращения;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отказа в рассмотрении обращений;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порядок получения консультаций (по телефону или в часы личного приема) у </w:t>
      </w:r>
      <w:r w:rsidR="00F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организационно-методического отдела Администрации Муниципального образования Красноуфимский округ,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обязанности которого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непосредственное взаимодействие с заявителями.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ПОРЯДОК РАССМОТРЕНИЯ ОБРАЩЕНИЙ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D" w:rsidRPr="00A60BAD" w:rsidRDefault="00BB12CB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подлежит обязательной регистрации в течение трех дней с момента поступления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уполномоченного по вопросам организации рассмотрения обращений граждан.</w:t>
      </w:r>
    </w:p>
    <w:p w:rsidR="00A60BAD" w:rsidRPr="00A60BAD" w:rsidRDefault="003630BB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11" w:history="1">
        <w:r w:rsidR="00A60BAD"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7</w:t>
        </w:r>
      </w:hyperlink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="00A60BAD"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11</w:t>
        </w:r>
      </w:hyperlink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мая 2006 года N 59-ФЗ "О порядке рассмотрения обращений граждан Российской Федерации".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</w:t>
      </w:r>
      <w:r w:rsidR="00BB1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направляется в государственный орган в соответствии с его компетенцией в срок не позднее двух рабочих дней с момента его регистрации.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 обращения, а также обращения без указания конкретных лиц и обстоятельств дела рассматриваются в соответствии с Федеральным </w:t>
      </w:r>
      <w:hyperlink r:id="rId13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Федерации", но при проведении мониторинга по обращениям не учитываются.</w:t>
      </w:r>
    </w:p>
    <w:p w:rsidR="00A60BAD" w:rsidRPr="00A60BAD" w:rsidRDefault="003630BB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регистрации организуется предварительное рассмотрение поступивших обращений на предмет оценки содержащейся в них информации для отнесения их к категории обращений, указанных в </w:t>
      </w:r>
      <w:hyperlink w:anchor="P38" w:history="1">
        <w:r w:rsidR="00A60BAD"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Предварительное рассмотрение обращений осуществляется, </w:t>
      </w:r>
      <w:r w:rsidR="00BB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BB12CB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BB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уполномоченным</w:t>
      </w:r>
      <w:r w:rsidR="00BB12CB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рассмотрения обращений граждан</w:t>
      </w:r>
      <w:r w:rsidR="00BB1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всей поступившей корреспонденции выявляются обращения, в которых содержится информация о фактах, указанных в </w:t>
      </w:r>
      <w:hyperlink w:anchor="P38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(фактические данные, указывающие на то, что решения и действия (бездействие) муниципальных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</w:t>
      </w:r>
      <w:proofErr w:type="gramEnd"/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третьих лиц).</w:t>
      </w:r>
    </w:p>
    <w:p w:rsidR="00A60BAD" w:rsidRPr="00B65D3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предварительному рассмотрению обращений привлекаются</w:t>
      </w:r>
      <w:r w:rsidR="00201332" w:rsidRPr="00B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3D482A" w:rsidRPr="00B65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уполномоченные</w:t>
      </w:r>
      <w:r w:rsidRPr="00B6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кадров и муниципальной службы.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рассмотрение обращений проводится в срок не позднее одного рабочего дня с момента регистрации обращений.</w:t>
      </w:r>
    </w:p>
    <w:p w:rsidR="00A60BAD" w:rsidRPr="00A60BAD" w:rsidRDefault="003D482A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в котором выявлена информация о фактах, указанных в </w:t>
      </w:r>
      <w:hyperlink w:anchor="P38" w:history="1">
        <w:r w:rsidR="00A60BAD"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передается </w:t>
      </w:r>
      <w:r w:rsidR="000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органа местного самоуправления 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после проведения процедуры предварительного рассмотрения.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0F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органа местного самоуправления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обращения принимаются необходимые организационные решения (далее - резолюции) о порядке дальнейшего рассмотрения его по существу, в том числе определяются ответственные исполнители и необходимость осуществления особого </w:t>
      </w:r>
      <w:proofErr w:type="gramStart"/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рассмотрением обращения.</w:t>
      </w:r>
    </w:p>
    <w:p w:rsidR="00A60BAD" w:rsidRPr="00A60BAD" w:rsidRDefault="003D482A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резолюцией на контрольно-регистрационной карточке в системе делопроизводства проставляется отметка о поступлении обращения по факту коррупции, что влечет за собой установление особого </w:t>
      </w:r>
      <w:proofErr w:type="gramStart"/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его рассмотрения. Аналогичная отметка проставляется и на оригинале обращения.</w:t>
      </w:r>
    </w:p>
    <w:p w:rsidR="00A60BAD" w:rsidRPr="00A60BAD" w:rsidRDefault="00090A03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гражданами, направившими обращение, содержащее информацию о фактах, указанных в </w:t>
      </w:r>
      <w:hyperlink w:anchor="P38" w:history="1">
        <w:r w:rsidR="00A60BAD"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могут проводиться консультации по вопросам, связанным с направлением и результатами рассмотрения обращения.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указанных консультаций осуществляется </w:t>
      </w:r>
      <w:r w:rsidR="00A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09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ответственным исполнителем по соответствующему обращению, в случае поступления от граждан, направивших обращение, просьбы о проведении консультаций.</w:t>
      </w:r>
    </w:p>
    <w:p w:rsidR="00A60BAD" w:rsidRPr="00A60BAD" w:rsidRDefault="00A27AE2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Исполнителем (исполнителями) при проведении проверки информации, содержащейся в обращении: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обеспечивается объективное, всестороннее, своевременное рассмотрение обращения; в случае необходимости запрашиваются у заявителя дополнительные документы и материалы;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запрашиваются необходимые для рассмотрения обращения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принимаются меры, направленные на восстановление и защиту нарушенных прав, свобод и законных интересов заявителей;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необходимости подготавливаются предложения о проведении выездной проверки в связи с обращением.</w:t>
      </w:r>
    </w:p>
    <w:p w:rsidR="00A60BAD" w:rsidRPr="00A60BAD" w:rsidRDefault="00AE59F2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A47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лицо, осуществляющее полномочия представителя нанимателя (работодателя) муниципального служащего, принимает решение о проведении проверки в отношении фактов, изложенных в обращении.</w:t>
      </w:r>
    </w:p>
    <w:p w:rsidR="00A60BAD" w:rsidRPr="00A60BAD" w:rsidRDefault="00477279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в государственные органы, уполномоченные на осуществление оперативно-розыскной деятельности.</w:t>
      </w:r>
    </w:p>
    <w:p w:rsidR="00A60BAD" w:rsidRPr="00A60BAD" w:rsidRDefault="00477279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A47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проверки будут выявлены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материалам проверки принимается решение о рассмотрении указанного вопроса на заседании комиссии по соблюдению требований к служебному поведению муниципальных служащих и урегулированию конфликтов интересов (далее - комиссия).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указанного вопроса на заседании комиссии осуществляется в порядке, установленном для проведения заседаний комиссии.</w:t>
      </w:r>
    </w:p>
    <w:p w:rsidR="00A60BAD" w:rsidRPr="00A60BAD" w:rsidRDefault="002A5E40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Поступившее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содержащее информацию о фактах, указанных в </w:t>
      </w:r>
      <w:hyperlink w:anchor="P38" w:history="1">
        <w:r w:rsidR="00A60BAD"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в течение 30 дней со дня его регистрации.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</w:t>
      </w:r>
      <w:hyperlink r:id="rId14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Федерации", </w:t>
      </w:r>
      <w:r w:rsidR="002A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местного самоуправления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60BAD" w:rsidRPr="00A60BAD" w:rsidRDefault="00B00264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их наличии), а также о принятых мерах, в том числе о применении к муниципальному служащему мер ответственности, либо об отсутствии оснований для проведения проверки и (или) о </w:t>
      </w:r>
      <w:proofErr w:type="spellStart"/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неподтверждении</w:t>
      </w:r>
      <w:proofErr w:type="spellEnd"/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коррупции.</w:t>
      </w:r>
      <w:proofErr w:type="gramEnd"/>
    </w:p>
    <w:p w:rsidR="00A60BAD" w:rsidRPr="00A60BAD" w:rsidRDefault="00B00264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содержащее информацию о фактах, указанных в </w:t>
      </w:r>
      <w:hyperlink w:anchor="P38" w:history="1">
        <w:r w:rsidR="00A60BAD"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снимается с контроля только после направления заявителю ответа (ответов) на все вопросы, поставленные в обращении.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снятии обращения с контроля принимается </w:t>
      </w:r>
      <w:r w:rsidR="00B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органа местного самоуправления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представления</w:t>
      </w:r>
      <w:r w:rsidR="00B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исполнителем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исполнении поручений по рассмотрению обращения и о направлении заявителю ответа по существу всех вопросов, поставленных в обращении.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МОНИТОРИНГ РАССМОТРЕНИЯ ОБРАЩЕНИЙ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D" w:rsidRPr="00A60BAD" w:rsidRDefault="00B00264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осуществления анализа и обобщения практики рассмотрения обращений, содержащих информацию о фактах, указанных в </w:t>
      </w:r>
      <w:hyperlink w:anchor="P38" w:history="1">
        <w:r w:rsidR="00A60BAD"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</w:t>
      </w:r>
      <w:r w:rsidR="00E0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мониторинг рассмотрения указанных обращений (далее - мониторинг).</w:t>
      </w:r>
    </w:p>
    <w:p w:rsidR="00A60BAD" w:rsidRPr="00A60BAD" w:rsidRDefault="00E047A7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проводится по следующим показателям: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общее количество поступивших обращений (из них - количество обращений, содержащих информацию о фактах, указанных в </w:t>
      </w:r>
      <w:hyperlink w:anchor="P38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Положения);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тематика обращений, содержащих информацию о фактах, указанных в </w:t>
      </w:r>
      <w:hyperlink w:anchor="P38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количество проведенных служебных и (или) иных проверок в связи с поступлением обращений, содержащих информацию о фактах, указанных в </w:t>
      </w:r>
      <w:hyperlink w:anchor="P38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количество фактов, указанных в </w:t>
      </w:r>
      <w:hyperlink w:anchor="P38" w:history="1">
        <w:r w:rsidRPr="00A60B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информация по которым по результатам проведенных проверок подтвердилась, а также меры реагирования, принятые по результатам указанных проверок;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муниципальных служащих, привлеченных к различным видам ответственности по результатам проведенных проверок.</w:t>
      </w:r>
    </w:p>
    <w:p w:rsidR="00A60BAD" w:rsidRPr="00A60BAD" w:rsidRDefault="00E047A7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мониторинга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образования Красноуфимский округ.</w:t>
      </w:r>
    </w:p>
    <w:p w:rsidR="00A60BAD" w:rsidRPr="00A60BAD" w:rsidRDefault="00E047A7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результатах мониторинга используется при составлении справочно-аналитических и (или) статистических материалов о результатах рассмотрения обращений граждан, поступивших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соответствующий отчетный период, представляемых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60BAD"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размещаемых на официальном сайте.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справочно-аналитических и (или) статистических материалах о результатах рассмотрения обращений граждан, поступивших в </w:t>
      </w:r>
      <w:r w:rsidR="00E0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Pr="00A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соответствующий отчетный период, информация о результатах мониторинга указывается в виде самостоятельного раздела.</w:t>
      </w:r>
    </w:p>
    <w:p w:rsidR="00A60BAD" w:rsidRPr="00A60BAD" w:rsidRDefault="00A60BAD" w:rsidP="00A60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D" w:rsidRDefault="00A60BAD" w:rsidP="005745B9">
      <w:pPr>
        <w:pStyle w:val="a3"/>
        <w:rPr>
          <w:b/>
          <w:szCs w:val="28"/>
        </w:rPr>
      </w:pPr>
    </w:p>
    <w:sectPr w:rsidR="00A60BAD" w:rsidSect="0040109F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40"/>
    <w:rsid w:val="00090A03"/>
    <w:rsid w:val="000B7F13"/>
    <w:rsid w:val="000F4F4C"/>
    <w:rsid w:val="00186066"/>
    <w:rsid w:val="0019743E"/>
    <w:rsid w:val="00201332"/>
    <w:rsid w:val="00217D32"/>
    <w:rsid w:val="00223F2C"/>
    <w:rsid w:val="002746B1"/>
    <w:rsid w:val="002A5E40"/>
    <w:rsid w:val="002E690E"/>
    <w:rsid w:val="00307E83"/>
    <w:rsid w:val="00344CC9"/>
    <w:rsid w:val="0034527C"/>
    <w:rsid w:val="003630BB"/>
    <w:rsid w:val="003B2EE3"/>
    <w:rsid w:val="003D482A"/>
    <w:rsid w:val="003D6A92"/>
    <w:rsid w:val="0040408F"/>
    <w:rsid w:val="004414FE"/>
    <w:rsid w:val="00477279"/>
    <w:rsid w:val="005530CA"/>
    <w:rsid w:val="005745B9"/>
    <w:rsid w:val="006240F0"/>
    <w:rsid w:val="00636DE6"/>
    <w:rsid w:val="006714F5"/>
    <w:rsid w:val="006A59A0"/>
    <w:rsid w:val="007C3AA0"/>
    <w:rsid w:val="007D1025"/>
    <w:rsid w:val="00831140"/>
    <w:rsid w:val="008C0ADB"/>
    <w:rsid w:val="00951AAE"/>
    <w:rsid w:val="00A27AE2"/>
    <w:rsid w:val="00A32C61"/>
    <w:rsid w:val="00A4704D"/>
    <w:rsid w:val="00A60BAD"/>
    <w:rsid w:val="00A8249B"/>
    <w:rsid w:val="00AA1884"/>
    <w:rsid w:val="00AE59F2"/>
    <w:rsid w:val="00B00264"/>
    <w:rsid w:val="00B059A7"/>
    <w:rsid w:val="00B65D3D"/>
    <w:rsid w:val="00B80AAD"/>
    <w:rsid w:val="00BB12CB"/>
    <w:rsid w:val="00BD24D1"/>
    <w:rsid w:val="00BD38A3"/>
    <w:rsid w:val="00C0137A"/>
    <w:rsid w:val="00C03146"/>
    <w:rsid w:val="00C6450B"/>
    <w:rsid w:val="00C73F28"/>
    <w:rsid w:val="00CA3FD4"/>
    <w:rsid w:val="00CE3163"/>
    <w:rsid w:val="00D933C6"/>
    <w:rsid w:val="00DC7A70"/>
    <w:rsid w:val="00E047A7"/>
    <w:rsid w:val="00E72200"/>
    <w:rsid w:val="00E82A20"/>
    <w:rsid w:val="00EC78AA"/>
    <w:rsid w:val="00EE3CF6"/>
    <w:rsid w:val="00F00DBB"/>
    <w:rsid w:val="00F427C3"/>
    <w:rsid w:val="00F662FE"/>
    <w:rsid w:val="00F8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45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4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7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45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4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7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274357F69F018283DAA2F0401C275EDAE7432294A039F93D19FA1FFvF10E" TargetMode="External"/><Relationship Id="rId13" Type="http://schemas.openxmlformats.org/officeDocument/2006/relationships/hyperlink" Target="consultantplus://offline/ref=869274357F69F018283DAA2F0401C275EDAE75372E44039F93D19FA1FFvF1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9274357F69F018283DAA2F0401C275EDAE75372E44039F93D19FA1FFF0B5EC20FBF7123A73C0E9v71BE" TargetMode="External"/><Relationship Id="rId12" Type="http://schemas.openxmlformats.org/officeDocument/2006/relationships/hyperlink" Target="consultantplus://offline/ref=869274357F69F018283DAA2F0401C275EDAE75372E44039F93D19FA1FFF0B5EC20FBF7123A73C0EAv71B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9274357F69F018283DAA2F0401C275EDAE7432294A039F93D19FA1FFvF10E" TargetMode="External"/><Relationship Id="rId11" Type="http://schemas.openxmlformats.org/officeDocument/2006/relationships/hyperlink" Target="consultantplus://offline/ref=869274357F69F018283DAA2F0401C275EDAE75372E44039F93D19FA1FFF0B5EC20FBF7123A73C0EFv71C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9274357F69F018283DAA2F0401C275EDAE75372E44039F93D19FA1FFvF1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9274357F69F018283DAA2F0401C275EDAE75372E44039F93D19FA1FFF0B5EC20FBF7123A73C0E9v71BE" TargetMode="External"/><Relationship Id="rId14" Type="http://schemas.openxmlformats.org/officeDocument/2006/relationships/hyperlink" Target="consultantplus://offline/ref=869274357F69F018283DAA2F0401C275EDAE75372E44039F93D19FA1FFvF1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8DC9-966E-44C9-A9A0-26DB1BB6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35</cp:revision>
  <cp:lastPrinted>2016-03-03T04:52:00Z</cp:lastPrinted>
  <dcterms:created xsi:type="dcterms:W3CDTF">2016-01-12T05:15:00Z</dcterms:created>
  <dcterms:modified xsi:type="dcterms:W3CDTF">2016-03-03T04:53:00Z</dcterms:modified>
</cp:coreProperties>
</file>