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73" w:rsidRPr="005B7CA3" w:rsidRDefault="00E122EE" w:rsidP="00776561">
      <w:pPr>
        <w:pStyle w:val="Style4"/>
        <w:widowControl/>
        <w:spacing w:before="67"/>
        <w:jc w:val="center"/>
        <w:rPr>
          <w:rStyle w:val="FontStyle14"/>
          <w:sz w:val="28"/>
          <w:szCs w:val="28"/>
        </w:rPr>
      </w:pPr>
      <w:r w:rsidRPr="00E122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ерб Красноуфимский район" style="position:absolute;left:0;text-align:left;margin-left:207.55pt;margin-top:13.3pt;width:52.2pt;height:64.8pt;z-index:251657728;visibility:visible">
            <v:imagedata r:id="rId7" o:title=""/>
            <w10:wrap type="topAndBottom"/>
          </v:shape>
        </w:pict>
      </w:r>
      <w:r w:rsidR="00851473" w:rsidRPr="005B7CA3">
        <w:rPr>
          <w:rStyle w:val="FontStyle14"/>
          <w:sz w:val="28"/>
          <w:szCs w:val="28"/>
        </w:rPr>
        <w:t>ГЛАВА</w:t>
      </w:r>
    </w:p>
    <w:p w:rsidR="00851473" w:rsidRPr="005B7CA3" w:rsidRDefault="00851473" w:rsidP="00776561">
      <w:pPr>
        <w:pStyle w:val="Style2"/>
        <w:widowControl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МУНИЦИПАЛЬНОГО ОБРАЗОВАНИЯ</w:t>
      </w:r>
      <w:r>
        <w:rPr>
          <w:rStyle w:val="FontStyle14"/>
          <w:sz w:val="28"/>
          <w:szCs w:val="28"/>
        </w:rPr>
        <w:br/>
      </w:r>
      <w:r w:rsidRPr="005B7CA3">
        <w:rPr>
          <w:rStyle w:val="FontStyle14"/>
          <w:sz w:val="28"/>
          <w:szCs w:val="28"/>
        </w:rPr>
        <w:t>КРАСНОУФИМСКИЙ ОКРУГ</w:t>
      </w:r>
    </w:p>
    <w:p w:rsidR="00851473" w:rsidRPr="005B7CA3" w:rsidRDefault="00851473" w:rsidP="00776561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851473" w:rsidRPr="005B7CA3" w:rsidRDefault="00851473" w:rsidP="00776561">
      <w:pPr>
        <w:pStyle w:val="Style4"/>
        <w:widowControl/>
        <w:spacing w:before="96" w:line="240" w:lineRule="auto"/>
        <w:jc w:val="center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ПОСТАНОВЛЕНИЕ</w:t>
      </w:r>
    </w:p>
    <w:p w:rsidR="00851473" w:rsidRPr="005B7CA3" w:rsidRDefault="00851473">
      <w:pPr>
        <w:pStyle w:val="Style4"/>
        <w:widowControl/>
        <w:spacing w:line="240" w:lineRule="exact"/>
        <w:ind w:right="6221"/>
        <w:jc w:val="left"/>
        <w:rPr>
          <w:sz w:val="28"/>
          <w:szCs w:val="28"/>
        </w:rPr>
      </w:pPr>
    </w:p>
    <w:p w:rsidR="00851473" w:rsidRPr="005B7CA3" w:rsidRDefault="00851473">
      <w:pPr>
        <w:pStyle w:val="Style4"/>
        <w:widowControl/>
        <w:spacing w:before="149"/>
        <w:ind w:right="6221"/>
        <w:jc w:val="lef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 xml:space="preserve">от </w:t>
      </w:r>
      <w:r w:rsidR="002C6FBA">
        <w:rPr>
          <w:rStyle w:val="FontStyle14"/>
          <w:sz w:val="28"/>
          <w:szCs w:val="28"/>
        </w:rPr>
        <w:t xml:space="preserve">   17.02.</w:t>
      </w:r>
      <w:r w:rsidRPr="005B7CA3">
        <w:rPr>
          <w:rStyle w:val="FontStyle14"/>
          <w:sz w:val="28"/>
          <w:szCs w:val="28"/>
        </w:rPr>
        <w:t>201</w:t>
      </w:r>
      <w:r w:rsidR="004E4CD7">
        <w:rPr>
          <w:rStyle w:val="FontStyle14"/>
          <w:sz w:val="28"/>
          <w:szCs w:val="28"/>
        </w:rPr>
        <w:t>7</w:t>
      </w:r>
      <w:r w:rsidRPr="005B7CA3">
        <w:rPr>
          <w:rStyle w:val="FontStyle14"/>
          <w:sz w:val="28"/>
          <w:szCs w:val="28"/>
        </w:rPr>
        <w:t xml:space="preserve"> г. </w:t>
      </w:r>
      <w:r>
        <w:rPr>
          <w:rStyle w:val="FontStyle14"/>
          <w:sz w:val="28"/>
          <w:szCs w:val="28"/>
        </w:rPr>
        <w:t xml:space="preserve">  </w:t>
      </w:r>
      <w:r w:rsidRPr="005B7CA3">
        <w:rPr>
          <w:rStyle w:val="FontStyle14"/>
          <w:sz w:val="28"/>
          <w:szCs w:val="28"/>
        </w:rPr>
        <w:t>№</w:t>
      </w:r>
      <w:r>
        <w:rPr>
          <w:rStyle w:val="FontStyle14"/>
          <w:sz w:val="28"/>
          <w:szCs w:val="28"/>
        </w:rPr>
        <w:t xml:space="preserve"> </w:t>
      </w:r>
      <w:r w:rsidR="002C6FBA">
        <w:rPr>
          <w:rStyle w:val="FontStyle14"/>
          <w:sz w:val="28"/>
          <w:szCs w:val="28"/>
        </w:rPr>
        <w:t xml:space="preserve"> 20</w:t>
      </w:r>
      <w:r>
        <w:rPr>
          <w:rStyle w:val="FontStyle14"/>
          <w:sz w:val="28"/>
          <w:szCs w:val="28"/>
        </w:rPr>
        <w:t xml:space="preserve"> </w:t>
      </w:r>
    </w:p>
    <w:p w:rsidR="00851473" w:rsidRPr="005B7CA3" w:rsidRDefault="00851473">
      <w:pPr>
        <w:pStyle w:val="Style4"/>
        <w:widowControl/>
        <w:spacing w:before="149"/>
        <w:ind w:right="6221"/>
        <w:jc w:val="lef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г. Красноуфимск</w:t>
      </w:r>
    </w:p>
    <w:p w:rsidR="00851473" w:rsidRPr="005B7CA3" w:rsidRDefault="00851473">
      <w:pPr>
        <w:pStyle w:val="Style4"/>
        <w:widowControl/>
        <w:spacing w:line="240" w:lineRule="exact"/>
        <w:ind w:right="4104"/>
        <w:rPr>
          <w:sz w:val="28"/>
          <w:szCs w:val="28"/>
        </w:rPr>
      </w:pPr>
    </w:p>
    <w:p w:rsidR="00851473" w:rsidRPr="005B7CA3" w:rsidRDefault="00851473" w:rsidP="00776561">
      <w:pPr>
        <w:pStyle w:val="Style4"/>
        <w:widowControl/>
        <w:tabs>
          <w:tab w:val="left" w:pos="5529"/>
        </w:tabs>
        <w:spacing w:before="82"/>
        <w:ind w:right="3826"/>
        <w:rPr>
          <w:rStyle w:val="FontStyle14"/>
          <w:sz w:val="28"/>
          <w:szCs w:val="28"/>
        </w:rPr>
      </w:pPr>
      <w:r w:rsidRPr="00876401">
        <w:rPr>
          <w:b/>
          <w:bCs/>
          <w:sz w:val="28"/>
          <w:szCs w:val="28"/>
        </w:rPr>
        <w:t>О внесении изменений в перечень</w:t>
      </w:r>
      <w:r>
        <w:rPr>
          <w:b/>
          <w:bCs/>
          <w:sz w:val="28"/>
          <w:szCs w:val="28"/>
        </w:rPr>
        <w:t xml:space="preserve"> </w:t>
      </w:r>
      <w:r w:rsidRPr="00876401">
        <w:rPr>
          <w:rStyle w:val="FontStyle14"/>
          <w:sz w:val="28"/>
          <w:szCs w:val="28"/>
        </w:rPr>
        <w:t>муниципальных услуг (функций), предоставляемых</w:t>
      </w:r>
      <w:r w:rsidRPr="005B7CA3">
        <w:rPr>
          <w:rStyle w:val="FontStyle14"/>
          <w:sz w:val="28"/>
          <w:szCs w:val="28"/>
        </w:rPr>
        <w:t xml:space="preserve"> органами местного самоуправления и муниципальными учреждениями МО </w:t>
      </w:r>
      <w:proofErr w:type="spellStart"/>
      <w:r w:rsidRPr="005B7CA3">
        <w:rPr>
          <w:rStyle w:val="FontStyle14"/>
          <w:sz w:val="28"/>
          <w:szCs w:val="28"/>
        </w:rPr>
        <w:t>Красноуфимский</w:t>
      </w:r>
      <w:proofErr w:type="spellEnd"/>
      <w:r w:rsidRPr="005B7CA3">
        <w:rPr>
          <w:rStyle w:val="FontStyle14"/>
          <w:sz w:val="28"/>
          <w:szCs w:val="28"/>
        </w:rPr>
        <w:t xml:space="preserve"> округ, подлежащих переводу в электронный вид, требующих межведомственного взаимодействия и предоставляемых по принципу «одного окна»</w:t>
      </w:r>
    </w:p>
    <w:p w:rsidR="00851473" w:rsidRPr="005B7CA3" w:rsidRDefault="00851473">
      <w:pPr>
        <w:pStyle w:val="Style5"/>
        <w:widowControl/>
        <w:spacing w:line="240" w:lineRule="exact"/>
        <w:rPr>
          <w:sz w:val="28"/>
          <w:szCs w:val="28"/>
        </w:rPr>
      </w:pPr>
    </w:p>
    <w:p w:rsidR="004A371F" w:rsidRPr="00634329" w:rsidRDefault="00851473" w:rsidP="00634329">
      <w:pPr>
        <w:pStyle w:val="Style5"/>
        <w:widowControl/>
        <w:spacing w:line="240" w:lineRule="auto"/>
        <w:rPr>
          <w:rStyle w:val="FontStyle16"/>
          <w:sz w:val="28"/>
          <w:szCs w:val="28"/>
        </w:rPr>
      </w:pPr>
      <w:r w:rsidRPr="00634329">
        <w:rPr>
          <w:rStyle w:val="FontStyle16"/>
          <w:sz w:val="28"/>
          <w:szCs w:val="28"/>
        </w:rPr>
        <w:t>В целях реализации Федерального закона от 27 июля 2010 г. N 210-ФЗ "Об организации предоставления государственных и муниципальных услуг",</w:t>
      </w:r>
    </w:p>
    <w:p w:rsidR="00634329" w:rsidRPr="00634329" w:rsidRDefault="004A371F" w:rsidP="00634329">
      <w:pPr>
        <w:pStyle w:val="Style5"/>
        <w:widowControl/>
        <w:spacing w:line="240" w:lineRule="auto"/>
        <w:ind w:firstLine="0"/>
        <w:rPr>
          <w:rStyle w:val="FontStyle16"/>
          <w:sz w:val="28"/>
          <w:szCs w:val="28"/>
        </w:rPr>
      </w:pPr>
      <w:proofErr w:type="gramStart"/>
      <w:r w:rsidRPr="00634329">
        <w:rPr>
          <w:rStyle w:val="FontStyle16"/>
          <w:sz w:val="28"/>
          <w:szCs w:val="28"/>
        </w:rPr>
        <w:t xml:space="preserve">руководствуясь Федеральным законом от 13 июля 2015г. № </w:t>
      </w:r>
      <w:r w:rsidR="00851473" w:rsidRPr="00634329">
        <w:rPr>
          <w:rStyle w:val="FontStyle16"/>
          <w:sz w:val="28"/>
          <w:szCs w:val="28"/>
        </w:rPr>
        <w:t xml:space="preserve"> </w:t>
      </w:r>
      <w:r w:rsidRPr="00634329">
        <w:rPr>
          <w:rStyle w:val="FontStyle16"/>
          <w:sz w:val="28"/>
          <w:szCs w:val="28"/>
        </w:rPr>
        <w:t>248-ФЗ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отдельные законодательные акты Российской Федерации в части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</w:t>
      </w:r>
      <w:proofErr w:type="gramEnd"/>
      <w:r w:rsidRPr="00634329">
        <w:rPr>
          <w:rStyle w:val="FontStyle16"/>
          <w:sz w:val="28"/>
          <w:szCs w:val="28"/>
        </w:rPr>
        <w:t xml:space="preserve"> грузов», </w:t>
      </w:r>
      <w:r w:rsidR="00BC40EB" w:rsidRPr="00634329">
        <w:rPr>
          <w:rStyle w:val="FontStyle16"/>
          <w:sz w:val="28"/>
          <w:szCs w:val="28"/>
        </w:rPr>
        <w:t>"Земельным кодексом Российской Федерации" от 25.10.2001 N 136-ФЗ (ред. от 03.07.2016</w:t>
      </w:r>
      <w:r w:rsidR="00634329" w:rsidRPr="00634329">
        <w:rPr>
          <w:rStyle w:val="FontStyle16"/>
          <w:sz w:val="28"/>
          <w:szCs w:val="28"/>
        </w:rPr>
        <w:t>г.),</w:t>
      </w:r>
    </w:p>
    <w:p w:rsidR="00851473" w:rsidRPr="00634329" w:rsidRDefault="00851473" w:rsidP="00634329">
      <w:pPr>
        <w:pStyle w:val="Style5"/>
        <w:widowControl/>
        <w:spacing w:line="240" w:lineRule="auto"/>
        <w:ind w:firstLine="0"/>
        <w:rPr>
          <w:rStyle w:val="FontStyle16"/>
          <w:sz w:val="28"/>
          <w:szCs w:val="28"/>
        </w:rPr>
      </w:pPr>
      <w:r w:rsidRPr="00634329">
        <w:rPr>
          <w:rStyle w:val="FontStyle16"/>
          <w:sz w:val="28"/>
          <w:szCs w:val="28"/>
        </w:rPr>
        <w:t>ст. 26</w:t>
      </w:r>
      <w:r w:rsidR="00634329" w:rsidRPr="00634329">
        <w:rPr>
          <w:rStyle w:val="FontStyle16"/>
          <w:sz w:val="28"/>
          <w:szCs w:val="28"/>
        </w:rPr>
        <w:t>,31</w:t>
      </w:r>
      <w:r w:rsidRPr="00634329">
        <w:rPr>
          <w:rStyle w:val="FontStyle16"/>
          <w:sz w:val="28"/>
          <w:szCs w:val="28"/>
        </w:rPr>
        <w:t xml:space="preserve"> Устава Муниципального образования </w:t>
      </w:r>
      <w:proofErr w:type="spellStart"/>
      <w:r w:rsidRPr="00634329">
        <w:rPr>
          <w:rStyle w:val="FontStyle16"/>
          <w:sz w:val="28"/>
          <w:szCs w:val="28"/>
        </w:rPr>
        <w:t>Красноуфимский</w:t>
      </w:r>
      <w:proofErr w:type="spellEnd"/>
      <w:r w:rsidRPr="00634329">
        <w:rPr>
          <w:rStyle w:val="FontStyle16"/>
          <w:sz w:val="28"/>
          <w:szCs w:val="28"/>
        </w:rPr>
        <w:t xml:space="preserve"> округ</w:t>
      </w:r>
    </w:p>
    <w:p w:rsidR="00851473" w:rsidRPr="00634329" w:rsidRDefault="00851473" w:rsidP="00634329">
      <w:pPr>
        <w:pStyle w:val="Style4"/>
        <w:widowControl/>
        <w:spacing w:line="240" w:lineRule="auto"/>
        <w:rPr>
          <w:sz w:val="28"/>
          <w:szCs w:val="28"/>
        </w:rPr>
      </w:pPr>
    </w:p>
    <w:p w:rsidR="00851473" w:rsidRPr="005B7CA3" w:rsidRDefault="00851473">
      <w:pPr>
        <w:pStyle w:val="Style4"/>
        <w:widowControl/>
        <w:spacing w:before="101" w:line="240" w:lineRule="auto"/>
        <w:jc w:val="left"/>
        <w:rPr>
          <w:rStyle w:val="FontStyle14"/>
          <w:sz w:val="28"/>
          <w:szCs w:val="28"/>
        </w:rPr>
      </w:pPr>
      <w:proofErr w:type="gramStart"/>
      <w:r w:rsidRPr="005B7CA3">
        <w:rPr>
          <w:rStyle w:val="FontStyle14"/>
          <w:sz w:val="28"/>
          <w:szCs w:val="28"/>
        </w:rPr>
        <w:t>П</w:t>
      </w:r>
      <w:proofErr w:type="gramEnd"/>
      <w:r w:rsidR="00A67318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О</w:t>
      </w:r>
      <w:r w:rsidR="00A67318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С</w:t>
      </w:r>
      <w:r w:rsidR="00A67318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Т</w:t>
      </w:r>
      <w:r w:rsidR="00A67318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А</w:t>
      </w:r>
      <w:r w:rsidR="00A67318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Н</w:t>
      </w:r>
      <w:r w:rsidR="00A67318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О</w:t>
      </w:r>
      <w:r w:rsidR="00A67318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В</w:t>
      </w:r>
      <w:r w:rsidR="00A67318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Л</w:t>
      </w:r>
      <w:r w:rsidR="00A67318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Я</w:t>
      </w:r>
      <w:r w:rsidR="00A67318">
        <w:rPr>
          <w:rStyle w:val="FontStyle14"/>
          <w:sz w:val="28"/>
          <w:szCs w:val="28"/>
        </w:rPr>
        <w:t xml:space="preserve"> </w:t>
      </w:r>
      <w:r w:rsidRPr="005B7CA3">
        <w:rPr>
          <w:rStyle w:val="FontStyle14"/>
          <w:sz w:val="28"/>
          <w:szCs w:val="28"/>
        </w:rPr>
        <w:t>Ю:</w:t>
      </w:r>
    </w:p>
    <w:p w:rsidR="00851473" w:rsidRDefault="00851473" w:rsidP="00876401">
      <w:pPr>
        <w:pStyle w:val="Style6"/>
        <w:widowControl/>
        <w:numPr>
          <w:ilvl w:val="0"/>
          <w:numId w:val="1"/>
        </w:numPr>
        <w:tabs>
          <w:tab w:val="left" w:pos="1411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Внести изменения в Перечень муниципальных услуг (функций), предоставляемых органами местного самоуправления и муниципальными учреждениями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округ, подлежащих переводу в электронный вид и услуг, требующих межведомственного взаимодействия, утвержденный постановлением </w:t>
      </w:r>
      <w:r w:rsidR="00591C68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от 16 октября 2013 года № 85, изложив его в новой редакции (прилагается).</w:t>
      </w:r>
      <w:bookmarkStart w:id="0" w:name="_GoBack"/>
      <w:bookmarkEnd w:id="0"/>
    </w:p>
    <w:p w:rsidR="00851473" w:rsidRPr="005B7CA3" w:rsidRDefault="00851473" w:rsidP="00876401">
      <w:pPr>
        <w:pStyle w:val="Style6"/>
        <w:widowControl/>
        <w:numPr>
          <w:ilvl w:val="0"/>
          <w:numId w:val="1"/>
        </w:numPr>
        <w:tabs>
          <w:tab w:val="left" w:pos="1411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lastRenderedPageBreak/>
        <w:t xml:space="preserve">Органам местного самоуправления, муниципальным учреждениям и структурным подразделениям </w:t>
      </w:r>
      <w:r w:rsidR="004E4CD7">
        <w:rPr>
          <w:rStyle w:val="FontStyle16"/>
          <w:sz w:val="28"/>
          <w:szCs w:val="28"/>
        </w:rPr>
        <w:t>А</w:t>
      </w:r>
      <w:r w:rsidRPr="005B7CA3">
        <w:rPr>
          <w:rStyle w:val="FontStyle16"/>
          <w:sz w:val="28"/>
          <w:szCs w:val="28"/>
        </w:rPr>
        <w:t xml:space="preserve">дминистрации Муниципального образования </w:t>
      </w:r>
      <w:proofErr w:type="spellStart"/>
      <w:r w:rsidRPr="005B7CA3">
        <w:rPr>
          <w:rStyle w:val="FontStyle16"/>
          <w:sz w:val="28"/>
          <w:szCs w:val="28"/>
        </w:rPr>
        <w:t>Красноуфимский</w:t>
      </w:r>
      <w:proofErr w:type="spellEnd"/>
      <w:r w:rsidRPr="005B7CA3">
        <w:rPr>
          <w:rStyle w:val="FontStyle16"/>
          <w:sz w:val="28"/>
          <w:szCs w:val="28"/>
        </w:rPr>
        <w:t xml:space="preserve"> округ разработать административные регламенты в соответствии с перечнем, утвержденным настоящим постановлением.</w:t>
      </w:r>
    </w:p>
    <w:p w:rsidR="00851473" w:rsidRPr="005B7CA3" w:rsidRDefault="00851473" w:rsidP="00876401">
      <w:pPr>
        <w:pStyle w:val="Style6"/>
        <w:widowControl/>
        <w:numPr>
          <w:ilvl w:val="0"/>
          <w:numId w:val="2"/>
        </w:numPr>
        <w:tabs>
          <w:tab w:val="left" w:pos="141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 xml:space="preserve">Ответственным должностным лицам осуществлять размещение сведений о муниципальных услугах, предоставляемых в электронном виде на территории Муниципального образования </w:t>
      </w:r>
      <w:proofErr w:type="spellStart"/>
      <w:r w:rsidRPr="005B7CA3">
        <w:rPr>
          <w:rStyle w:val="FontStyle16"/>
          <w:sz w:val="28"/>
          <w:szCs w:val="28"/>
        </w:rPr>
        <w:t>Красноуфимский</w:t>
      </w:r>
      <w:proofErr w:type="spellEnd"/>
      <w:r w:rsidRPr="005B7CA3">
        <w:rPr>
          <w:rStyle w:val="FontStyle16"/>
          <w:sz w:val="28"/>
          <w:szCs w:val="28"/>
        </w:rPr>
        <w:t xml:space="preserve"> округ, в Реестре государственных услуг (функций) Свердловской области в соответствии с порядком формирования и ведения реестра государственных услуг (функций) Свердловской области.</w:t>
      </w:r>
    </w:p>
    <w:p w:rsidR="00851473" w:rsidRDefault="00851473" w:rsidP="00876401">
      <w:pPr>
        <w:pStyle w:val="Style6"/>
        <w:widowControl/>
        <w:numPr>
          <w:ilvl w:val="0"/>
          <w:numId w:val="2"/>
        </w:numPr>
        <w:tabs>
          <w:tab w:val="left" w:pos="141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 xml:space="preserve">Данное </w:t>
      </w:r>
      <w:r w:rsidR="004E4CD7">
        <w:rPr>
          <w:rStyle w:val="FontStyle16"/>
          <w:sz w:val="28"/>
          <w:szCs w:val="28"/>
        </w:rPr>
        <w:t>п</w:t>
      </w:r>
      <w:r w:rsidRPr="005B7CA3">
        <w:rPr>
          <w:rStyle w:val="FontStyle16"/>
          <w:sz w:val="28"/>
          <w:szCs w:val="28"/>
        </w:rPr>
        <w:t xml:space="preserve">остановление </w:t>
      </w:r>
      <w:r w:rsidR="00772C58">
        <w:rPr>
          <w:rStyle w:val="FontStyle16"/>
          <w:sz w:val="28"/>
          <w:szCs w:val="28"/>
        </w:rPr>
        <w:t xml:space="preserve"> </w:t>
      </w:r>
      <w:r w:rsidRPr="005B7CA3">
        <w:rPr>
          <w:rStyle w:val="FontStyle16"/>
          <w:sz w:val="28"/>
          <w:szCs w:val="28"/>
        </w:rPr>
        <w:t xml:space="preserve">разместить на сайте Муниципального образования </w:t>
      </w:r>
      <w:proofErr w:type="spellStart"/>
      <w:r w:rsidRPr="005B7CA3">
        <w:rPr>
          <w:rStyle w:val="FontStyle16"/>
          <w:sz w:val="28"/>
          <w:szCs w:val="28"/>
        </w:rPr>
        <w:t>Красноуфимский</w:t>
      </w:r>
      <w:proofErr w:type="spellEnd"/>
      <w:r w:rsidRPr="005B7CA3">
        <w:rPr>
          <w:rStyle w:val="FontStyle16"/>
          <w:sz w:val="28"/>
          <w:szCs w:val="28"/>
        </w:rPr>
        <w:t xml:space="preserve"> округ.</w:t>
      </w:r>
    </w:p>
    <w:p w:rsidR="00851473" w:rsidRPr="00634329" w:rsidRDefault="00851473" w:rsidP="00634329">
      <w:pPr>
        <w:pStyle w:val="Style6"/>
        <w:widowControl/>
        <w:numPr>
          <w:ilvl w:val="0"/>
          <w:numId w:val="2"/>
        </w:numPr>
        <w:tabs>
          <w:tab w:val="left" w:pos="141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34329">
        <w:rPr>
          <w:rStyle w:val="FontStyle16"/>
          <w:sz w:val="28"/>
          <w:szCs w:val="28"/>
        </w:rPr>
        <w:t xml:space="preserve">Контроль исполнения настоящего </w:t>
      </w:r>
      <w:r w:rsidR="00A67318">
        <w:rPr>
          <w:rStyle w:val="FontStyle16"/>
          <w:sz w:val="28"/>
          <w:szCs w:val="28"/>
        </w:rPr>
        <w:t>п</w:t>
      </w:r>
      <w:r w:rsidRPr="00634329">
        <w:rPr>
          <w:rStyle w:val="FontStyle16"/>
          <w:sz w:val="28"/>
          <w:szCs w:val="28"/>
        </w:rPr>
        <w:t xml:space="preserve">остановления </w:t>
      </w:r>
      <w:r w:rsidR="00772C58">
        <w:rPr>
          <w:rStyle w:val="FontStyle16"/>
          <w:sz w:val="28"/>
          <w:szCs w:val="28"/>
        </w:rPr>
        <w:t>оставляю за собой</w:t>
      </w:r>
    </w:p>
    <w:p w:rsidR="00851473" w:rsidRPr="005B7CA3" w:rsidRDefault="00851473">
      <w:pPr>
        <w:pStyle w:val="Style8"/>
        <w:widowControl/>
        <w:spacing w:line="240" w:lineRule="exact"/>
        <w:rPr>
          <w:sz w:val="28"/>
          <w:szCs w:val="28"/>
        </w:rPr>
      </w:pPr>
    </w:p>
    <w:p w:rsidR="00772C58" w:rsidRDefault="00772C58">
      <w:pPr>
        <w:pStyle w:val="Style8"/>
        <w:widowControl/>
        <w:spacing w:before="110"/>
        <w:rPr>
          <w:rStyle w:val="FontStyle16"/>
          <w:sz w:val="28"/>
          <w:szCs w:val="28"/>
        </w:rPr>
      </w:pPr>
    </w:p>
    <w:p w:rsidR="00772C58" w:rsidRDefault="00772C58">
      <w:pPr>
        <w:pStyle w:val="Style8"/>
        <w:widowControl/>
        <w:spacing w:before="110"/>
        <w:rPr>
          <w:rStyle w:val="FontStyle16"/>
          <w:sz w:val="28"/>
          <w:szCs w:val="28"/>
        </w:rPr>
      </w:pPr>
    </w:p>
    <w:p w:rsidR="00851473" w:rsidRPr="005B7CA3" w:rsidRDefault="00851473" w:rsidP="00A67318">
      <w:pPr>
        <w:pStyle w:val="Style8"/>
        <w:widowControl/>
        <w:spacing w:before="110"/>
        <w:jc w:val="both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Глава</w:t>
      </w:r>
    </w:p>
    <w:p w:rsidR="00851473" w:rsidRDefault="00851473" w:rsidP="00A67318">
      <w:pPr>
        <w:pStyle w:val="Style8"/>
        <w:widowControl/>
        <w:spacing w:before="19"/>
        <w:jc w:val="both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 xml:space="preserve">МО </w:t>
      </w:r>
      <w:proofErr w:type="spellStart"/>
      <w:r w:rsidRPr="005B7CA3">
        <w:rPr>
          <w:rStyle w:val="FontStyle16"/>
          <w:sz w:val="28"/>
          <w:szCs w:val="28"/>
        </w:rPr>
        <w:t>Красноуфимскийоруг</w:t>
      </w:r>
      <w:proofErr w:type="spellEnd"/>
      <w:r w:rsidRPr="005B7CA3"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  <w:t xml:space="preserve">О.В. </w:t>
      </w:r>
      <w:proofErr w:type="spellStart"/>
      <w:r w:rsidRPr="005B7CA3">
        <w:rPr>
          <w:rStyle w:val="FontStyle16"/>
          <w:sz w:val="28"/>
          <w:szCs w:val="28"/>
        </w:rPr>
        <w:t>Ряписов</w:t>
      </w:r>
      <w:proofErr w:type="spellEnd"/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772C58" w:rsidRDefault="00772C58">
      <w:pPr>
        <w:pStyle w:val="Style8"/>
        <w:widowControl/>
        <w:spacing w:before="19"/>
        <w:jc w:val="both"/>
        <w:rPr>
          <w:rStyle w:val="FontStyle16"/>
        </w:rPr>
      </w:pPr>
    </w:p>
    <w:p w:rsidR="00772C58" w:rsidRDefault="00772C58">
      <w:pPr>
        <w:pStyle w:val="Style8"/>
        <w:widowControl/>
        <w:spacing w:before="19"/>
        <w:jc w:val="both"/>
        <w:rPr>
          <w:rStyle w:val="FontStyle16"/>
        </w:rPr>
      </w:pPr>
    </w:p>
    <w:p w:rsidR="00772C58" w:rsidRDefault="00772C58">
      <w:pPr>
        <w:pStyle w:val="Style8"/>
        <w:widowControl/>
        <w:spacing w:before="19"/>
        <w:jc w:val="both"/>
        <w:rPr>
          <w:rStyle w:val="FontStyle16"/>
        </w:rPr>
      </w:pPr>
    </w:p>
    <w:p w:rsidR="00772C58" w:rsidRDefault="00772C58">
      <w:pPr>
        <w:pStyle w:val="Style8"/>
        <w:widowControl/>
        <w:spacing w:before="19"/>
        <w:jc w:val="both"/>
        <w:rPr>
          <w:rStyle w:val="FontStyle16"/>
        </w:rPr>
      </w:pPr>
    </w:p>
    <w:p w:rsidR="00772C58" w:rsidRDefault="00772C58">
      <w:pPr>
        <w:pStyle w:val="Style8"/>
        <w:widowControl/>
        <w:spacing w:before="19"/>
        <w:jc w:val="both"/>
        <w:rPr>
          <w:rStyle w:val="FontStyle16"/>
        </w:rPr>
      </w:pPr>
    </w:p>
    <w:p w:rsidR="00772C58" w:rsidRDefault="00772C58">
      <w:pPr>
        <w:pStyle w:val="Style8"/>
        <w:widowControl/>
        <w:spacing w:before="19"/>
        <w:jc w:val="both"/>
        <w:rPr>
          <w:rStyle w:val="FontStyle16"/>
        </w:rPr>
      </w:pPr>
    </w:p>
    <w:p w:rsidR="00772C58" w:rsidRDefault="00772C58">
      <w:pPr>
        <w:pStyle w:val="Style8"/>
        <w:widowControl/>
        <w:spacing w:before="19"/>
        <w:jc w:val="both"/>
        <w:rPr>
          <w:rStyle w:val="FontStyle16"/>
        </w:rPr>
      </w:pPr>
    </w:p>
    <w:p w:rsidR="00772C58" w:rsidRDefault="00772C58">
      <w:pPr>
        <w:pStyle w:val="Style8"/>
        <w:widowControl/>
        <w:spacing w:before="19"/>
        <w:jc w:val="both"/>
        <w:rPr>
          <w:rStyle w:val="FontStyle16"/>
        </w:rPr>
      </w:pPr>
    </w:p>
    <w:p w:rsidR="00772C58" w:rsidRDefault="00772C58">
      <w:pPr>
        <w:pStyle w:val="Style8"/>
        <w:widowControl/>
        <w:spacing w:before="19"/>
        <w:jc w:val="both"/>
        <w:rPr>
          <w:rStyle w:val="FontStyle16"/>
        </w:rPr>
      </w:pPr>
    </w:p>
    <w:p w:rsidR="00772C58" w:rsidRDefault="00772C58">
      <w:pPr>
        <w:pStyle w:val="Style8"/>
        <w:widowControl/>
        <w:spacing w:before="19"/>
        <w:jc w:val="both"/>
        <w:rPr>
          <w:rStyle w:val="FontStyle16"/>
        </w:rPr>
      </w:pPr>
    </w:p>
    <w:p w:rsidR="00772C58" w:rsidRDefault="00772C58">
      <w:pPr>
        <w:pStyle w:val="Style8"/>
        <w:widowControl/>
        <w:spacing w:before="19"/>
        <w:jc w:val="both"/>
        <w:rPr>
          <w:rStyle w:val="FontStyle16"/>
        </w:rPr>
      </w:pPr>
    </w:p>
    <w:p w:rsidR="00772C58" w:rsidRDefault="00772C58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</w:pPr>
    </w:p>
    <w:p w:rsidR="00851473" w:rsidRDefault="00851473">
      <w:pPr>
        <w:pStyle w:val="Style8"/>
        <w:widowControl/>
        <w:spacing w:before="19"/>
        <w:jc w:val="both"/>
        <w:rPr>
          <w:rStyle w:val="FontStyle16"/>
        </w:rPr>
        <w:sectPr w:rsidR="00851473" w:rsidSect="00776561">
          <w:pgSz w:w="11907" w:h="16840" w:code="9"/>
          <w:pgMar w:top="851" w:right="851" w:bottom="851" w:left="1418" w:header="720" w:footer="720" w:gutter="0"/>
          <w:cols w:space="60"/>
          <w:noEndnote/>
        </w:sectPr>
      </w:pPr>
    </w:p>
    <w:p w:rsidR="00634329" w:rsidRDefault="00851473" w:rsidP="005B7CA3">
      <w:pPr>
        <w:pStyle w:val="Style10"/>
        <w:widowControl/>
        <w:spacing w:before="67"/>
        <w:ind w:left="11362"/>
        <w:jc w:val="right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lastRenderedPageBreak/>
        <w:t>Приложение</w:t>
      </w:r>
      <w:r w:rsidR="00634329">
        <w:rPr>
          <w:rStyle w:val="FontStyle16"/>
          <w:sz w:val="28"/>
          <w:szCs w:val="28"/>
        </w:rPr>
        <w:t xml:space="preserve"> к постановлению </w:t>
      </w:r>
    </w:p>
    <w:p w:rsidR="00851473" w:rsidRPr="005B7CA3" w:rsidRDefault="00851473" w:rsidP="005B7CA3">
      <w:pPr>
        <w:pStyle w:val="Style10"/>
        <w:widowControl/>
        <w:spacing w:before="67"/>
        <w:ind w:left="11362"/>
        <w:jc w:val="right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 xml:space="preserve">от </w:t>
      </w:r>
      <w:r>
        <w:rPr>
          <w:rStyle w:val="FontStyle16"/>
          <w:sz w:val="28"/>
          <w:szCs w:val="28"/>
        </w:rPr>
        <w:t xml:space="preserve"> </w:t>
      </w:r>
      <w:r w:rsidR="00CC53C3">
        <w:rPr>
          <w:rStyle w:val="FontStyle16"/>
          <w:sz w:val="28"/>
          <w:szCs w:val="28"/>
        </w:rPr>
        <w:t>17</w:t>
      </w:r>
      <w:r>
        <w:rPr>
          <w:rStyle w:val="FontStyle16"/>
          <w:sz w:val="28"/>
          <w:szCs w:val="28"/>
        </w:rPr>
        <w:t>.0</w:t>
      </w:r>
      <w:r w:rsidR="00634329">
        <w:rPr>
          <w:rStyle w:val="FontStyle16"/>
          <w:sz w:val="28"/>
          <w:szCs w:val="28"/>
        </w:rPr>
        <w:t>2</w:t>
      </w:r>
      <w:r>
        <w:rPr>
          <w:rStyle w:val="FontStyle16"/>
          <w:sz w:val="28"/>
          <w:szCs w:val="28"/>
        </w:rPr>
        <w:t>.</w:t>
      </w:r>
      <w:r w:rsidRPr="005B7CA3">
        <w:rPr>
          <w:rStyle w:val="FontStyle16"/>
          <w:sz w:val="28"/>
          <w:szCs w:val="28"/>
        </w:rPr>
        <w:t>201</w:t>
      </w:r>
      <w:r w:rsidR="00634329">
        <w:rPr>
          <w:rStyle w:val="FontStyle16"/>
          <w:sz w:val="28"/>
          <w:szCs w:val="28"/>
        </w:rPr>
        <w:t>7</w:t>
      </w:r>
      <w:r w:rsidRPr="005B7CA3">
        <w:rPr>
          <w:rStyle w:val="FontStyle16"/>
          <w:sz w:val="28"/>
          <w:szCs w:val="28"/>
        </w:rPr>
        <w:t xml:space="preserve"> г. №</w:t>
      </w:r>
      <w:r w:rsidR="00CC53C3">
        <w:rPr>
          <w:rStyle w:val="FontStyle16"/>
          <w:sz w:val="28"/>
          <w:szCs w:val="28"/>
        </w:rPr>
        <w:t xml:space="preserve"> 20</w:t>
      </w:r>
      <w:r>
        <w:rPr>
          <w:rStyle w:val="FontStyle16"/>
          <w:sz w:val="28"/>
          <w:szCs w:val="28"/>
        </w:rPr>
        <w:t xml:space="preserve">   </w:t>
      </w:r>
    </w:p>
    <w:p w:rsidR="00851473" w:rsidRPr="005B7CA3" w:rsidRDefault="00851473" w:rsidP="005B7CA3">
      <w:pPr>
        <w:pStyle w:val="Style4"/>
        <w:widowControl/>
        <w:spacing w:line="240" w:lineRule="exact"/>
        <w:jc w:val="right"/>
        <w:rPr>
          <w:sz w:val="28"/>
          <w:szCs w:val="28"/>
        </w:rPr>
      </w:pPr>
    </w:p>
    <w:p w:rsidR="00851473" w:rsidRPr="005B7CA3" w:rsidRDefault="00851473">
      <w:pPr>
        <w:pStyle w:val="Style4"/>
        <w:widowControl/>
        <w:spacing w:before="67" w:line="326" w:lineRule="exact"/>
        <w:jc w:val="center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ПЕРЕЧЕНЬ</w:t>
      </w:r>
    </w:p>
    <w:p w:rsidR="00851473" w:rsidRDefault="00851473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 xml:space="preserve">муниципальных услуг (функций), предоставляемых органами местного самоуправления и муниципальными учреждениями МО </w:t>
      </w:r>
      <w:proofErr w:type="spellStart"/>
      <w:r w:rsidRPr="005B7CA3">
        <w:rPr>
          <w:rStyle w:val="FontStyle14"/>
          <w:sz w:val="28"/>
          <w:szCs w:val="28"/>
        </w:rPr>
        <w:t>Красноуфимский</w:t>
      </w:r>
      <w:proofErr w:type="spellEnd"/>
      <w:r w:rsidRPr="005B7CA3">
        <w:rPr>
          <w:rStyle w:val="FontStyle14"/>
          <w:sz w:val="28"/>
          <w:szCs w:val="28"/>
        </w:rPr>
        <w:t xml:space="preserve"> округ, подлежащих переводу в электронный вид, требующих межведомственного взаимодействия и предоставляемых по принципу «одного окна»</w:t>
      </w:r>
    </w:p>
    <w:p w:rsidR="00851473" w:rsidRDefault="00851473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</w:p>
    <w:tbl>
      <w:tblPr>
        <w:tblW w:w="1520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99"/>
        <w:gridCol w:w="11056"/>
        <w:gridCol w:w="1466"/>
        <w:gridCol w:w="2080"/>
      </w:tblGrid>
      <w:tr w:rsidR="00851473" w:rsidRPr="00311D53">
        <w:trPr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1D53">
              <w:rPr>
                <w:rStyle w:val="FontStyle20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11D53">
              <w:rPr>
                <w:rStyle w:val="FontStyle20"/>
                <w:b/>
                <w:bCs/>
                <w:sz w:val="24"/>
                <w:szCs w:val="24"/>
              </w:rPr>
              <w:t>/</w:t>
            </w:r>
            <w:proofErr w:type="spellStart"/>
            <w:r w:rsidRPr="00311D53">
              <w:rPr>
                <w:rStyle w:val="FontStyle20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Наименование предоставляемой услуги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MB</w:t>
            </w:r>
            <w:r w:rsidRPr="00311D53">
              <w:rPr>
                <w:rStyle w:val="a8"/>
                <w:b/>
                <w:bCs/>
              </w:rPr>
              <w:footnoteReference w:id="2"/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МФЦ</w:t>
            </w:r>
            <w:r w:rsidRPr="00311D53">
              <w:rPr>
                <w:rStyle w:val="a8"/>
                <w:b/>
                <w:bCs/>
              </w:rPr>
              <w:footnoteReference w:id="3"/>
            </w:r>
          </w:p>
        </w:tc>
      </w:tr>
    </w:tbl>
    <w:p w:rsidR="00851473" w:rsidRPr="00520B2A" w:rsidRDefault="00851473">
      <w:pPr>
        <w:rPr>
          <w:b/>
          <w:bCs/>
          <w:sz w:val="2"/>
          <w:szCs w:val="2"/>
        </w:rPr>
      </w:pPr>
    </w:p>
    <w:tbl>
      <w:tblPr>
        <w:tblW w:w="1520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99"/>
        <w:gridCol w:w="11056"/>
        <w:gridCol w:w="1466"/>
        <w:gridCol w:w="2080"/>
      </w:tblGrid>
      <w:tr w:rsidR="00851473" w:rsidRPr="00311D53">
        <w:trPr>
          <w:trHeight w:val="20"/>
          <w:tblHeader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4</w:t>
            </w:r>
          </w:p>
        </w:tc>
      </w:tr>
      <w:tr w:rsidR="00851473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образования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311D53" w:rsidRDefault="00851473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Зачисление в образовательное учреждение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BC675A" w:rsidRDefault="0034563E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BC675A">
              <w:rPr>
                <w:rStyle w:val="FontStyle20"/>
                <w:sz w:val="24"/>
                <w:szCs w:val="24"/>
              </w:rPr>
              <w:t xml:space="preserve">не </w:t>
            </w:r>
            <w:r w:rsidR="00851473" w:rsidRPr="00BC675A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BC675A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не </w:t>
            </w:r>
            <w:r w:rsidR="00851473"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путевок детям в организации отдыха в дневных и загородных лагерях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об организации дополнительного образования образовательных учреждений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591C68">
              <w:rPr>
                <w:rStyle w:val="FontStyle20"/>
                <w:b/>
                <w:bCs/>
                <w:sz w:val="24"/>
                <w:szCs w:val="24"/>
              </w:rPr>
              <w:t>Услуги в сфере культуры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доступа к справочно-поисковому аппарату библиотек, базам данных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591C68" w:rsidP="00591C68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не </w:t>
            </w: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591C68" w:rsidP="00591C68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не </w:t>
            </w:r>
            <w:r w:rsidRPr="00591C68">
              <w:rPr>
                <w:rStyle w:val="FontStyle20"/>
                <w:sz w:val="24"/>
                <w:szCs w:val="24"/>
              </w:rPr>
              <w:t xml:space="preserve">предоставляется 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культурно-досуговых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услугах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591C68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не </w:t>
            </w: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 проведении ярмарок, выставок народного творчества, ремесел на территории Свердловской области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591C68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не </w:t>
            </w: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b/>
                <w:bCs/>
                <w:sz w:val="24"/>
                <w:szCs w:val="24"/>
              </w:rPr>
              <w:t>Услуги в сфере агропромышленного комплекса и продовольствия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AF1D36">
            <w:pPr>
              <w:pStyle w:val="Style3"/>
              <w:jc w:val="lef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разрешения на право организации розничных рынков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776561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776561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591C68">
              <w:rPr>
                <w:rStyle w:val="FontStyle20"/>
                <w:b/>
                <w:bCs/>
                <w:sz w:val="24"/>
                <w:szCs w:val="24"/>
              </w:rPr>
              <w:t>Услуги в сфере социальной политики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Прием заявлений и организация предоставления гражданам субсидий на оплату жилых помещений и коммунальных услуг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83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отдельным категориям граждан компенсации расходов на оплату жилого помещения и коммунальных услуг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Оказание материальной помощи отдельным категориям граждан, проживающим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разрешения на вступление в брак </w:t>
            </w:r>
            <w:proofErr w:type="gramStart"/>
            <w:r w:rsidRPr="00591C68">
              <w:rPr>
                <w:rStyle w:val="FontStyle20"/>
                <w:sz w:val="24"/>
                <w:szCs w:val="24"/>
              </w:rPr>
              <w:t>лицам</w:t>
            </w:r>
            <w:proofErr w:type="gramEnd"/>
            <w:r w:rsidRPr="00591C68">
              <w:rPr>
                <w:rStyle w:val="FontStyle20"/>
                <w:sz w:val="24"/>
                <w:szCs w:val="24"/>
              </w:rPr>
              <w:t xml:space="preserve"> достигшим возраста шестнадцати лет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591C68">
              <w:rPr>
                <w:rStyle w:val="FontStyle20"/>
                <w:b/>
                <w:bCs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B55714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bCs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Pr="00591C68">
              <w:t xml:space="preserve">на </w:t>
            </w:r>
            <w:r w:rsidRPr="00591C68">
              <w:rPr>
                <w:bCs/>
              </w:rPr>
              <w:t xml:space="preserve">территории Муниципального образования </w:t>
            </w:r>
            <w:proofErr w:type="spellStart"/>
            <w:r w:rsidRPr="00591C68">
              <w:rPr>
                <w:bCs/>
              </w:rPr>
              <w:t>Красноуфимский</w:t>
            </w:r>
            <w:proofErr w:type="spellEnd"/>
            <w:r w:rsidRPr="00591C68">
              <w:rPr>
                <w:bCs/>
              </w:rPr>
              <w:t xml:space="preserve"> округ на которых располагаются здания, сооружения, в аренду гражданам и юридическим лицам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разрешений на установку рекламных конструкций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CC53C3">
            <w:pPr>
              <w:spacing w:beforeLines="20" w:afterLines="20"/>
              <w:jc w:val="both"/>
              <w:outlineLvl w:val="4"/>
              <w:rPr>
                <w:bCs/>
              </w:rPr>
            </w:pPr>
            <w:r w:rsidRPr="00591C68">
              <w:rPr>
                <w:bCs/>
              </w:rPr>
              <w:t xml:space="preserve">Предоставление в собственность, аренду земельных участков, государственная собственность на которые не разграничена, </w:t>
            </w:r>
            <w:r w:rsidRPr="00591C68">
              <w:t xml:space="preserve">на территории Муниципального образования </w:t>
            </w:r>
            <w:proofErr w:type="spellStart"/>
            <w:r w:rsidRPr="00591C68">
              <w:t>Красноуфимский</w:t>
            </w:r>
            <w:proofErr w:type="spellEnd"/>
            <w:r w:rsidRPr="00591C68">
              <w:t xml:space="preserve"> округ</w:t>
            </w:r>
            <w:r w:rsidRPr="00591C68">
              <w:rPr>
                <w:bCs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55714">
            <w:pPr>
              <w:jc w:val="both"/>
            </w:pPr>
            <w:r w:rsidRPr="00591C68">
              <w:rPr>
                <w:bCs/>
              </w:rPr>
              <w:t xml:space="preserve">Предоставление земельных участков, государственная собственность на которые не разграничена, на территории Муниципального образования </w:t>
            </w:r>
            <w:proofErr w:type="spellStart"/>
            <w:r w:rsidRPr="00591C68">
              <w:rPr>
                <w:bCs/>
              </w:rPr>
              <w:t>Красноуфимский</w:t>
            </w:r>
            <w:proofErr w:type="spellEnd"/>
            <w:r w:rsidRPr="00591C68">
              <w:rPr>
                <w:bCs/>
              </w:rPr>
              <w:t xml:space="preserve"> округ, в безвозмездное пользование гражданам и юридическим лицам</w:t>
            </w:r>
          </w:p>
          <w:p w:rsidR="00851473" w:rsidRPr="00591C68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55714">
            <w:pPr>
              <w:jc w:val="both"/>
            </w:pPr>
            <w:r w:rsidRPr="00591C68">
              <w:rPr>
                <w:bCs/>
              </w:rPr>
              <w:t xml:space="preserve">Предоставление земельных участков, государственная собственность на которые не разграничена, на территории Муниципального образования </w:t>
            </w:r>
            <w:proofErr w:type="spellStart"/>
            <w:r w:rsidRPr="00591C68">
              <w:rPr>
                <w:bCs/>
              </w:rPr>
              <w:t>Красноуфимский</w:t>
            </w:r>
            <w:proofErr w:type="spellEnd"/>
            <w:r w:rsidRPr="00591C68">
              <w:rPr>
                <w:bCs/>
              </w:rPr>
              <w:t xml:space="preserve"> округ, на которых располагаются здания, сооружения, в собственность гражданам </w:t>
            </w:r>
            <w:r w:rsidRPr="00591C68">
              <w:rPr>
                <w:bCs/>
              </w:rPr>
              <w:br/>
              <w:t>и юридическим лицам</w:t>
            </w:r>
          </w:p>
          <w:p w:rsidR="00851473" w:rsidRPr="00591C68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муниципального имущества в аренду без проведения торгов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однократно бесплатно в собственность граждан земельных участков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Приватизация жилого помещения муниципального жилищного фонда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B55714" w:rsidP="00ED20C4">
            <w:pPr>
              <w:pStyle w:val="Style1"/>
              <w:widowControl/>
              <w:ind w:left="5" w:hanging="5"/>
              <w:jc w:val="both"/>
              <w:rPr>
                <w:rStyle w:val="FontStyle20"/>
                <w:sz w:val="24"/>
                <w:szCs w:val="24"/>
              </w:rPr>
            </w:pPr>
            <w:r w:rsidRPr="00591C68">
              <w:rPr>
                <w:bCs/>
              </w:rPr>
              <w:t xml:space="preserve">Предоставление земельных участков, находящихся в муниципальной собственности Муниципального образования </w:t>
            </w:r>
            <w:proofErr w:type="spellStart"/>
            <w:r w:rsidRPr="00591C68">
              <w:rPr>
                <w:bCs/>
              </w:rPr>
              <w:t>Красноуфимский</w:t>
            </w:r>
            <w:proofErr w:type="spellEnd"/>
            <w:r w:rsidRPr="00591C68">
              <w:rPr>
                <w:bCs/>
              </w:rPr>
              <w:t xml:space="preserve"> округ</w:t>
            </w:r>
            <w:r w:rsidRPr="00591C68">
              <w:t xml:space="preserve">, </w:t>
            </w:r>
            <w:r w:rsidRPr="00591C68">
              <w:rPr>
                <w:bCs/>
              </w:rPr>
              <w:t>на которых расположены здания, сооружения, в постоянное (бессрочное) пользование юридическим лицам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Исключение жилых помещений из числа служебных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851473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851473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473" w:rsidRPr="00591C68" w:rsidRDefault="00B55714" w:rsidP="00ED20C4">
            <w:pPr>
              <w:pStyle w:val="Style3"/>
              <w:widowControl/>
              <w:spacing w:line="283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bCs/>
              </w:rPr>
              <w:t xml:space="preserve">Предоставление земельных участков, находящихся в муниципальной собственности Муниципального образования </w:t>
            </w:r>
            <w:proofErr w:type="spellStart"/>
            <w:r w:rsidRPr="00591C68">
              <w:rPr>
                <w:bCs/>
              </w:rPr>
              <w:t>Красноуфимский</w:t>
            </w:r>
            <w:proofErr w:type="spellEnd"/>
            <w:r w:rsidRPr="00591C68">
              <w:rPr>
                <w:bCs/>
              </w:rPr>
              <w:t xml:space="preserve"> округ, в безвозмездное пользование гражданам и юридическим лицам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473" w:rsidRPr="00591C68" w:rsidRDefault="00851473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1C6F7B" w:rsidRPr="00591C68" w:rsidTr="00E45DD0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4D7B12">
            <w:pPr>
              <w:jc w:val="both"/>
            </w:pPr>
            <w:r w:rsidRPr="00591C68">
              <w:rPr>
                <w:bCs/>
              </w:rPr>
              <w:t xml:space="preserve">Предоставление земельных участков, находящихся в муниципальной собственности Муниципального образования </w:t>
            </w:r>
            <w:proofErr w:type="spellStart"/>
            <w:r w:rsidRPr="00591C68">
              <w:rPr>
                <w:bCs/>
              </w:rPr>
              <w:t>Красноуфимский</w:t>
            </w:r>
            <w:proofErr w:type="spellEnd"/>
            <w:r w:rsidRPr="00591C68">
              <w:rPr>
                <w:bCs/>
              </w:rPr>
              <w:t xml:space="preserve"> округ, на которых располагаются здания, сооружения,  в аренду гражданам и юридическим лицам</w:t>
            </w:r>
          </w:p>
          <w:p w:rsidR="001C6F7B" w:rsidRPr="00591C68" w:rsidRDefault="001C6F7B" w:rsidP="004D7B12">
            <w:pPr>
              <w:pStyle w:val="Style3"/>
              <w:widowControl/>
              <w:spacing w:line="283" w:lineRule="exact"/>
              <w:rPr>
                <w:bCs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7B" w:rsidRPr="00591C68" w:rsidRDefault="001C6F7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1C6F7B">
            <w:pPr>
              <w:jc w:val="center"/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1C6F7B" w:rsidRPr="00591C68" w:rsidTr="00E45DD0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B55714">
            <w:pPr>
              <w:pStyle w:val="Style3"/>
              <w:widowControl/>
              <w:spacing w:line="283" w:lineRule="exact"/>
              <w:rPr>
                <w:bCs/>
              </w:rPr>
            </w:pPr>
            <w:r w:rsidRPr="00591C68">
              <w:rPr>
                <w:bCs/>
              </w:rPr>
              <w:t xml:space="preserve">Предварительное согласование предоставления земельных участков, государственная собственность на которые не разграничена, </w:t>
            </w:r>
            <w:r w:rsidRPr="00591C68">
              <w:t xml:space="preserve">на территории Муниципального образования </w:t>
            </w:r>
            <w:proofErr w:type="spellStart"/>
            <w:r w:rsidRPr="00591C68">
              <w:t>Красноуфимский</w:t>
            </w:r>
            <w:proofErr w:type="spellEnd"/>
            <w:r w:rsidRPr="00591C68"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7B" w:rsidRPr="00591C68" w:rsidRDefault="001C6F7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1C6F7B">
            <w:pPr>
              <w:jc w:val="center"/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1C6F7B" w:rsidRPr="00591C68" w:rsidTr="00E45DD0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4D7B12">
            <w:pPr>
              <w:pStyle w:val="Style3"/>
              <w:widowControl/>
              <w:spacing w:line="283" w:lineRule="exact"/>
              <w:rPr>
                <w:bCs/>
              </w:rPr>
            </w:pPr>
            <w:r w:rsidRPr="00591C68"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7B" w:rsidRPr="00591C68" w:rsidRDefault="001C6F7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1C6F7B">
            <w:pPr>
              <w:jc w:val="center"/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1C6F7B" w:rsidRPr="00591C68" w:rsidTr="00E45DD0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4D7B12">
            <w:pPr>
              <w:pStyle w:val="Style3"/>
              <w:widowControl/>
              <w:spacing w:line="283" w:lineRule="exact"/>
              <w:rPr>
                <w:bCs/>
              </w:rPr>
            </w:pPr>
            <w:r w:rsidRPr="00591C68">
              <w:rPr>
                <w:bCs/>
              </w:rPr>
              <w:t xml:space="preserve">Предоставление земельных участков, находящихся в муниципальной собственности, на территории Муниципального образования </w:t>
            </w:r>
            <w:proofErr w:type="spellStart"/>
            <w:r w:rsidRPr="00591C68">
              <w:rPr>
                <w:bCs/>
              </w:rPr>
              <w:t>Красноуфимский</w:t>
            </w:r>
            <w:proofErr w:type="spellEnd"/>
            <w:r w:rsidRPr="00591C68">
              <w:rPr>
                <w:bCs/>
              </w:rPr>
              <w:t xml:space="preserve"> округ, на которых располагаются здания, сооружения, в собственность гражданам и юридическим лицам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7B" w:rsidRPr="00591C68" w:rsidRDefault="001C6F7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1C6F7B">
            <w:pPr>
              <w:jc w:val="center"/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1C6F7B" w:rsidRPr="00591C68" w:rsidTr="00E45DD0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4D7B12">
            <w:pPr>
              <w:pStyle w:val="Style3"/>
              <w:widowControl/>
              <w:spacing w:line="283" w:lineRule="exact"/>
              <w:rPr>
                <w:bCs/>
              </w:rPr>
            </w:pPr>
            <w:r w:rsidRPr="00591C68">
              <w:t xml:space="preserve">Предоставление земельных участков, государственная собственность на которые не разграничена, на территории Муниципального образования </w:t>
            </w:r>
            <w:proofErr w:type="spellStart"/>
            <w:r w:rsidRPr="00591C68">
              <w:t>Красноуфимский</w:t>
            </w:r>
            <w:proofErr w:type="spellEnd"/>
            <w:r w:rsidRPr="00591C68">
              <w:t xml:space="preserve"> округ под строительство по результатам торгов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F7B" w:rsidRPr="00591C68" w:rsidRDefault="001C6F7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1C6F7B">
            <w:pPr>
              <w:jc w:val="center"/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1C6F7B" w:rsidRPr="00591C68" w:rsidTr="00E45DD0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4D7B12">
            <w:pPr>
              <w:pStyle w:val="Style3"/>
              <w:widowControl/>
              <w:spacing w:line="283" w:lineRule="exact"/>
              <w:rPr>
                <w:bCs/>
              </w:rPr>
            </w:pPr>
            <w:r w:rsidRPr="00591C68"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1C6F7B">
            <w:pPr>
              <w:jc w:val="center"/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1C6F7B">
            <w:pPr>
              <w:jc w:val="center"/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1C6F7B" w:rsidRPr="00591C68" w:rsidTr="00E45DD0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4D7B12">
            <w:pPr>
              <w:pStyle w:val="Style3"/>
              <w:widowControl/>
              <w:spacing w:line="283" w:lineRule="exact"/>
              <w:rPr>
                <w:bCs/>
              </w:rPr>
            </w:pPr>
            <w:r w:rsidRPr="00591C68">
              <w:rPr>
                <w:bCs/>
              </w:rPr>
              <w:t>Подготовка и (или)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1C6F7B">
            <w:pPr>
              <w:jc w:val="center"/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7B" w:rsidRPr="00591C68" w:rsidRDefault="001C6F7B" w:rsidP="001C6F7B">
            <w:pPr>
              <w:jc w:val="center"/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разрешений на проведение земляных работ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591C68">
              <w:rPr>
                <w:rStyle w:val="FontStyle20"/>
                <w:b/>
                <w:bCs/>
                <w:sz w:val="24"/>
                <w:szCs w:val="24"/>
              </w:rPr>
              <w:t>Услуги в сфере строительства и развития инфраструктуры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социального найма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жилого помещения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Прием заявлений, документов, а также постановка граждан на учет в качестве нуждающихся в жилых помещениях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градостроительных планов земельных участков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разрешений на строительство, реконструкцию объектов капитального строительства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1"/>
              <w:widowControl/>
              <w:spacing w:line="240" w:lineRule="auto"/>
              <w:ind w:right="1877"/>
              <w:jc w:val="both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Присвоение адреса объекту недвижимости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83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из информационной системы обеспечения градостроительной деятельности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разрешений на ввод в эксплуатацию объектов капитального строительства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591C68">
              <w:rPr>
                <w:rStyle w:val="FontStyle20"/>
                <w:b/>
                <w:bCs/>
                <w:sz w:val="24"/>
                <w:szCs w:val="24"/>
              </w:rPr>
              <w:t>Услуги в сфере транспорта и связи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591C68">
              <w:rPr>
                <w:rStyle w:val="FontStyle20"/>
                <w:b/>
                <w:bCs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Признание молодых семей участниками подпрограммы «Обеспечение жильем молодых семей»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591C68">
              <w:rPr>
                <w:rStyle w:val="FontStyle20"/>
                <w:b/>
                <w:bCs/>
                <w:sz w:val="24"/>
                <w:szCs w:val="24"/>
              </w:rPr>
              <w:t>Услуги в сфере архивного дела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18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копий архивных документов, подтверждающих право на владение землей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591C68">
              <w:rPr>
                <w:rStyle w:val="FontStyle20"/>
                <w:b/>
                <w:bCs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жилого помещения муниципального жилищного фонда по договору социального найма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591C68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не </w:t>
            </w:r>
            <w:r w:rsidR="00B55714"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1"/>
              <w:widowControl/>
              <w:ind w:left="5" w:hanging="5"/>
              <w:jc w:val="both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Предоставление жилого помещения муниципального жилищного фонда по договору найма в специализированном жилищном фонде в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B55714" w:rsidRPr="00591C68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714" w:rsidRPr="00591C68" w:rsidRDefault="00B55714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на территории МО </w:t>
            </w:r>
            <w:proofErr w:type="spellStart"/>
            <w:r w:rsidRPr="00591C68">
              <w:rPr>
                <w:rStyle w:val="FontStyle20"/>
                <w:sz w:val="24"/>
                <w:szCs w:val="24"/>
              </w:rPr>
              <w:t>Красноуфимский</w:t>
            </w:r>
            <w:proofErr w:type="spellEnd"/>
            <w:r w:rsidRPr="00591C68">
              <w:rPr>
                <w:rStyle w:val="FontStyle20"/>
                <w:sz w:val="24"/>
                <w:szCs w:val="24"/>
              </w:rPr>
              <w:t xml:space="preserve">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714" w:rsidRPr="00591C68" w:rsidRDefault="00B55714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591C68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</w:tbl>
    <w:p w:rsidR="002C6FBA" w:rsidRDefault="002C6FBA"/>
    <w:p w:rsidR="002C6FBA" w:rsidRPr="002C6FBA" w:rsidRDefault="002C6FBA" w:rsidP="002C6FBA"/>
    <w:p w:rsidR="002C6FBA" w:rsidRPr="002C6FBA" w:rsidRDefault="002C6FBA" w:rsidP="002C6FBA"/>
    <w:p w:rsidR="002C6FBA" w:rsidRPr="002C6FBA" w:rsidRDefault="002C6FBA" w:rsidP="002C6FBA"/>
    <w:p w:rsidR="002C6FBA" w:rsidRPr="002C6FBA" w:rsidRDefault="002C6FBA" w:rsidP="002C6FBA"/>
    <w:p w:rsidR="002C6FBA" w:rsidRPr="002C6FBA" w:rsidRDefault="002C6FBA" w:rsidP="002C6FBA"/>
    <w:p w:rsidR="002C6FBA" w:rsidRPr="002C6FBA" w:rsidRDefault="002C6FBA" w:rsidP="002C6FBA"/>
    <w:p w:rsidR="002C6FBA" w:rsidRDefault="002C6FBA" w:rsidP="002C6FBA"/>
    <w:p w:rsidR="002C6FBA" w:rsidRDefault="002C6FBA" w:rsidP="002C6FBA"/>
    <w:p w:rsidR="00851473" w:rsidRPr="002C6FBA" w:rsidRDefault="002C6FBA" w:rsidP="002C6FBA">
      <w:pPr>
        <w:tabs>
          <w:tab w:val="left" w:pos="3420"/>
        </w:tabs>
      </w:pPr>
      <w:r>
        <w:tab/>
      </w:r>
    </w:p>
    <w:sectPr w:rsidR="00851473" w:rsidRPr="002C6FBA" w:rsidSect="00591C68">
      <w:pgSz w:w="16840" w:h="11907" w:orient="landscape" w:code="9"/>
      <w:pgMar w:top="1134" w:right="851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5FB" w:rsidRDefault="00DB25FB">
      <w:r>
        <w:separator/>
      </w:r>
    </w:p>
  </w:endnote>
  <w:endnote w:type="continuationSeparator" w:id="1">
    <w:p w:rsidR="00DB25FB" w:rsidRDefault="00DB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5FB" w:rsidRDefault="00DB25FB">
      <w:r>
        <w:separator/>
      </w:r>
    </w:p>
  </w:footnote>
  <w:footnote w:type="continuationSeparator" w:id="1">
    <w:p w:rsidR="00DB25FB" w:rsidRDefault="00DB25FB">
      <w:r>
        <w:continuationSeparator/>
      </w:r>
    </w:p>
  </w:footnote>
  <w:footnote w:id="2">
    <w:p w:rsidR="00851473" w:rsidRDefault="00851473">
      <w:pPr>
        <w:pStyle w:val="a6"/>
      </w:pPr>
      <w:r>
        <w:rPr>
          <w:rStyle w:val="a8"/>
        </w:rPr>
        <w:footnoteRef/>
      </w:r>
      <w:r>
        <w:rPr>
          <w:rStyle w:val="FontStyle19"/>
        </w:rPr>
        <w:t>Межведомственное взаимодействие</w:t>
      </w:r>
    </w:p>
  </w:footnote>
  <w:footnote w:id="3">
    <w:p w:rsidR="00851473" w:rsidRDefault="00851473">
      <w:pPr>
        <w:pStyle w:val="a6"/>
      </w:pPr>
      <w:r>
        <w:rPr>
          <w:rStyle w:val="a8"/>
        </w:rPr>
        <w:footnoteRef/>
      </w:r>
      <w:r>
        <w:rPr>
          <w:rStyle w:val="FontStyle19"/>
        </w:rPr>
        <w:t>Предоставление услуги по принципу «одного окна» через МФЦ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2E1C"/>
    <w:multiLevelType w:val="hybridMultilevel"/>
    <w:tmpl w:val="484C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857FD"/>
    <w:multiLevelType w:val="singleLevel"/>
    <w:tmpl w:val="9A821708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hint="default"/>
      </w:rPr>
    </w:lvl>
  </w:abstractNum>
  <w:abstractNum w:abstractNumId="2">
    <w:nsid w:val="78ED72E1"/>
    <w:multiLevelType w:val="hybridMultilevel"/>
    <w:tmpl w:val="ACB8AD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4B2"/>
    <w:rsid w:val="000C0EEF"/>
    <w:rsid w:val="001B4B16"/>
    <w:rsid w:val="001C6F7B"/>
    <w:rsid w:val="00224CC4"/>
    <w:rsid w:val="002353A1"/>
    <w:rsid w:val="00283A3D"/>
    <w:rsid w:val="00284202"/>
    <w:rsid w:val="002C6FBA"/>
    <w:rsid w:val="00311D53"/>
    <w:rsid w:val="0034563E"/>
    <w:rsid w:val="00347755"/>
    <w:rsid w:val="00356631"/>
    <w:rsid w:val="003E171A"/>
    <w:rsid w:val="00414B76"/>
    <w:rsid w:val="00424B21"/>
    <w:rsid w:val="00477C3A"/>
    <w:rsid w:val="00491CF2"/>
    <w:rsid w:val="004A371F"/>
    <w:rsid w:val="004B5CE2"/>
    <w:rsid w:val="004E4CD7"/>
    <w:rsid w:val="005035E0"/>
    <w:rsid w:val="00520B2A"/>
    <w:rsid w:val="00560210"/>
    <w:rsid w:val="0057078E"/>
    <w:rsid w:val="00590397"/>
    <w:rsid w:val="00591C68"/>
    <w:rsid w:val="005A1269"/>
    <w:rsid w:val="005B7CA3"/>
    <w:rsid w:val="00634329"/>
    <w:rsid w:val="006B60FB"/>
    <w:rsid w:val="006C0592"/>
    <w:rsid w:val="00710290"/>
    <w:rsid w:val="00754DCF"/>
    <w:rsid w:val="00772C58"/>
    <w:rsid w:val="00776561"/>
    <w:rsid w:val="007E3CA1"/>
    <w:rsid w:val="00851473"/>
    <w:rsid w:val="00862429"/>
    <w:rsid w:val="008732EE"/>
    <w:rsid w:val="00876401"/>
    <w:rsid w:val="00897830"/>
    <w:rsid w:val="00925F44"/>
    <w:rsid w:val="00933CBB"/>
    <w:rsid w:val="009358C6"/>
    <w:rsid w:val="00954676"/>
    <w:rsid w:val="009A4D0D"/>
    <w:rsid w:val="009E4641"/>
    <w:rsid w:val="00A6382F"/>
    <w:rsid w:val="00A67318"/>
    <w:rsid w:val="00A96D7C"/>
    <w:rsid w:val="00A9704D"/>
    <w:rsid w:val="00AA34B2"/>
    <w:rsid w:val="00AF1D36"/>
    <w:rsid w:val="00B220C1"/>
    <w:rsid w:val="00B55714"/>
    <w:rsid w:val="00B75FE4"/>
    <w:rsid w:val="00BA68DA"/>
    <w:rsid w:val="00BC098F"/>
    <w:rsid w:val="00BC40EB"/>
    <w:rsid w:val="00BC675A"/>
    <w:rsid w:val="00C0300E"/>
    <w:rsid w:val="00C05710"/>
    <w:rsid w:val="00CC53C3"/>
    <w:rsid w:val="00D01A38"/>
    <w:rsid w:val="00D33B79"/>
    <w:rsid w:val="00DB25FB"/>
    <w:rsid w:val="00DD7732"/>
    <w:rsid w:val="00E076A3"/>
    <w:rsid w:val="00E122EE"/>
    <w:rsid w:val="00E62BC5"/>
    <w:rsid w:val="00EA7CBA"/>
    <w:rsid w:val="00EB5FF6"/>
    <w:rsid w:val="00ED20C4"/>
    <w:rsid w:val="00F303CD"/>
    <w:rsid w:val="00F373C2"/>
    <w:rsid w:val="00F674FA"/>
    <w:rsid w:val="00FF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A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3CA1"/>
    <w:pPr>
      <w:spacing w:line="278" w:lineRule="exact"/>
    </w:pPr>
  </w:style>
  <w:style w:type="paragraph" w:customStyle="1" w:styleId="Style2">
    <w:name w:val="Style2"/>
    <w:basedOn w:val="a"/>
    <w:uiPriority w:val="99"/>
    <w:rsid w:val="007E3CA1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7E3CA1"/>
    <w:pPr>
      <w:spacing w:line="276" w:lineRule="exact"/>
      <w:jc w:val="both"/>
    </w:pPr>
  </w:style>
  <w:style w:type="paragraph" w:customStyle="1" w:styleId="Style4">
    <w:name w:val="Style4"/>
    <w:basedOn w:val="a"/>
    <w:uiPriority w:val="99"/>
    <w:rsid w:val="007E3CA1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7E3CA1"/>
    <w:pPr>
      <w:spacing w:line="318" w:lineRule="exact"/>
      <w:ind w:firstLine="682"/>
      <w:jc w:val="both"/>
    </w:pPr>
  </w:style>
  <w:style w:type="paragraph" w:customStyle="1" w:styleId="Style6">
    <w:name w:val="Style6"/>
    <w:basedOn w:val="a"/>
    <w:uiPriority w:val="99"/>
    <w:rsid w:val="007E3CA1"/>
    <w:pPr>
      <w:spacing w:line="319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7E3CA1"/>
  </w:style>
  <w:style w:type="paragraph" w:customStyle="1" w:styleId="Style8">
    <w:name w:val="Style8"/>
    <w:basedOn w:val="a"/>
    <w:uiPriority w:val="99"/>
    <w:rsid w:val="007E3CA1"/>
  </w:style>
  <w:style w:type="paragraph" w:customStyle="1" w:styleId="Style9">
    <w:name w:val="Style9"/>
    <w:basedOn w:val="a"/>
    <w:uiPriority w:val="99"/>
    <w:rsid w:val="007E3CA1"/>
  </w:style>
  <w:style w:type="paragraph" w:customStyle="1" w:styleId="Style10">
    <w:name w:val="Style10"/>
    <w:basedOn w:val="a"/>
    <w:uiPriority w:val="99"/>
    <w:rsid w:val="007E3CA1"/>
    <w:pPr>
      <w:spacing w:line="322" w:lineRule="exact"/>
      <w:ind w:firstLine="552"/>
    </w:pPr>
  </w:style>
  <w:style w:type="paragraph" w:customStyle="1" w:styleId="Style11">
    <w:name w:val="Style11"/>
    <w:basedOn w:val="a"/>
    <w:uiPriority w:val="99"/>
    <w:rsid w:val="007E3CA1"/>
  </w:style>
  <w:style w:type="paragraph" w:customStyle="1" w:styleId="Style12">
    <w:name w:val="Style12"/>
    <w:basedOn w:val="a"/>
    <w:uiPriority w:val="99"/>
    <w:rsid w:val="007E3CA1"/>
  </w:style>
  <w:style w:type="character" w:customStyle="1" w:styleId="FontStyle14">
    <w:name w:val="Font Style14"/>
    <w:basedOn w:val="a0"/>
    <w:uiPriority w:val="99"/>
    <w:rsid w:val="007E3C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E3CA1"/>
    <w:rPr>
      <w:rFonts w:ascii="Times New Roman" w:hAnsi="Times New Roman" w:cs="Times New Roman"/>
      <w:b/>
      <w:bCs/>
      <w:i/>
      <w:iCs/>
      <w:spacing w:val="-10"/>
      <w:sz w:val="34"/>
      <w:szCs w:val="34"/>
    </w:rPr>
  </w:style>
  <w:style w:type="character" w:customStyle="1" w:styleId="FontStyle16">
    <w:name w:val="Font Style16"/>
    <w:basedOn w:val="a0"/>
    <w:uiPriority w:val="99"/>
    <w:rsid w:val="007E3CA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E3CA1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basedOn w:val="a0"/>
    <w:uiPriority w:val="99"/>
    <w:rsid w:val="007E3CA1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9">
    <w:name w:val="Font Style19"/>
    <w:basedOn w:val="a0"/>
    <w:uiPriority w:val="99"/>
    <w:rsid w:val="007E3CA1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7E3CA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7E3CA1"/>
    <w:rPr>
      <w:rFonts w:ascii="Times New Roman" w:hAnsi="Times New Roman" w:cs="Times New Roman"/>
      <w:b/>
      <w:bCs/>
      <w:i/>
      <w:iCs/>
      <w:sz w:val="10"/>
      <w:szCs w:val="10"/>
    </w:rPr>
  </w:style>
  <w:style w:type="paragraph" w:styleId="a3">
    <w:name w:val="endnote text"/>
    <w:basedOn w:val="a"/>
    <w:link w:val="a4"/>
    <w:uiPriority w:val="99"/>
    <w:semiHidden/>
    <w:rsid w:val="0077656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776561"/>
    <w:rPr>
      <w:rFonts w:hAnsi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776561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77656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776561"/>
    <w:rPr>
      <w:rFonts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776561"/>
    <w:rPr>
      <w:vertAlign w:val="superscript"/>
    </w:rPr>
  </w:style>
  <w:style w:type="table" w:styleId="a9">
    <w:name w:val="Table Grid"/>
    <w:basedOn w:val="a1"/>
    <w:uiPriority w:val="99"/>
    <w:rsid w:val="00ED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C0571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C05710"/>
    <w:rPr>
      <w:rFonts w:hAnsi="Times New Roman"/>
      <w:sz w:val="20"/>
      <w:szCs w:val="20"/>
    </w:rPr>
  </w:style>
  <w:style w:type="paragraph" w:customStyle="1" w:styleId="ConsPlusTitle">
    <w:name w:val="ConsPlusTitle"/>
    <w:rsid w:val="00634329"/>
    <w:pPr>
      <w:widowControl w:val="0"/>
      <w:autoSpaceDE w:val="0"/>
      <w:autoSpaceDN w:val="0"/>
    </w:pPr>
    <w:rPr>
      <w:rFonts w:asci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9</Pages>
  <Words>1717</Words>
  <Characters>13141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Clerk</cp:lastModifiedBy>
  <cp:revision>31</cp:revision>
  <cp:lastPrinted>2017-02-27T04:04:00Z</cp:lastPrinted>
  <dcterms:created xsi:type="dcterms:W3CDTF">2014-02-17T02:54:00Z</dcterms:created>
  <dcterms:modified xsi:type="dcterms:W3CDTF">2017-02-28T03:16:00Z</dcterms:modified>
</cp:coreProperties>
</file>