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79" w:rsidRPr="00215B79" w:rsidRDefault="00215B79" w:rsidP="00215B79">
      <w:pPr>
        <w:shd w:val="clear" w:color="auto" w:fill="FFFFFF"/>
        <w:spacing w:before="240"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15B7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Что понадобится для регистрации на портале </w:t>
      </w:r>
      <w:proofErr w:type="spellStart"/>
      <w:r w:rsidRPr="00215B7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Госуслуги</w:t>
      </w:r>
      <w:proofErr w:type="spellEnd"/>
      <w:r w:rsidRPr="00215B7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?</w:t>
      </w:r>
    </w:p>
    <w:p w:rsidR="00215B79" w:rsidRPr="00215B79" w:rsidRDefault="00215B79" w:rsidP="00215B7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(необходимы паспортные данные);</w:t>
      </w:r>
    </w:p>
    <w:p w:rsidR="00215B79" w:rsidRPr="00215B79" w:rsidRDefault="00215B79" w:rsidP="00215B7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страховое свидетельство обязательного пенсионного страхования (СНИЛС, его </w:t>
      </w:r>
      <w:proofErr w:type="spellStart"/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одиннадцатизначный</w:t>
      </w:r>
      <w:proofErr w:type="spellEnd"/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 номер);</w:t>
      </w:r>
    </w:p>
    <w:p w:rsidR="00215B79" w:rsidRDefault="00215B79" w:rsidP="00215B79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 или электронная почта.</w:t>
      </w:r>
    </w:p>
    <w:p w:rsidR="00215B79" w:rsidRPr="00215B79" w:rsidRDefault="00215B79" w:rsidP="00215B79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5A157F" w:rsidP="00215B7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623570</wp:posOffset>
            </wp:positionV>
            <wp:extent cx="3843020" cy="1733550"/>
            <wp:effectExtent l="19050" t="0" r="5080" b="0"/>
            <wp:wrapTight wrapText="bothSides">
              <wp:wrapPolygon edited="0">
                <wp:start x="-107" y="0"/>
                <wp:lineTo x="-107" y="21363"/>
                <wp:lineTo x="21629" y="21363"/>
                <wp:lineTo x="21629" y="0"/>
                <wp:lineTo x="-107" y="0"/>
              </wp:wrapPolygon>
            </wp:wrapTight>
            <wp:docPr id="1" name="Рисунок 1" descr="Госуслуги рег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 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Вы перешли на портал gosuslugi.ru, Вам необходимо в правом верхнем углу сайта кликнуть по ссылке «Регистрация».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15B79" w:rsidP="005A157F">
      <w:pPr>
        <w:shd w:val="clear" w:color="auto" w:fill="FFFFFF" w:themeFill="background1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sz w:val="28"/>
          <w:szCs w:val="28"/>
        </w:rPr>
        <w:t>После этого Вам будет предложено пройти процедуру предварительной регистрации, которая включает в себя заполнение простой формы и подтверждение своего номера телефона или электронной почты.</w:t>
      </w:r>
      <w:r w:rsidRPr="00215B79">
        <w:rPr>
          <w:rFonts w:ascii="Times New Roman" w:eastAsia="Times New Roman" w:hAnsi="Times New Roman" w:cs="Times New Roman"/>
          <w:sz w:val="28"/>
          <w:szCs w:val="28"/>
        </w:rPr>
        <w:br/>
        <w:t>Переходим к первому шагу.</w:t>
      </w:r>
    </w:p>
    <w:p w:rsidR="005A157F" w:rsidRDefault="005A157F" w:rsidP="005A157F">
      <w:pPr>
        <w:shd w:val="clear" w:color="auto" w:fill="FFFFFF" w:themeFill="background1"/>
        <w:spacing w:before="240" w:after="24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443865</wp:posOffset>
            </wp:positionV>
            <wp:extent cx="3454400" cy="3592195"/>
            <wp:effectExtent l="19050" t="0" r="0" b="0"/>
            <wp:wrapTight wrapText="bothSides">
              <wp:wrapPolygon edited="0">
                <wp:start x="-119" y="0"/>
                <wp:lineTo x="-119" y="21535"/>
                <wp:lineTo x="21560" y="21535"/>
                <wp:lineTo x="21560" y="0"/>
                <wp:lineTo x="-119" y="0"/>
              </wp:wrapPolygon>
            </wp:wrapTight>
            <wp:docPr id="2" name="Рисунок 2" descr="Форма регистрации Госуслуг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регистрации Госуслуг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b/>
          <w:sz w:val="32"/>
          <w:szCs w:val="32"/>
        </w:rPr>
        <w:t>Шаг 1. Предварительная регистрация.</w:t>
      </w:r>
    </w:p>
    <w:p w:rsidR="00215B79" w:rsidRDefault="005A157F" w:rsidP="005A157F">
      <w:pPr>
        <w:shd w:val="clear" w:color="auto" w:fill="FFFFFF" w:themeFill="background1"/>
        <w:spacing w:before="240" w:after="24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данном этапе Вам необходимо заполнить всего 3 поля: фамилия, имя, номер мобильного телефона.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Default="00215B79" w:rsidP="00215B79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мобильного телефона у Вас нет, то Вам необходимо нажать на ссылку «У меня нет мобильного телефона» и ввести свой адрес электронной почты.</w:t>
      </w:r>
    </w:p>
    <w:p w:rsidR="00215B79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6047105</wp:posOffset>
            </wp:positionV>
            <wp:extent cx="6362700" cy="2487295"/>
            <wp:effectExtent l="19050" t="0" r="0" b="0"/>
            <wp:wrapTight wrapText="bothSides">
              <wp:wrapPolygon edited="0">
                <wp:start x="-65" y="0"/>
                <wp:lineTo x="-65" y="21506"/>
                <wp:lineTo x="21600" y="21506"/>
                <wp:lineTo x="21600" y="0"/>
                <wp:lineTo x="-65" y="0"/>
              </wp:wrapPolygon>
            </wp:wrapTight>
            <wp:docPr id="4" name="Рисунок 4" descr="Пароль Госуслуг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ль Госуслуг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738505</wp:posOffset>
            </wp:positionV>
            <wp:extent cx="6078855" cy="2618105"/>
            <wp:effectExtent l="19050" t="0" r="0" b="0"/>
            <wp:wrapTight wrapText="bothSides">
              <wp:wrapPolygon edited="0">
                <wp:start x="-68" y="0"/>
                <wp:lineTo x="-68" y="21375"/>
                <wp:lineTo x="21593" y="21375"/>
                <wp:lineTo x="21593" y="0"/>
                <wp:lineTo x="-68" y="0"/>
              </wp:wrapPolygon>
            </wp:wrapTight>
            <wp:docPr id="3" name="Рисунок 3" descr="Подтверждение номера телефона Госуслуг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тверждение номера телефона Госуслуг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форма заполнена корректно, жмем кнопку «Зарегистрироваться», после чего следует этап подтверждения номера мобильного телефона.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Поздравляем! Предварительная регистрация завершена! Теперь Вам доступно ограниченное количество государственных услуг, подтверждение личности для которых не требуется. Для того</w:t>
      </w:r>
      <w:proofErr w:type="gramStart"/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Вы смогли полноценно пользоваться всеми услугами портала, Вам нужно заполнить личную информацию и подтвердить свою личность. Об этом речь пойдет ниже.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5B79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</w:pPr>
    </w:p>
    <w:p w:rsidR="00215B79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-281305</wp:posOffset>
            </wp:positionV>
            <wp:extent cx="6146800" cy="1359535"/>
            <wp:effectExtent l="19050" t="0" r="6350" b="0"/>
            <wp:wrapTight wrapText="bothSides">
              <wp:wrapPolygon edited="0">
                <wp:start x="-67" y="0"/>
                <wp:lineTo x="-67" y="21186"/>
                <wp:lineTo x="21622" y="21186"/>
                <wp:lineTo x="21622" y="0"/>
                <wp:lineTo x="-67" y="0"/>
              </wp:wrapPolygon>
            </wp:wrapTight>
            <wp:docPr id="27" name="Рисунок 5" descr="Окончание предварительной регистраци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ончание предварительной регистраци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79" w:rsidRPr="00215B79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B79">
        <w:rPr>
          <w:rFonts w:ascii="Times New Roman" w:eastAsia="Times New Roman" w:hAnsi="Times New Roman" w:cs="Times New Roman"/>
          <w:b/>
          <w:sz w:val="32"/>
          <w:szCs w:val="32"/>
        </w:rPr>
        <w:t>Шаг 2. Заполнение личных данных.</w:t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1240155</wp:posOffset>
            </wp:positionV>
            <wp:extent cx="2973070" cy="4458970"/>
            <wp:effectExtent l="19050" t="0" r="0" b="0"/>
            <wp:wrapTight wrapText="bothSides">
              <wp:wrapPolygon edited="0">
                <wp:start x="-138" y="0"/>
                <wp:lineTo x="-138" y="21502"/>
                <wp:lineTo x="21591" y="21502"/>
                <wp:lineTo x="21591" y="0"/>
                <wp:lineTo x="-138" y="0"/>
              </wp:wrapPolygon>
            </wp:wrapTight>
            <wp:docPr id="6" name="Рисунок 6" descr="Вход на Госуслуг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ход на Госуслуг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успешной предварительной регистрации на портале </w:t>
      </w:r>
      <w:proofErr w:type="spellStart"/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ввода и подтверждения личных данных Вам необходимо войти в свою учетную запись, используя номер телефона, указанный при регистрации, и заданный Вами пароль.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915035</wp:posOffset>
            </wp:positionV>
            <wp:extent cx="5643245" cy="1127760"/>
            <wp:effectExtent l="19050" t="0" r="0" b="0"/>
            <wp:wrapTight wrapText="bothSides">
              <wp:wrapPolygon edited="0">
                <wp:start x="-73" y="0"/>
                <wp:lineTo x="-73" y="21162"/>
                <wp:lineTo x="21583" y="21162"/>
                <wp:lineTo x="21583" y="0"/>
                <wp:lineTo x="-73" y="0"/>
              </wp:wrapPolygon>
            </wp:wrapTight>
            <wp:docPr id="7" name="Рисунок 7" descr="Редактирование информации на Госуслуги.р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дактирование информации на Госуслуги.р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 в учетную запись Вы увидите уже указанную личную информацию, а при переходе по ссылке «Редактировать», система уведомит Вас о том, что Вам необходимо подтвердить свою учетную запись.</w:t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-5805805</wp:posOffset>
            </wp:positionH>
            <wp:positionV relativeFrom="paragraph">
              <wp:posOffset>494030</wp:posOffset>
            </wp:positionV>
            <wp:extent cx="5734050" cy="1133475"/>
            <wp:effectExtent l="19050" t="0" r="0" b="0"/>
            <wp:wrapTight wrapText="bothSides">
              <wp:wrapPolygon edited="0">
                <wp:start x="-72" y="0"/>
                <wp:lineTo x="-72" y="21418"/>
                <wp:lineTo x="21600" y="21418"/>
                <wp:lineTo x="21600" y="0"/>
                <wp:lineTo x="-72" y="0"/>
              </wp:wrapPolygon>
            </wp:wrapTight>
            <wp:docPr id="8" name="Рисунок 8" descr="Подтверждение личной информации на Госуслуг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тверждение личной информации на Госуслуг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1569085</wp:posOffset>
            </wp:positionV>
            <wp:extent cx="5690870" cy="2814320"/>
            <wp:effectExtent l="19050" t="0" r="5080" b="0"/>
            <wp:wrapTight wrapText="bothSides">
              <wp:wrapPolygon edited="0">
                <wp:start x="-72" y="0"/>
                <wp:lineTo x="-72" y="21493"/>
                <wp:lineTo x="21619" y="21493"/>
                <wp:lineTo x="21619" y="0"/>
                <wp:lineTo x="-72" y="0"/>
              </wp:wrapPolygon>
            </wp:wrapTight>
            <wp:docPr id="9" name="Рисунок 9" descr="Преимущества подтвержденной учетной записи Госуслуг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имущества подтвержденной учетной записи Госуслуг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подтверждения личных данных так же довольно-таки проста и проходит в 3 этапа, а подтвержденная учетная запись имеет огромные преимущества. Благодаря ей Вы сможете пользоваться всеми услугами, представленными на портале, в том числе оформлением </w:t>
      </w:r>
      <w:hyperlink r:id="rId23" w:tooltip="Оформление загранпаспорта через интернет" w:history="1">
        <w:r w:rsidR="00215B79" w:rsidRPr="00215B79">
          <w:rPr>
            <w:rFonts w:ascii="Times New Roman" w:eastAsia="Times New Roman" w:hAnsi="Times New Roman" w:cs="Times New Roman"/>
            <w:color w:val="0B44F1"/>
            <w:sz w:val="28"/>
            <w:szCs w:val="28"/>
            <w:u w:val="single"/>
          </w:rPr>
          <w:t>загранпаспорта через интернет</w:t>
        </w:r>
      </w:hyperlink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было сказано Выше, Вам понадобится паспорт и СНИЛС, а точнее его номер (см. ниже).</w:t>
      </w: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131445</wp:posOffset>
            </wp:positionV>
            <wp:extent cx="3893820" cy="2671445"/>
            <wp:effectExtent l="19050" t="0" r="0" b="0"/>
            <wp:wrapTight wrapText="bothSides">
              <wp:wrapPolygon edited="0">
                <wp:start x="-106" y="0"/>
                <wp:lineTo x="-106" y="21410"/>
                <wp:lineTo x="21558" y="21410"/>
                <wp:lineTo x="21558" y="0"/>
                <wp:lineTo x="-106" y="0"/>
              </wp:wrapPolygon>
            </wp:wrapTight>
            <wp:docPr id="10" name="Рисунок 10" descr="Номер СНИЛ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мер СНИЛС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57F" w:rsidRDefault="005A157F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603250</wp:posOffset>
            </wp:positionV>
            <wp:extent cx="5617210" cy="4221480"/>
            <wp:effectExtent l="19050" t="0" r="2540" b="0"/>
            <wp:wrapTight wrapText="bothSides">
              <wp:wrapPolygon edited="0">
                <wp:start x="-73" y="0"/>
                <wp:lineTo x="-73" y="21542"/>
                <wp:lineTo x="21610" y="21542"/>
                <wp:lineTo x="21610" y="0"/>
                <wp:lineTo x="-73" y="0"/>
              </wp:wrapPolygon>
            </wp:wrapTight>
            <wp:docPr id="11" name="Рисунок 11" descr="Форма подтверждения личных данных Госуслуг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а подтверждения личных данных Госуслуг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перейдя по кнопке «Подтвердить», для Вас откроется следующая форма: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данные следует заполнять внимательно и аккуратно. Всего Вам предстоит заполнить 12 полей.</w:t>
      </w: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необходимо отправить введенные данные на автоматическую проверку.</w:t>
      </w:r>
    </w:p>
    <w:p w:rsidR="00215B79" w:rsidRPr="00215B79" w:rsidRDefault="00215B79" w:rsidP="005A157F">
      <w:pPr>
        <w:shd w:val="clear" w:color="auto" w:fill="FFFFFF"/>
        <w:spacing w:before="240" w:after="24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B7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Шаг 3. Проверка введенных данных.</w:t>
      </w:r>
    </w:p>
    <w:p w:rsidR="00215B79" w:rsidRPr="00215B79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851535</wp:posOffset>
            </wp:positionV>
            <wp:extent cx="5707380" cy="3413760"/>
            <wp:effectExtent l="19050" t="0" r="7620" b="0"/>
            <wp:wrapTight wrapText="bothSides">
              <wp:wrapPolygon edited="0">
                <wp:start x="-72" y="0"/>
                <wp:lineTo x="-72" y="21455"/>
                <wp:lineTo x="21629" y="21455"/>
                <wp:lineTo x="21629" y="0"/>
                <wp:lineTo x="-72" y="0"/>
              </wp:wrapPolygon>
            </wp:wrapTight>
            <wp:docPr id="12" name="Рисунок 12" descr="Проверка введенных данных госуслуг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ерка введенных данных госуслуг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 ФМС.</w:t>
      </w: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B79" w:rsidRDefault="00215B79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Pr="00215B79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5B79"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856230" cy="1763395"/>
            <wp:effectExtent l="19050" t="0" r="1270" b="0"/>
            <wp:docPr id="13" name="Рисунок 13" descr="Результаты проверки данных Госуслуг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ы проверки данных Госуслуг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B79"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856230" cy="1911985"/>
            <wp:effectExtent l="19050" t="0" r="1270" b="0"/>
            <wp:docPr id="14" name="Рисунок 14" descr="СМС подтверждение проверки данных Госуслуги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МС подтверждение проверки данных Госуслуги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Поздравляем! Еще один этап регистрации пройден! Теперь Вы можете воспользоваться следующими услугами:</w:t>
      </w: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FA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1270</wp:posOffset>
            </wp:positionV>
            <wp:extent cx="4784090" cy="2570480"/>
            <wp:effectExtent l="19050" t="0" r="0" b="0"/>
            <wp:wrapTight wrapText="bothSides">
              <wp:wrapPolygon edited="0">
                <wp:start x="-86" y="0"/>
                <wp:lineTo x="-86" y="21451"/>
                <wp:lineTo x="21589" y="21451"/>
                <wp:lineTo x="21589" y="0"/>
                <wp:lineTo x="-86" y="0"/>
              </wp:wrapPolygon>
            </wp:wrapTight>
            <wp:docPr id="28" name="Рисунок 15" descr="Услуги, доступные после проверки данных на Госуслуги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луги, доступные после проверки данных на Госуслуги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15B79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в данном списке нет того, ради чего Вы регистрировались на портале, это значит, что Вам необходимо подтвердить свою личность!</w:t>
      </w:r>
    </w:p>
    <w:p w:rsidR="00215B79" w:rsidRPr="00215B79" w:rsidRDefault="00215B79" w:rsidP="005A157F">
      <w:pPr>
        <w:shd w:val="clear" w:color="auto" w:fill="FFFFFF"/>
        <w:spacing w:before="240" w:after="24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B79">
        <w:rPr>
          <w:rFonts w:ascii="Times New Roman" w:eastAsia="Times New Roman" w:hAnsi="Times New Roman" w:cs="Times New Roman"/>
          <w:b/>
          <w:sz w:val="32"/>
          <w:szCs w:val="32"/>
        </w:rPr>
        <w:t>Шаг 4. Подтверждение личности.</w:t>
      </w:r>
    </w:p>
    <w:p w:rsidR="00215B79" w:rsidRPr="00215B79" w:rsidRDefault="00215B79" w:rsidP="00293FA8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предполагает ввод на сайте Вашего персонального кода подтверждения личности, полученного одним из доступных способов.</w:t>
      </w:r>
    </w:p>
    <w:p w:rsidR="00215B79" w:rsidRPr="00215B79" w:rsidRDefault="00215B79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портале существует 3 способа подтверждения личности:</w:t>
      </w:r>
    </w:p>
    <w:p w:rsidR="00215B79" w:rsidRPr="00215B79" w:rsidRDefault="00215B79" w:rsidP="00293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FA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Личное обращение.</w:t>
      </w: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способ предполагает посещение специализированного центра обслуживания. Подтвердить свою личность таким способом Вы можете в любой момент и без ожидания, просто посетив любой из списка предложенных на сайте центров.</w:t>
      </w:r>
    </w:p>
    <w:p w:rsidR="00215B79" w:rsidRPr="00215B79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293370</wp:posOffset>
            </wp:positionV>
            <wp:extent cx="5015865" cy="1721485"/>
            <wp:effectExtent l="19050" t="0" r="0" b="0"/>
            <wp:wrapTight wrapText="bothSides">
              <wp:wrapPolygon edited="0">
                <wp:start x="-82" y="0"/>
                <wp:lineTo x="-82" y="21273"/>
                <wp:lineTo x="21575" y="21273"/>
                <wp:lineTo x="21575" y="0"/>
                <wp:lineTo x="-82" y="0"/>
              </wp:wrapPolygon>
            </wp:wrapTight>
            <wp:docPr id="16" name="Рисунок 16" descr="Подтверждение через центр Госуслуги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тверждение через центр Госуслуги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B79" w:rsidRPr="00215B79" w:rsidRDefault="00215B79" w:rsidP="00293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F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Через Почту России.</w:t>
      </w: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этом случае письмо с кодом подтверждения личности будет выслано на указанный Вами почтовый адрес. Пример такого письма и его содержимого Вы можете видеть ниже. Отметим так же, что код высылается заказным письмом, то есть в почтовый ящик Вам придет извещение на его получение в почтовом отделении, где Вам будет необходимо предъявить документ, удостоверяющий личность, и извещение. Среднее время доставки письма составляет около 2-х недель с момента отправки.</w:t>
      </w:r>
    </w:p>
    <w:p w:rsidR="00215B79" w:rsidRPr="00215B79" w:rsidRDefault="00215B79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856230" cy="1407160"/>
            <wp:effectExtent l="19050" t="0" r="1270" b="0"/>
            <wp:docPr id="17" name="Рисунок 17" descr="Письмо Госуслуги с кодом подтверждения личности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исьмо Госуслуги с кодом подтверждения личности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B79">
        <w:rPr>
          <w:rFonts w:ascii="Times New Roman" w:eastAsia="Times New Roman" w:hAnsi="Times New Roman" w:cs="Times New Roman"/>
          <w:noProof/>
          <w:color w:val="0B44F1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286000" cy="2856230"/>
            <wp:effectExtent l="19050" t="0" r="0" b="0"/>
            <wp:docPr id="18" name="Рисунок 18" descr="Письмо с кодом подтверждения Госуслуги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исьмо с кодом подтверждения Госуслуги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79" w:rsidRPr="00215B79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1060450</wp:posOffset>
            </wp:positionV>
            <wp:extent cx="4362450" cy="1282065"/>
            <wp:effectExtent l="19050" t="0" r="0" b="0"/>
            <wp:wrapTight wrapText="bothSides">
              <wp:wrapPolygon edited="0">
                <wp:start x="-94" y="0"/>
                <wp:lineTo x="-94" y="21183"/>
                <wp:lineTo x="21600" y="21183"/>
                <wp:lineTo x="21600" y="0"/>
                <wp:lineTo x="-94" y="0"/>
              </wp:wrapPolygon>
            </wp:wrapTight>
            <wp:docPr id="19" name="Рисунок 19" descr="Подтверждение личности Госуслуги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тверждение личности Госуслуги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кода данным способом, Вам будет необходимо ввести его в специальное поле на главной странице персональных данных своего личного кабинета, либо на странице подтверждения личности:</w:t>
      </w:r>
    </w:p>
    <w:p w:rsidR="00215B79" w:rsidRPr="00215B79" w:rsidRDefault="00215B79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278130</wp:posOffset>
            </wp:positionV>
            <wp:extent cx="4516755" cy="1929130"/>
            <wp:effectExtent l="19050" t="0" r="0" b="0"/>
            <wp:wrapTight wrapText="bothSides">
              <wp:wrapPolygon edited="0">
                <wp:start x="-91" y="0"/>
                <wp:lineTo x="-91" y="21330"/>
                <wp:lineTo x="21591" y="21330"/>
                <wp:lineTo x="21591" y="0"/>
                <wp:lineTo x="-91" y="0"/>
              </wp:wrapPolygon>
            </wp:wrapTight>
            <wp:docPr id="20" name="Рисунок 20" descr="Подтверждение личности через Почту России Госуслуги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тверждение личности через Почту России Госуслуги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93FA8" w:rsidP="00293FA8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1627505</wp:posOffset>
            </wp:positionV>
            <wp:extent cx="5553075" cy="1745615"/>
            <wp:effectExtent l="19050" t="0" r="9525" b="0"/>
            <wp:wrapTight wrapText="bothSides">
              <wp:wrapPolygon edited="0">
                <wp:start x="-74" y="0"/>
                <wp:lineTo x="-74" y="21451"/>
                <wp:lineTo x="21637" y="21451"/>
                <wp:lineTo x="21637" y="0"/>
                <wp:lineTo x="-74" y="0"/>
              </wp:wrapPolygon>
            </wp:wrapTight>
            <wp:docPr id="21" name="Рисунок 21" descr="Возможность отследить путь следования письма с кодом подтверждения Госуслуг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зможность отследить путь следования письма с кодом подтверждения Госуслуг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Ваше внимание на то, что через некоторое время (обычно на следующие сутки) после отправки Вашего письма с кодом, для Вас будет доступна бесплатная услуга проверки пути его следования на сайте Почты России. Для этого Вам необходимо перейти по специальной ссылке в блоке подтверждения кода на странице персональных данных:</w:t>
      </w: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B79" w:rsidRPr="00215B79" w:rsidRDefault="00215B79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325755</wp:posOffset>
            </wp:positionV>
            <wp:extent cx="4378960" cy="2588260"/>
            <wp:effectExtent l="19050" t="0" r="2540" b="0"/>
            <wp:wrapTight wrapText="bothSides">
              <wp:wrapPolygon edited="0">
                <wp:start x="-94" y="0"/>
                <wp:lineTo x="-94" y="21462"/>
                <wp:lineTo x="21613" y="21462"/>
                <wp:lineTo x="21613" y="0"/>
                <wp:lineTo x="-94" y="0"/>
              </wp:wrapPolygon>
            </wp:wrapTight>
            <wp:docPr id="22" name="Рисунок 22" descr="Путь следования посылки с кодом подтверждения Госуслуги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уть следования посылки с кодом подтверждения Госуслуги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следования письма на сайте почты России выглядит так:</w:t>
      </w:r>
    </w:p>
    <w:p w:rsidR="00215B79" w:rsidRPr="00215B79" w:rsidRDefault="00215B79" w:rsidP="005A157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3FA8" w:rsidRDefault="00293FA8" w:rsidP="005A157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B79" w:rsidRPr="00215B79" w:rsidRDefault="00215B79" w:rsidP="005A157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данном случае письмо с кодом подтверждения дошло за 6 дней</w:t>
      </w:r>
    </w:p>
    <w:p w:rsidR="00215B79" w:rsidRDefault="00D73BDB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15B79"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уществует способ подтверждения личности </w:t>
      </w:r>
      <w:r w:rsidR="00215B79" w:rsidRPr="0021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помощью средства электронной подписи или универсальной электронной карты.</w:t>
      </w:r>
    </w:p>
    <w:p w:rsidR="00D73BDB" w:rsidRDefault="00D73BDB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3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Специализированный центр обслуживания для подтверждения личности на Едином портале государственных и муниципальных услуг: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3BDB" w:rsidRDefault="00D73BDB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 Красноуфимский округ, г. Красноуфимск, ул. Советская, 5 (кабинет №206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73BDB" w:rsidRPr="00215B79" w:rsidRDefault="00D73BDB" w:rsidP="005A15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15B79" w:rsidP="005A15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FA8" w:rsidRDefault="00D73BDB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C30DB0F" wp14:editId="49507F27">
            <wp:simplePos x="0" y="0"/>
            <wp:positionH relativeFrom="column">
              <wp:posOffset>-16510</wp:posOffset>
            </wp:positionH>
            <wp:positionV relativeFrom="paragraph">
              <wp:posOffset>59690</wp:posOffset>
            </wp:positionV>
            <wp:extent cx="583501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508" y="21377"/>
                <wp:lineTo x="21508" y="0"/>
                <wp:lineTo x="0" y="0"/>
              </wp:wrapPolygon>
            </wp:wrapTight>
            <wp:docPr id="23" name="Рисунок 23" descr="Успешное подтверждение Госуслуги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спешное подтверждение Госуслуги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FA8" w:rsidRDefault="00293FA8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B79" w:rsidRPr="00215B79" w:rsidRDefault="00215B79" w:rsidP="005A157F">
      <w:pPr>
        <w:shd w:val="clear" w:color="auto" w:fill="FFFFFF"/>
        <w:spacing w:before="240" w:after="24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B7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код подтверждения личности введен и успешно проверен, то Вам станут доступны все услуги на портале, а на странице Вашего личного кабинета появится логотип подтвержденной учетной записи! Так же Вам придет СМС-оповещение об успешном завершении процедуры. Поздравляем! Вот некоторые из доступных Вам услуг:</w:t>
      </w:r>
    </w:p>
    <w:p w:rsidR="006A487C" w:rsidRPr="00215B79" w:rsidRDefault="00293FA8" w:rsidP="005A1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B44F1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2952115</wp:posOffset>
            </wp:positionV>
            <wp:extent cx="4748530" cy="3456305"/>
            <wp:effectExtent l="19050" t="0" r="0" b="0"/>
            <wp:wrapTight wrapText="bothSides">
              <wp:wrapPolygon edited="0">
                <wp:start x="-87" y="0"/>
                <wp:lineTo x="-87" y="21429"/>
                <wp:lineTo x="21577" y="21429"/>
                <wp:lineTo x="21577" y="0"/>
                <wp:lineTo x="-87" y="0"/>
              </wp:wrapPolygon>
            </wp:wrapTight>
            <wp:docPr id="25" name="Рисунок 25" descr="Подтвержденная учетная запись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твержденная учетная запись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B44F1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84455</wp:posOffset>
            </wp:positionV>
            <wp:extent cx="4232275" cy="2660015"/>
            <wp:effectExtent l="19050" t="0" r="0" b="0"/>
            <wp:wrapTight wrapText="bothSides">
              <wp:wrapPolygon edited="0">
                <wp:start x="-97" y="0"/>
                <wp:lineTo x="-97" y="21502"/>
                <wp:lineTo x="21584" y="21502"/>
                <wp:lineTo x="21584" y="0"/>
                <wp:lineTo x="-97" y="0"/>
              </wp:wrapPolygon>
            </wp:wrapTight>
            <wp:docPr id="24" name="Рисунок 24" descr="Список Госуслуг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исок Госуслуг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87C" w:rsidRPr="00215B79" w:rsidSect="005A1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D86"/>
    <w:multiLevelType w:val="multilevel"/>
    <w:tmpl w:val="3E5A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79"/>
    <w:rsid w:val="00215B79"/>
    <w:rsid w:val="00293FA8"/>
    <w:rsid w:val="00481DE6"/>
    <w:rsid w:val="005A157F"/>
    <w:rsid w:val="006A487C"/>
    <w:rsid w:val="00D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frame-inner">
    <w:name w:val="su-frame-inner"/>
    <w:basedOn w:val="a0"/>
    <w:rsid w:val="00215B79"/>
  </w:style>
  <w:style w:type="character" w:styleId="a4">
    <w:name w:val="Hyperlink"/>
    <w:basedOn w:val="a0"/>
    <w:uiPriority w:val="99"/>
    <w:semiHidden/>
    <w:unhideWhenUsed/>
    <w:rsid w:val="00215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B79"/>
  </w:style>
  <w:style w:type="character" w:styleId="a5">
    <w:name w:val="Strong"/>
    <w:basedOn w:val="a0"/>
    <w:uiPriority w:val="22"/>
    <w:qFormat/>
    <w:rsid w:val="00215B79"/>
    <w:rPr>
      <w:b/>
      <w:bCs/>
    </w:rPr>
  </w:style>
  <w:style w:type="paragraph" w:customStyle="1" w:styleId="wp-caption-text">
    <w:name w:val="wp-caption-text"/>
    <w:basedOn w:val="a"/>
    <w:rsid w:val="002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frame-inner">
    <w:name w:val="su-frame-inner"/>
    <w:basedOn w:val="a0"/>
    <w:rsid w:val="00215B79"/>
  </w:style>
  <w:style w:type="character" w:styleId="a4">
    <w:name w:val="Hyperlink"/>
    <w:basedOn w:val="a0"/>
    <w:uiPriority w:val="99"/>
    <w:semiHidden/>
    <w:unhideWhenUsed/>
    <w:rsid w:val="00215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B79"/>
  </w:style>
  <w:style w:type="character" w:styleId="a5">
    <w:name w:val="Strong"/>
    <w:basedOn w:val="a0"/>
    <w:uiPriority w:val="22"/>
    <w:qFormat/>
    <w:rsid w:val="00215B79"/>
    <w:rPr>
      <w:b/>
      <w:bCs/>
    </w:rPr>
  </w:style>
  <w:style w:type="paragraph" w:customStyle="1" w:styleId="wp-caption-text">
    <w:name w:val="wp-caption-text"/>
    <w:basedOn w:val="a"/>
    <w:rsid w:val="0021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681">
          <w:marLeft w:val="0"/>
          <w:marRight w:val="0"/>
          <w:marTop w:val="234"/>
          <w:marBottom w:val="281"/>
          <w:divBdr>
            <w:top w:val="single" w:sz="4" w:space="4" w:color="E0E0E0"/>
            <w:left w:val="single" w:sz="4" w:space="4" w:color="E0E0E0"/>
            <w:bottom w:val="single" w:sz="4" w:space="4" w:color="E0E0E0"/>
            <w:right w:val="single" w:sz="4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gosuslugi.ru/wp-content/uploads/2014/10/newreg41.png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vsegosuslugi.ru/wp-content/uploads/2014/10/newreg9.png" TargetMode="External"/><Relationship Id="rId39" Type="http://schemas.openxmlformats.org/officeDocument/2006/relationships/image" Target="media/image17.png"/><Relationship Id="rId21" Type="http://schemas.openxmlformats.org/officeDocument/2006/relationships/hyperlink" Target="http://vsegosuslugi.ru/wp-content/uploads/2014/10/newreg7.png" TargetMode="External"/><Relationship Id="rId34" Type="http://schemas.openxmlformats.org/officeDocument/2006/relationships/hyperlink" Target="http://vsegosuslugi.ru/wp-content/uploads/2013/04/reg15.png" TargetMode="External"/><Relationship Id="rId42" Type="http://schemas.openxmlformats.org/officeDocument/2006/relationships/hyperlink" Target="http://vsegosuslugi.ru/wp-content/uploads/2014/10/newreg14.png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vsegosuslugi.ru/wp-content/uploads/2014/10/newconfirm2.p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vsegosuslugi.ru/wp-content/uploads/2014/10/newreg1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1" Type="http://schemas.openxmlformats.org/officeDocument/2006/relationships/hyperlink" Target="http://vsegosuslugi.ru/wp-content/uploads/2014/10/newreg21.png" TargetMode="External"/><Relationship Id="rId24" Type="http://schemas.openxmlformats.org/officeDocument/2006/relationships/hyperlink" Target="http://vsegosuslugi.ru/wp-content/uploads/2014/10/newsnils.jpg" TargetMode="External"/><Relationship Id="rId32" Type="http://schemas.openxmlformats.org/officeDocument/2006/relationships/hyperlink" Target="http://vsegosuslugi.ru/wp-content/uploads/2014/10/newsms.pn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vsegosuslugi.ru/wp-content/uploads/2014/10/newletter2.png" TargetMode="External"/><Relationship Id="rId45" Type="http://schemas.openxmlformats.org/officeDocument/2006/relationships/image" Target="media/image20.png"/><Relationship Id="rId53" Type="http://schemas.openxmlformats.org/officeDocument/2006/relationships/hyperlink" Target="http://vsegosuslugi.ru/wp-content/uploads/2013/04/reg19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://vsegosuslugi.ru/wp-content/uploads/2014/10/newreg8.png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://vsegosuslugi.ru/wp-content/uploads/2014/10/newreg13.png" TargetMode="External"/><Relationship Id="rId52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yperlink" Target="http://vsegosuslugi.ru/wp-content/uploads/2014/10/newreg31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hyperlink" Target="http://vsegosuslugi.ru/wp-content/uploads/2014/10/newreg111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vsegosuslugi.ru/wp-content/uploads/2014/10/newconfirm3.png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://vsegosuslugi.ru/wp-content/uploads/2014/10/neweg6.pn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://vsegosuslugi.ru/wp-content/uploads/2014/10/newletter.png" TargetMode="External"/><Relationship Id="rId46" Type="http://schemas.openxmlformats.org/officeDocument/2006/relationships/hyperlink" Target="http://vsegosuslugi.ru/wp-content/uploads/2014/10/newconfirm.png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18.png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vsegosuslugi.ru/wp-content/uploads/2014/10/newreg5.png" TargetMode="External"/><Relationship Id="rId23" Type="http://schemas.openxmlformats.org/officeDocument/2006/relationships/hyperlink" Target="http://vsegosuslugi.ru/" TargetMode="External"/><Relationship Id="rId28" Type="http://schemas.openxmlformats.org/officeDocument/2006/relationships/hyperlink" Target="http://vsegosuslugi.ru/wp-content/uploads/2014/10/newreg10.png" TargetMode="External"/><Relationship Id="rId36" Type="http://schemas.openxmlformats.org/officeDocument/2006/relationships/hyperlink" Target="http://vsegosuslugi.ru/wp-content/uploads/2013/04/reg12.png" TargetMode="External"/><Relationship Id="rId4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2016-10-12T09:51:00Z</dcterms:created>
  <dcterms:modified xsi:type="dcterms:W3CDTF">2016-10-12T09:51:00Z</dcterms:modified>
</cp:coreProperties>
</file>