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CD" w:rsidRPr="00CA60CD" w:rsidRDefault="00CA60CD" w:rsidP="00CA60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0C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A60CD" w:rsidRDefault="00CA60CD" w:rsidP="00C876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0CD">
        <w:rPr>
          <w:rFonts w:ascii="Times New Roman" w:hAnsi="Times New Roman" w:cs="Times New Roman"/>
          <w:b/>
          <w:sz w:val="28"/>
          <w:szCs w:val="28"/>
        </w:rPr>
        <w:t>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p w:rsidR="00E91854" w:rsidRDefault="00E91854" w:rsidP="00C876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00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91"/>
        <w:gridCol w:w="9392"/>
      </w:tblGrid>
      <w:tr w:rsidR="00CA60CD" w:rsidRPr="00CA60CD" w:rsidTr="00CA60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037C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0CD">
              <w:rPr>
                <w:rFonts w:ascii="Times New Roman" w:eastAsia="Calibri" w:hAnsi="Times New Roman" w:cs="Times New Roman"/>
                <w:sz w:val="24"/>
                <w:szCs w:val="24"/>
              </w:rPr>
              <w:t>№ п.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037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A60CD" w:rsidRPr="00CA60CD" w:rsidRDefault="00CA60CD" w:rsidP="00037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CD">
              <w:rPr>
                <w:rFonts w:ascii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  <w:p w:rsidR="00CA60CD" w:rsidRPr="00CA60CD" w:rsidRDefault="00CA60CD" w:rsidP="00037C1F">
            <w:pPr>
              <w:autoSpaceDE w:val="0"/>
              <w:autoSpaceDN w:val="0"/>
              <w:adjustRightInd w:val="0"/>
              <w:ind w:left="270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CD" w:rsidRPr="00CA60CD" w:rsidRDefault="00CA60CD" w:rsidP="00037C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037C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0CD">
              <w:rPr>
                <w:rFonts w:ascii="Times New Roman" w:hAnsi="Times New Roman" w:cs="Times New Roman"/>
                <w:sz w:val="24"/>
                <w:szCs w:val="24"/>
              </w:rPr>
              <w:t>Реквизиты и наименование нормативных правовых актов (федерального, регионального и муниципального уровня) регулирующих порядок осуществления соответствующего вида муниципального контроля</w:t>
            </w:r>
            <w:r w:rsidRPr="00CA6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0CD" w:rsidRPr="00CA60CD" w:rsidTr="00CA60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037C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037C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0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037C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0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60CD" w:rsidRPr="00CA60CD" w:rsidTr="00CA60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037C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03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CD">
              <w:rPr>
                <w:rStyle w:val="10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CA60CD">
              <w:rPr>
                <w:rStyle w:val="10"/>
                <w:sz w:val="24"/>
                <w:szCs w:val="24"/>
                <w:lang w:eastAsia="en-US"/>
              </w:rPr>
              <w:t xml:space="preserve">контроль </w:t>
            </w:r>
            <w:r w:rsidRPr="00CA60CD">
              <w:rPr>
                <w:rStyle w:val="10"/>
                <w:sz w:val="24"/>
                <w:szCs w:val="24"/>
                <w:lang w:eastAsia="en-US"/>
              </w:rPr>
              <w:br/>
              <w:t>за</w:t>
            </w:r>
            <w:proofErr w:type="gramEnd"/>
            <w:r w:rsidRPr="00CA60CD">
              <w:rPr>
                <w:rStyle w:val="10"/>
                <w:sz w:val="24"/>
                <w:szCs w:val="24"/>
                <w:lang w:eastAsia="en-US"/>
              </w:rPr>
              <w:t xml:space="preserve"> сохранностью автомобильных дорог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3624EE" w:rsidRDefault="00CA60CD" w:rsidP="00C876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0CD">
              <w:rPr>
                <w:rStyle w:val="10"/>
                <w:sz w:val="24"/>
                <w:szCs w:val="24"/>
                <w:lang w:eastAsia="en-US"/>
              </w:rPr>
              <w:t>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(ч.1 ст.13);</w:t>
            </w:r>
            <w:r w:rsidR="00C876B6">
              <w:rPr>
                <w:rStyle w:val="10"/>
                <w:sz w:val="24"/>
                <w:szCs w:val="24"/>
                <w:lang w:eastAsia="en-US"/>
              </w:rPr>
              <w:t xml:space="preserve">                                       </w:t>
            </w:r>
            <w:hyperlink r:id="rId4" w:history="1">
              <w:r w:rsidRPr="00CA60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 от 10.12.1995 N 196-ФЗ "О безопасности дорожного движения";</w:t>
              </w:r>
            </w:hyperlink>
          </w:p>
          <w:p w:rsidR="00CA60CD" w:rsidRPr="003624EE" w:rsidRDefault="00CA60CD" w:rsidP="00C876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CA60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 Правительства Российской Федерации от 16.11.2009 N 934 "О 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        </w:r>
            </w:hyperlink>
          </w:p>
          <w:p w:rsidR="00CA60CD" w:rsidRPr="00CA60CD" w:rsidRDefault="00CA60CD" w:rsidP="00CA60C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A60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 Министерства Транспорта от 24.07.2012 N 258 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 (или) крупногабаритных грузов";</w:t>
              </w:r>
            </w:hyperlink>
          </w:p>
          <w:p w:rsidR="00CA60CD" w:rsidRPr="003624EE" w:rsidRDefault="00CA60CD" w:rsidP="00CA60C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A60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 Правительства Свердловской области от 09.03.2010 N 361-ПП "О размере вреда, причиняемого транспортными средствами, осуществляющими перевозку тяжеловесных грузов по автомобильным дорогам общего пользования регионального значения Свердловской области";</w:t>
              </w:r>
            </w:hyperlink>
          </w:p>
          <w:p w:rsidR="00CA60CD" w:rsidRPr="003624EE" w:rsidRDefault="00CA60CD" w:rsidP="00CA60C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A60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 Правительства Свердловской области от 12.01.2011 N 6-ПП "Об утверждении Порядка установления и использования полос отвода, автомобильных дорог регионального значения";</w:t>
              </w:r>
            </w:hyperlink>
          </w:p>
          <w:p w:rsidR="00CA60CD" w:rsidRDefault="00CA60CD" w:rsidP="00CA60C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CA60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Постановление Правительства Свердловской области от 10.11.2010 N 1634-ПП "Об </w:t>
              </w:r>
              <w:r w:rsidRPr="00CA60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 xml:space="preserve">утверждении Порядка установления и использования придорожных </w:t>
              </w:r>
              <w:proofErr w:type="gramStart"/>
              <w:r w:rsidRPr="00CA60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полос</w:t>
              </w:r>
              <w:proofErr w:type="gramEnd"/>
              <w:r w:rsidRPr="00CA60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автомобильных дорог регионального значения"</w:t>
              </w:r>
            </w:hyperlink>
            <w:r w:rsidR="00E9185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854" w:rsidRPr="00E91854" w:rsidRDefault="00E91854" w:rsidP="00E91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Постановление Правительства Свердловской области от 14.12.2012 N 1452-ПП &quot;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&quot;{КонсультантПлюс}" w:history="1">
              <w:r w:rsidRPr="00E9185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E9185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14.12.2012 N 1452-ПП "Об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области" ("Областная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газета", 27.12.2012, N 586-589).</w:t>
            </w:r>
          </w:p>
          <w:p w:rsidR="00E91854" w:rsidRPr="00CA60CD" w:rsidRDefault="00E91854" w:rsidP="00CA60CD">
            <w:pPr>
              <w:spacing w:after="0" w:line="26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CD" w:rsidRPr="00CA60CD" w:rsidTr="00CA60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037C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0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03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CD">
              <w:rPr>
                <w:rStyle w:val="10"/>
                <w:sz w:val="24"/>
                <w:szCs w:val="24"/>
                <w:lang w:eastAsia="en-US"/>
              </w:rPr>
              <w:t>Муниципальный жилищный контроль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CA60CD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0"/>
                <w:sz w:val="24"/>
                <w:szCs w:val="24"/>
                <w:lang w:eastAsia="en-US"/>
              </w:rPr>
            </w:pPr>
            <w:r w:rsidRPr="00CA60CD">
              <w:rPr>
                <w:rStyle w:val="10"/>
                <w:sz w:val="24"/>
                <w:szCs w:val="24"/>
                <w:lang w:eastAsia="en-US"/>
              </w:rPr>
              <w:t>Жилищный кодекс Российской Федерации от 29 декабря 2004 г. № 188-ФЗ</w:t>
            </w:r>
          </w:p>
          <w:p w:rsidR="00CA60CD" w:rsidRPr="00CA60CD" w:rsidRDefault="00CA60CD" w:rsidP="00CA60CD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0"/>
                <w:sz w:val="24"/>
                <w:szCs w:val="24"/>
                <w:lang w:eastAsia="en-US"/>
              </w:rPr>
            </w:pPr>
            <w:r w:rsidRPr="00CA60CD">
              <w:rPr>
                <w:rStyle w:val="10"/>
                <w:sz w:val="24"/>
                <w:szCs w:val="24"/>
                <w:lang w:eastAsia="en-US"/>
              </w:rPr>
              <w:t>(п.9 ч</w:t>
            </w:r>
            <w:proofErr w:type="gramStart"/>
            <w:r w:rsidRPr="00CA60CD">
              <w:rPr>
                <w:rStyle w:val="10"/>
                <w:sz w:val="24"/>
                <w:szCs w:val="24"/>
                <w:lang w:eastAsia="en-US"/>
              </w:rPr>
              <w:t>1</w:t>
            </w:r>
            <w:proofErr w:type="gramEnd"/>
            <w:r w:rsidRPr="00CA60CD">
              <w:rPr>
                <w:rStyle w:val="10"/>
                <w:sz w:val="24"/>
                <w:szCs w:val="24"/>
                <w:lang w:eastAsia="en-US"/>
              </w:rPr>
              <w:t xml:space="preserve"> ст.14, 4.1.1 ст.20);</w:t>
            </w:r>
          </w:p>
          <w:p w:rsidR="00CA60CD" w:rsidRPr="003624EE" w:rsidRDefault="00CA60CD" w:rsidP="00CA60CD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Постановление Правительства РФ от 21.01.2006 N 25 (с изм. от 16.01.2008) &quot;Об утверждении Правил пользования жилыми помещениями&quot;{КонсультантПлюс}" w:history="1">
              <w:r w:rsidRPr="00CA60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 Правительства Российской Федерации от 21.01.2006 N 25 "Об утверждении Правил пользования жилыми помещениями";</w:t>
              </w:r>
            </w:hyperlink>
          </w:p>
          <w:p w:rsidR="00E91854" w:rsidRPr="00E91854" w:rsidRDefault="00E91854" w:rsidP="00E91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Pr="00E9185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9185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("Собрание законодательства Российской Федерации", 2006, 21</w:t>
            </w:r>
            <w:proofErr w:type="gramEnd"/>
            <w:r w:rsidRPr="00E91854">
              <w:rPr>
                <w:rFonts w:ascii="Times New Roman" w:hAnsi="Times New Roman" w:cs="Times New Roman"/>
                <w:sz w:val="24"/>
                <w:szCs w:val="24"/>
              </w:rPr>
              <w:t xml:space="preserve"> августа, N 34, ст. 3680);</w:t>
            </w:r>
          </w:p>
          <w:p w:rsidR="00E91854" w:rsidRPr="00E91854" w:rsidRDefault="00E91854" w:rsidP="00E91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9185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9185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2009, 14 мая, N 85);</w:t>
            </w:r>
          </w:p>
          <w:p w:rsidR="00E91854" w:rsidRPr="00E91854" w:rsidRDefault="00E91854" w:rsidP="00E91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9185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9185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 ("Российская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зета", 2003, 23 октября, N 214).</w:t>
            </w:r>
          </w:p>
          <w:p w:rsidR="00CA60CD" w:rsidRPr="00E91854" w:rsidRDefault="00CA60CD" w:rsidP="00E91854">
            <w:pPr>
              <w:pStyle w:val="2"/>
              <w:shd w:val="clear" w:color="auto" w:fill="auto"/>
              <w:spacing w:after="0" w:line="274" w:lineRule="exact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91854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CA60CD" w:rsidRDefault="00CA60CD" w:rsidP="00037C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76B6" w:rsidRPr="00CA60CD" w:rsidRDefault="00C876B6" w:rsidP="00037C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60CD" w:rsidRPr="00CA60CD" w:rsidTr="00CA60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037C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0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037C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0CD">
              <w:rPr>
                <w:rStyle w:val="10"/>
                <w:sz w:val="24"/>
                <w:szCs w:val="24"/>
                <w:lang w:eastAsia="en-US"/>
              </w:rPr>
              <w:t>Муниципальный земельный контроль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C876B6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10"/>
                <w:sz w:val="24"/>
                <w:szCs w:val="24"/>
              </w:rPr>
            </w:pPr>
            <w:r w:rsidRPr="00CA60CD">
              <w:rPr>
                <w:rStyle w:val="10"/>
                <w:sz w:val="24"/>
                <w:szCs w:val="24"/>
                <w:lang w:eastAsia="en-US"/>
              </w:rPr>
              <w:t>Земельный кодекс Российской Федерации</w:t>
            </w:r>
          </w:p>
          <w:p w:rsidR="00C876B6" w:rsidRDefault="00CA60CD" w:rsidP="00C876B6">
            <w:pPr>
              <w:autoSpaceDE w:val="0"/>
              <w:autoSpaceDN w:val="0"/>
              <w:adjustRightInd w:val="0"/>
              <w:jc w:val="both"/>
              <w:rPr>
                <w:rStyle w:val="10"/>
                <w:sz w:val="24"/>
                <w:szCs w:val="24"/>
                <w:lang w:eastAsia="en-US"/>
              </w:rPr>
            </w:pPr>
            <w:r w:rsidRPr="00CA60CD">
              <w:rPr>
                <w:rStyle w:val="10"/>
                <w:sz w:val="24"/>
                <w:szCs w:val="24"/>
                <w:lang w:eastAsia="en-US"/>
              </w:rPr>
              <w:t>от 25 октября 2001 г. № 136-ФЗ (ст.72);</w:t>
            </w:r>
          </w:p>
          <w:p w:rsidR="00CA60CD" w:rsidRPr="00C876B6" w:rsidRDefault="00C876B6" w:rsidP="00C876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Положение</w:t>
            </w:r>
            <w:r w:rsidRPr="00C876B6">
              <w:rPr>
                <w:rFonts w:ascii="Times New Roman" w:eastAsia="Times New Roman" w:hAnsi="Times New Roman" w:cs="Times New Roman"/>
                <w:sz w:val="24"/>
              </w:rPr>
              <w:t xml:space="preserve"> «О порядке осуществления муниципального земельного контроля на территории Муниципального образования Красноуфимский округ», утвержденным решением районного Совета Муниципального образования Красноуфимский округ от 20.10.2015 №153 (с дополнениями от 29 сентября 2011 г. №475)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A60CD" w:rsidRPr="00CA60CD" w:rsidRDefault="00CA60CD" w:rsidP="00037C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0CD" w:rsidRPr="00CA60CD" w:rsidRDefault="00CA60CD" w:rsidP="00037C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0CD" w:rsidRPr="00CA60CD" w:rsidTr="00CA60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037C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0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037C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0CD">
              <w:rPr>
                <w:rStyle w:val="10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CA60CD">
              <w:rPr>
                <w:rStyle w:val="1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A60CD">
              <w:rPr>
                <w:rStyle w:val="10"/>
                <w:sz w:val="24"/>
                <w:szCs w:val="24"/>
                <w:lang w:eastAsia="en-US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Default="00CA60CD" w:rsidP="00C876B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0"/>
                <w:sz w:val="24"/>
                <w:szCs w:val="24"/>
                <w:lang w:eastAsia="en-US"/>
              </w:rPr>
            </w:pPr>
            <w:r w:rsidRPr="00CA60CD">
              <w:rPr>
                <w:rStyle w:val="10"/>
                <w:sz w:val="24"/>
                <w:szCs w:val="24"/>
                <w:lang w:eastAsia="en-US"/>
              </w:rPr>
              <w:t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(ст.7);</w:t>
            </w:r>
          </w:p>
          <w:p w:rsidR="00C876B6" w:rsidRPr="00C876B6" w:rsidRDefault="00C876B6" w:rsidP="00C876B6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876B6">
              <w:rPr>
                <w:sz w:val="24"/>
                <w:szCs w:val="24"/>
              </w:rPr>
              <w:t>Постановление Администрации МО Красноуфимский округ от 30.05.2013 № 646 «Об определении прилегающих территорий к организациям  и  объектам, на которых не допускается розничная продажа алкогольной    продукции    на территории   Муниципального образования Красноуфимский округ»</w:t>
            </w:r>
            <w:r>
              <w:rPr>
                <w:sz w:val="24"/>
                <w:szCs w:val="24"/>
              </w:rPr>
              <w:t>.</w:t>
            </w:r>
          </w:p>
          <w:p w:rsidR="00CA60CD" w:rsidRPr="00CA60CD" w:rsidRDefault="00CA60CD" w:rsidP="00C876B6">
            <w:pPr>
              <w:pStyle w:val="2"/>
              <w:shd w:val="clear" w:color="auto" w:fill="auto"/>
              <w:spacing w:after="0" w:line="240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A60CD" w:rsidRPr="00CA60CD" w:rsidTr="00CA60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037C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0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C876B6">
            <w:pPr>
              <w:autoSpaceDE w:val="0"/>
              <w:autoSpaceDN w:val="0"/>
              <w:adjustRightInd w:val="0"/>
              <w:jc w:val="center"/>
              <w:rPr>
                <w:rStyle w:val="10"/>
                <w:sz w:val="24"/>
                <w:szCs w:val="24"/>
                <w:lang w:eastAsia="en-US"/>
              </w:rPr>
            </w:pPr>
            <w:r w:rsidRPr="00CA60CD">
              <w:rPr>
                <w:rStyle w:val="10"/>
                <w:sz w:val="24"/>
                <w:szCs w:val="24"/>
                <w:lang w:eastAsia="en-US"/>
              </w:rPr>
              <w:t>Муниципальный контроль</w:t>
            </w:r>
            <w:r w:rsidR="00C876B6">
              <w:rPr>
                <w:rStyle w:val="10"/>
                <w:sz w:val="24"/>
                <w:szCs w:val="24"/>
                <w:lang w:eastAsia="en-US"/>
              </w:rPr>
              <w:t xml:space="preserve"> </w:t>
            </w:r>
            <w:r w:rsidRPr="00CA60CD">
              <w:rPr>
                <w:rStyle w:val="10"/>
                <w:sz w:val="24"/>
                <w:szCs w:val="24"/>
                <w:lang w:eastAsia="en-US"/>
              </w:rPr>
              <w:t xml:space="preserve"> в области торговой деятельности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CD" w:rsidRPr="00CA60CD" w:rsidRDefault="00CA60CD" w:rsidP="00C87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C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28.12.2009 № 381-ФЗ «Об основах государственного регулирования торговой деятельности в Российской Федерации» (ст. 16)</w:t>
            </w:r>
            <w:r w:rsidR="00C8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0CD" w:rsidRPr="00CA60CD" w:rsidRDefault="00CA60CD" w:rsidP="00C8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0CD" w:rsidRPr="00CA60CD" w:rsidRDefault="00CA60CD" w:rsidP="00CA60C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60CD" w:rsidRPr="00CA60CD" w:rsidRDefault="00CA60CD" w:rsidP="00CA60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EA" w:rsidRPr="00CA60CD" w:rsidRDefault="00B347EA">
      <w:pPr>
        <w:rPr>
          <w:rFonts w:ascii="Times New Roman" w:hAnsi="Times New Roman" w:cs="Times New Roman"/>
          <w:sz w:val="24"/>
          <w:szCs w:val="24"/>
        </w:rPr>
      </w:pPr>
    </w:p>
    <w:sectPr w:rsidR="00B347EA" w:rsidRPr="00CA60CD" w:rsidSect="003748C2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0CD"/>
    <w:rsid w:val="00B347EA"/>
    <w:rsid w:val="00C876B6"/>
    <w:rsid w:val="00CA60CD"/>
    <w:rsid w:val="00E91854"/>
    <w:rsid w:val="00F1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60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Основной текст + 10"/>
    <w:aliases w:val="5 pt,Интервал 0 pt,Основной текст + 8"/>
    <w:basedOn w:val="a0"/>
    <w:uiPriority w:val="99"/>
    <w:rsid w:val="00CA60C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"/>
    <w:locked/>
    <w:rsid w:val="00CA60CD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A60CD"/>
    <w:pPr>
      <w:widowControl w:val="0"/>
      <w:shd w:val="clear" w:color="auto" w:fill="FFFFFF"/>
      <w:spacing w:after="300" w:line="365" w:lineRule="exact"/>
      <w:jc w:val="center"/>
    </w:pPr>
    <w:rPr>
      <w:rFonts w:ascii="Times New Roman" w:hAnsi="Times New Roman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sk.midural.ru/uploads/document/6557/postanovlenie-pravitelstva-sverdlovskoj-oblasti-ot-12_01_20.rtf" TargetMode="External"/><Relationship Id="rId13" Type="http://schemas.openxmlformats.org/officeDocument/2006/relationships/hyperlink" Target="consultantplus://offline/ref=1E64F0FD6DD9786055C83F62C7D4A7C86341817F4B467FA48547B7E691C6C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rinsk.midural.ru/uploads/document/6556/postanovlenie-pravitelstva-sverdlovskoj-oblasti-ot-09_03_20.rtf" TargetMode="External"/><Relationship Id="rId12" Type="http://schemas.openxmlformats.org/officeDocument/2006/relationships/hyperlink" Target="consultantplus://offline/ref=1E64F0FD6DD9786055C83F62C7D4A7C86347867C4A427FA48547B7E691C6C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urinsk.midural.ru/uploads/document/6555/prikaz-mintransa-rossii-ot-24_07_2012-n-258-red_-ot-21_09_2.rtf" TargetMode="External"/><Relationship Id="rId11" Type="http://schemas.openxmlformats.org/officeDocument/2006/relationships/hyperlink" Target="http://turinsk.midural.ru/uploads/document/6540/postanovlenie-pravitelstva-rf-ot-21_01_2006-n-25-s-izm_-ot.rtf" TargetMode="External"/><Relationship Id="rId5" Type="http://schemas.openxmlformats.org/officeDocument/2006/relationships/hyperlink" Target="http://turinsk.midural.ru/uploads/document/6553/postanovlenie-pravitelstva-rf-ot-16_11_2009-n-934-red_-ot.rt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BA6029FEF6D72AAAC56A8D232823EC6416CE63D35336008158C6774CF65B015AWDw9E" TargetMode="External"/><Relationship Id="rId4" Type="http://schemas.openxmlformats.org/officeDocument/2006/relationships/hyperlink" Target="http://turinsk.midural.ru/uploads/document/6551/federalnyj-zakon-ot-10_12_1995-n-196-fz-red_-ot-26_07_2017.rtf" TargetMode="External"/><Relationship Id="rId9" Type="http://schemas.openxmlformats.org/officeDocument/2006/relationships/hyperlink" Target="http://turinsk.midural.ru/uploads/document/6558/postanovlenie-pravitelstva-sverdlovskoj-oblasti-ot-10_11_20.rtf" TargetMode="External"/><Relationship Id="rId14" Type="http://schemas.openxmlformats.org/officeDocument/2006/relationships/hyperlink" Target="consultantplus://offline/ref=1E64F0FD6DD9786055C83F62C7D4A7C86647877E4F4F22AE8D1EBBE4C9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</cp:revision>
  <cp:lastPrinted>2018-12-24T10:51:00Z</cp:lastPrinted>
  <dcterms:created xsi:type="dcterms:W3CDTF">2018-12-24T10:38:00Z</dcterms:created>
  <dcterms:modified xsi:type="dcterms:W3CDTF">2018-12-24T11:11:00Z</dcterms:modified>
</cp:coreProperties>
</file>