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180" w:rsidRPr="003213CE" w:rsidRDefault="00722180" w:rsidP="00722180">
      <w:pPr>
        <w:jc w:val="center"/>
        <w:rPr>
          <w:b/>
          <w:sz w:val="28"/>
          <w:szCs w:val="28"/>
        </w:rPr>
      </w:pPr>
      <w:r>
        <w:rPr>
          <w:b/>
          <w:noProof/>
          <w:sz w:val="28"/>
          <w:szCs w:val="28"/>
        </w:rPr>
        <w:drawing>
          <wp:anchor distT="0" distB="0" distL="114300" distR="114300" simplePos="0" relativeHeight="251659264" behindDoc="0" locked="0" layoutInCell="1" allowOverlap="1">
            <wp:simplePos x="0" y="0"/>
            <wp:positionH relativeFrom="column">
              <wp:posOffset>2524125</wp:posOffset>
            </wp:positionH>
            <wp:positionV relativeFrom="paragraph">
              <wp:posOffset>-342900</wp:posOffset>
            </wp:positionV>
            <wp:extent cx="656590" cy="847725"/>
            <wp:effectExtent l="0" t="0" r="0" b="9525"/>
            <wp:wrapNone/>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6590" cy="847725"/>
                    </a:xfrm>
                    <a:prstGeom prst="rect">
                      <a:avLst/>
                    </a:prstGeom>
                    <a:solidFill>
                      <a:srgbClr val="FFFFFF"/>
                    </a:solidFill>
                  </pic:spPr>
                </pic:pic>
              </a:graphicData>
            </a:graphic>
          </wp:anchor>
        </w:drawing>
      </w:r>
    </w:p>
    <w:p w:rsidR="00722180" w:rsidRPr="003213CE" w:rsidRDefault="00722180" w:rsidP="00722180">
      <w:pPr>
        <w:jc w:val="center"/>
        <w:rPr>
          <w:sz w:val="28"/>
          <w:szCs w:val="28"/>
        </w:rPr>
      </w:pPr>
    </w:p>
    <w:p w:rsidR="00722180" w:rsidRPr="003213CE" w:rsidRDefault="00722180" w:rsidP="00722180">
      <w:pPr>
        <w:pStyle w:val="a3"/>
        <w:jc w:val="center"/>
        <w:rPr>
          <w:sz w:val="28"/>
          <w:szCs w:val="28"/>
        </w:rPr>
      </w:pPr>
    </w:p>
    <w:p w:rsidR="00722180" w:rsidRPr="003213CE" w:rsidRDefault="00722180" w:rsidP="00722180">
      <w:pPr>
        <w:ind w:firstLine="59"/>
        <w:jc w:val="center"/>
        <w:rPr>
          <w:b/>
          <w:sz w:val="28"/>
          <w:szCs w:val="28"/>
        </w:rPr>
      </w:pPr>
      <w:r w:rsidRPr="003213CE">
        <w:rPr>
          <w:b/>
          <w:sz w:val="28"/>
          <w:szCs w:val="28"/>
        </w:rPr>
        <w:t>АДМИНИСТРАЦИЯ МУНИЦИПАЛЬНОГО ОБРАЗОВАНИЯ</w:t>
      </w:r>
    </w:p>
    <w:p w:rsidR="00722180" w:rsidRPr="003213CE" w:rsidRDefault="00722180" w:rsidP="00722180">
      <w:pPr>
        <w:ind w:firstLine="59"/>
        <w:jc w:val="center"/>
        <w:rPr>
          <w:b/>
          <w:sz w:val="28"/>
          <w:szCs w:val="28"/>
        </w:rPr>
      </w:pPr>
      <w:r w:rsidRPr="003213CE">
        <w:rPr>
          <w:b/>
          <w:sz w:val="28"/>
          <w:szCs w:val="28"/>
        </w:rPr>
        <w:t>КРАСНОУФИМСКИЙ ОКРУГ</w:t>
      </w:r>
    </w:p>
    <w:p w:rsidR="00722180" w:rsidRPr="003213CE" w:rsidRDefault="00722180" w:rsidP="00722180">
      <w:pPr>
        <w:jc w:val="center"/>
        <w:rPr>
          <w:b/>
          <w:sz w:val="28"/>
          <w:szCs w:val="28"/>
        </w:rPr>
      </w:pPr>
    </w:p>
    <w:p w:rsidR="00722180" w:rsidRPr="003213CE" w:rsidRDefault="00722180" w:rsidP="00722180">
      <w:pPr>
        <w:jc w:val="center"/>
        <w:rPr>
          <w:b/>
          <w:sz w:val="28"/>
          <w:szCs w:val="28"/>
        </w:rPr>
      </w:pPr>
      <w:r w:rsidRPr="003213CE">
        <w:rPr>
          <w:b/>
          <w:sz w:val="28"/>
          <w:szCs w:val="28"/>
        </w:rPr>
        <w:t>ПОСТАНОВЛЕНИЕ</w:t>
      </w:r>
    </w:p>
    <w:p w:rsidR="00722180" w:rsidRPr="003213CE" w:rsidRDefault="00722180" w:rsidP="00722180">
      <w:pPr>
        <w:jc w:val="both"/>
        <w:rPr>
          <w:b/>
          <w:sz w:val="28"/>
          <w:szCs w:val="28"/>
        </w:rPr>
      </w:pPr>
    </w:p>
    <w:p w:rsidR="00722180" w:rsidRPr="003213CE" w:rsidRDefault="00412B5B" w:rsidP="00722180">
      <w:pPr>
        <w:jc w:val="both"/>
        <w:rPr>
          <w:b/>
          <w:sz w:val="28"/>
          <w:szCs w:val="28"/>
        </w:rPr>
      </w:pPr>
      <w:r>
        <w:rPr>
          <w:b/>
          <w:sz w:val="28"/>
          <w:szCs w:val="28"/>
        </w:rPr>
        <w:t>от 12.05.</w:t>
      </w:r>
      <w:r w:rsidR="00C66BD1">
        <w:rPr>
          <w:b/>
          <w:sz w:val="28"/>
          <w:szCs w:val="28"/>
        </w:rPr>
        <w:t>2017</w:t>
      </w:r>
      <w:r w:rsidR="00722180">
        <w:rPr>
          <w:b/>
          <w:sz w:val="28"/>
          <w:szCs w:val="28"/>
        </w:rPr>
        <w:t xml:space="preserve"> г. </w:t>
      </w:r>
      <w:r w:rsidR="00722180" w:rsidRPr="003213CE">
        <w:rPr>
          <w:b/>
          <w:sz w:val="28"/>
          <w:szCs w:val="28"/>
        </w:rPr>
        <w:t>№</w:t>
      </w:r>
      <w:r>
        <w:rPr>
          <w:b/>
          <w:sz w:val="28"/>
          <w:szCs w:val="28"/>
        </w:rPr>
        <w:t xml:space="preserve"> 421</w:t>
      </w:r>
    </w:p>
    <w:p w:rsidR="00722180" w:rsidRPr="003213CE" w:rsidRDefault="00722180" w:rsidP="00722180">
      <w:pPr>
        <w:jc w:val="both"/>
        <w:rPr>
          <w:b/>
          <w:sz w:val="28"/>
          <w:szCs w:val="28"/>
        </w:rPr>
      </w:pPr>
      <w:r w:rsidRPr="003213CE">
        <w:rPr>
          <w:b/>
          <w:sz w:val="28"/>
          <w:szCs w:val="28"/>
        </w:rPr>
        <w:t>г. Красноуфимск</w:t>
      </w:r>
    </w:p>
    <w:p w:rsidR="00722180" w:rsidRPr="003213CE" w:rsidRDefault="00722180" w:rsidP="00722180">
      <w:pPr>
        <w:rPr>
          <w:sz w:val="28"/>
          <w:szCs w:val="28"/>
        </w:rPr>
      </w:pPr>
    </w:p>
    <w:tbl>
      <w:tblPr>
        <w:tblW w:w="0" w:type="auto"/>
        <w:tblLayout w:type="fixed"/>
        <w:tblLook w:val="0000"/>
      </w:tblPr>
      <w:tblGrid>
        <w:gridCol w:w="5211"/>
      </w:tblGrid>
      <w:tr w:rsidR="00722180" w:rsidRPr="003213CE" w:rsidTr="00C76376">
        <w:trPr>
          <w:trHeight w:val="872"/>
        </w:trPr>
        <w:tc>
          <w:tcPr>
            <w:tcW w:w="5211" w:type="dxa"/>
          </w:tcPr>
          <w:p w:rsidR="00722180" w:rsidRPr="003213CE" w:rsidRDefault="00B820F0" w:rsidP="00F93BB4">
            <w:pPr>
              <w:jc w:val="both"/>
              <w:rPr>
                <w:b/>
                <w:sz w:val="28"/>
                <w:szCs w:val="28"/>
              </w:rPr>
            </w:pPr>
            <w:r>
              <w:rPr>
                <w:b/>
                <w:sz w:val="28"/>
                <w:szCs w:val="28"/>
              </w:rPr>
              <w:t>Об утверждении порядков</w:t>
            </w:r>
            <w:r w:rsidR="00F97957" w:rsidRPr="00F97957">
              <w:rPr>
                <w:b/>
                <w:sz w:val="28"/>
                <w:szCs w:val="28"/>
              </w:rPr>
              <w:t xml:space="preserve"> расходования средств</w:t>
            </w:r>
            <w:r w:rsidR="00F93BB4">
              <w:rPr>
                <w:b/>
                <w:sz w:val="28"/>
                <w:szCs w:val="28"/>
              </w:rPr>
              <w:t xml:space="preserve">субвенций, предоставленных в форме субвенций бюджету Муниципального образования Красноуфимский округ </w:t>
            </w:r>
            <w:r w:rsidR="00F97957" w:rsidRPr="00F97957">
              <w:rPr>
                <w:b/>
                <w:sz w:val="28"/>
                <w:szCs w:val="28"/>
              </w:rPr>
              <w:t>на финансовое обеспечение</w:t>
            </w:r>
            <w:r w:rsidR="00F97957">
              <w:rPr>
                <w:b/>
                <w:sz w:val="28"/>
                <w:szCs w:val="28"/>
              </w:rPr>
              <w:t xml:space="preserve"> г</w:t>
            </w:r>
            <w:r w:rsidR="00F97957" w:rsidRPr="00F97957">
              <w:rPr>
                <w:b/>
                <w:sz w:val="28"/>
                <w:szCs w:val="28"/>
              </w:rPr>
              <w:t>осударственных гарантий реализации прав на получение</w:t>
            </w:r>
            <w:r w:rsidR="00F97957">
              <w:rPr>
                <w:b/>
                <w:sz w:val="28"/>
                <w:szCs w:val="28"/>
              </w:rPr>
              <w:t xml:space="preserve"> о</w:t>
            </w:r>
            <w:r w:rsidR="00F97957" w:rsidRPr="00F97957">
              <w:rPr>
                <w:b/>
                <w:sz w:val="28"/>
                <w:szCs w:val="28"/>
              </w:rPr>
              <w:t>бщедоступного и бесплатного дошкольного образования</w:t>
            </w:r>
            <w:r w:rsidR="00F97957">
              <w:rPr>
                <w:b/>
                <w:sz w:val="28"/>
                <w:szCs w:val="28"/>
              </w:rPr>
              <w:t xml:space="preserve"> в</w:t>
            </w:r>
            <w:r w:rsidR="00F97957" w:rsidRPr="00F97957">
              <w:rPr>
                <w:b/>
                <w:sz w:val="28"/>
                <w:szCs w:val="28"/>
              </w:rPr>
              <w:t xml:space="preserve"> муниципальных дошкольных образовательных организациях,</w:t>
            </w:r>
            <w:r w:rsidR="00F97957">
              <w:rPr>
                <w:b/>
                <w:sz w:val="28"/>
                <w:szCs w:val="28"/>
              </w:rPr>
              <w:t xml:space="preserve"> д</w:t>
            </w:r>
            <w:r w:rsidR="00F97957" w:rsidRPr="00F97957">
              <w:rPr>
                <w:b/>
                <w:sz w:val="28"/>
                <w:szCs w:val="28"/>
              </w:rPr>
              <w:t>ошкольного, начального общего, основного общего,</w:t>
            </w:r>
            <w:r w:rsidR="00F97957">
              <w:rPr>
                <w:b/>
                <w:sz w:val="28"/>
                <w:szCs w:val="28"/>
              </w:rPr>
              <w:t xml:space="preserve"> с</w:t>
            </w:r>
            <w:r w:rsidR="00F97957" w:rsidRPr="00F97957">
              <w:rPr>
                <w:b/>
                <w:sz w:val="28"/>
                <w:szCs w:val="28"/>
              </w:rPr>
              <w:t>реднего общего образования в муниципальных</w:t>
            </w:r>
            <w:r w:rsidR="00F97957">
              <w:rPr>
                <w:b/>
                <w:sz w:val="28"/>
                <w:szCs w:val="28"/>
              </w:rPr>
              <w:t xml:space="preserve"> о</w:t>
            </w:r>
            <w:r w:rsidR="00F97957" w:rsidRPr="00F97957">
              <w:rPr>
                <w:b/>
                <w:sz w:val="28"/>
                <w:szCs w:val="28"/>
              </w:rPr>
              <w:t>бщеобразовательных организациях и финансовое обеспечение</w:t>
            </w:r>
            <w:r w:rsidR="00F97957">
              <w:rPr>
                <w:b/>
                <w:sz w:val="28"/>
                <w:szCs w:val="28"/>
              </w:rPr>
              <w:t xml:space="preserve"> д</w:t>
            </w:r>
            <w:r w:rsidR="00F97957" w:rsidRPr="00F97957">
              <w:rPr>
                <w:b/>
                <w:sz w:val="28"/>
                <w:szCs w:val="28"/>
              </w:rPr>
              <w:t>ополнительного образования детей в муниципальных</w:t>
            </w:r>
            <w:r w:rsidR="00F97957">
              <w:rPr>
                <w:b/>
                <w:sz w:val="28"/>
                <w:szCs w:val="28"/>
              </w:rPr>
              <w:t xml:space="preserve"> о</w:t>
            </w:r>
            <w:r w:rsidR="00F97957" w:rsidRPr="00F97957">
              <w:rPr>
                <w:b/>
                <w:sz w:val="28"/>
                <w:szCs w:val="28"/>
              </w:rPr>
              <w:t>бщеобр</w:t>
            </w:r>
            <w:r>
              <w:rPr>
                <w:b/>
                <w:sz w:val="28"/>
                <w:szCs w:val="28"/>
              </w:rPr>
              <w:t>азовательных организациях в 2017-2019</w:t>
            </w:r>
            <w:r w:rsidR="00F97957" w:rsidRPr="00F97957">
              <w:rPr>
                <w:b/>
                <w:sz w:val="28"/>
                <w:szCs w:val="28"/>
              </w:rPr>
              <w:t xml:space="preserve"> год</w:t>
            </w:r>
            <w:r>
              <w:rPr>
                <w:b/>
                <w:sz w:val="28"/>
                <w:szCs w:val="28"/>
              </w:rPr>
              <w:t>ах</w:t>
            </w:r>
          </w:p>
        </w:tc>
      </w:tr>
    </w:tbl>
    <w:p w:rsidR="00F97957" w:rsidRDefault="00F97957" w:rsidP="00F97957">
      <w:pPr>
        <w:jc w:val="both"/>
        <w:rPr>
          <w:sz w:val="28"/>
          <w:szCs w:val="28"/>
        </w:rPr>
      </w:pPr>
    </w:p>
    <w:p w:rsidR="00F97957" w:rsidRPr="00985293" w:rsidRDefault="00F97957" w:rsidP="00F97957">
      <w:pPr>
        <w:ind w:firstLine="709"/>
        <w:jc w:val="both"/>
        <w:rPr>
          <w:sz w:val="28"/>
          <w:szCs w:val="28"/>
        </w:rPr>
      </w:pPr>
      <w:r w:rsidRPr="00F97957">
        <w:rPr>
          <w:sz w:val="28"/>
          <w:szCs w:val="28"/>
        </w:rPr>
        <w:t xml:space="preserve">В соответствии с </w:t>
      </w:r>
      <w:r w:rsidRPr="00985293">
        <w:rPr>
          <w:sz w:val="28"/>
          <w:szCs w:val="28"/>
        </w:rPr>
        <w:t xml:space="preserve">Бюджетным </w:t>
      </w:r>
      <w:hyperlink r:id="rId7" w:history="1">
        <w:r w:rsidRPr="00985293">
          <w:rPr>
            <w:rStyle w:val="a4"/>
            <w:color w:val="auto"/>
            <w:sz w:val="28"/>
            <w:szCs w:val="28"/>
            <w:u w:val="none"/>
          </w:rPr>
          <w:t>кодексом</w:t>
        </w:r>
      </w:hyperlink>
      <w:r w:rsidRPr="00985293">
        <w:rPr>
          <w:sz w:val="28"/>
          <w:szCs w:val="28"/>
        </w:rPr>
        <w:t xml:space="preserve"> Российской Федерации от 31.07.1998 </w:t>
      </w:r>
      <w:r w:rsidR="00E37120" w:rsidRPr="00985293">
        <w:rPr>
          <w:sz w:val="28"/>
          <w:szCs w:val="28"/>
        </w:rPr>
        <w:t>№</w:t>
      </w:r>
      <w:r w:rsidRPr="00985293">
        <w:rPr>
          <w:sz w:val="28"/>
          <w:szCs w:val="28"/>
        </w:rPr>
        <w:t xml:space="preserve"> 145-ФЗ, Федеральным </w:t>
      </w:r>
      <w:hyperlink r:id="rId8" w:history="1">
        <w:r w:rsidRPr="00985293">
          <w:rPr>
            <w:rStyle w:val="a4"/>
            <w:color w:val="auto"/>
            <w:sz w:val="28"/>
            <w:szCs w:val="28"/>
            <w:u w:val="none"/>
          </w:rPr>
          <w:t>законом</w:t>
        </w:r>
      </w:hyperlink>
      <w:r w:rsidRPr="00985293">
        <w:rPr>
          <w:sz w:val="28"/>
          <w:szCs w:val="28"/>
        </w:rPr>
        <w:t xml:space="preserve"> от 06.10.2003 </w:t>
      </w:r>
      <w:r w:rsidR="00E37120" w:rsidRPr="00985293">
        <w:rPr>
          <w:sz w:val="28"/>
          <w:szCs w:val="28"/>
        </w:rPr>
        <w:t>№</w:t>
      </w:r>
      <w:r w:rsidRPr="00985293">
        <w:rPr>
          <w:sz w:val="28"/>
          <w:szCs w:val="28"/>
        </w:rPr>
        <w:t xml:space="preserve"> 131-ФЗ </w:t>
      </w:r>
      <w:r w:rsidR="00E37120" w:rsidRPr="00985293">
        <w:rPr>
          <w:sz w:val="28"/>
          <w:szCs w:val="28"/>
        </w:rPr>
        <w:t>«</w:t>
      </w:r>
      <w:proofErr w:type="gramStart"/>
      <w:r w:rsidRPr="00985293">
        <w:rPr>
          <w:sz w:val="28"/>
          <w:szCs w:val="28"/>
        </w:rPr>
        <w:t>Об</w:t>
      </w:r>
      <w:proofErr w:type="gramEnd"/>
      <w:r w:rsidRPr="00985293">
        <w:rPr>
          <w:sz w:val="28"/>
          <w:szCs w:val="28"/>
        </w:rPr>
        <w:t xml:space="preserve"> </w:t>
      </w:r>
      <w:proofErr w:type="gramStart"/>
      <w:r w:rsidRPr="00985293">
        <w:rPr>
          <w:sz w:val="28"/>
          <w:szCs w:val="28"/>
        </w:rPr>
        <w:t>общих принципах организации местного самоуправления в Российской Федерации</w:t>
      </w:r>
      <w:r w:rsidR="00E37120" w:rsidRPr="00985293">
        <w:rPr>
          <w:sz w:val="28"/>
          <w:szCs w:val="28"/>
        </w:rPr>
        <w:t>»</w:t>
      </w:r>
      <w:r w:rsidRPr="00985293">
        <w:rPr>
          <w:sz w:val="28"/>
          <w:szCs w:val="28"/>
        </w:rPr>
        <w:t xml:space="preserve">, Законами Свердловской области от 10 марта 1999 года </w:t>
      </w:r>
      <w:hyperlink r:id="rId9" w:history="1">
        <w:r w:rsidRPr="00985293">
          <w:rPr>
            <w:rStyle w:val="a4"/>
            <w:color w:val="auto"/>
            <w:sz w:val="28"/>
            <w:szCs w:val="28"/>
            <w:u w:val="none"/>
          </w:rPr>
          <w:t>№ 4-ОЗ</w:t>
        </w:r>
      </w:hyperlink>
      <w:r w:rsidR="00E37120" w:rsidRPr="00985293">
        <w:rPr>
          <w:sz w:val="28"/>
          <w:szCs w:val="28"/>
        </w:rPr>
        <w:t>«</w:t>
      </w:r>
      <w:r w:rsidRPr="00985293">
        <w:rPr>
          <w:sz w:val="28"/>
          <w:szCs w:val="28"/>
        </w:rPr>
        <w:t>О правовых актах в Свердловской области</w:t>
      </w:r>
      <w:r w:rsidR="00E37120" w:rsidRPr="00985293">
        <w:rPr>
          <w:sz w:val="28"/>
          <w:szCs w:val="28"/>
        </w:rPr>
        <w:t>»</w:t>
      </w:r>
      <w:r w:rsidRPr="00985293">
        <w:rPr>
          <w:sz w:val="28"/>
          <w:szCs w:val="28"/>
        </w:rPr>
        <w:t xml:space="preserve">, от 15 июля 2013 года </w:t>
      </w:r>
      <w:hyperlink r:id="rId10" w:history="1">
        <w:r w:rsidRPr="00985293">
          <w:rPr>
            <w:rStyle w:val="a4"/>
            <w:color w:val="auto"/>
            <w:sz w:val="28"/>
            <w:szCs w:val="28"/>
            <w:u w:val="none"/>
          </w:rPr>
          <w:t>№ 78-ОЗ</w:t>
        </w:r>
      </w:hyperlink>
      <w:r w:rsidR="00E37120" w:rsidRPr="00985293">
        <w:rPr>
          <w:sz w:val="28"/>
          <w:szCs w:val="28"/>
        </w:rPr>
        <w:t>«</w:t>
      </w:r>
      <w:r w:rsidRPr="00985293">
        <w:rPr>
          <w:sz w:val="28"/>
          <w:szCs w:val="28"/>
        </w:rPr>
        <w:t>Об образовании в Свердловской области</w:t>
      </w:r>
      <w:r w:rsidR="00E37120" w:rsidRPr="00985293">
        <w:rPr>
          <w:sz w:val="28"/>
          <w:szCs w:val="28"/>
        </w:rPr>
        <w:t>»</w:t>
      </w:r>
      <w:r w:rsidRPr="00985293">
        <w:rPr>
          <w:sz w:val="28"/>
          <w:szCs w:val="28"/>
        </w:rPr>
        <w:t xml:space="preserve">, от 09 декабря 2013 года  </w:t>
      </w:r>
      <w:hyperlink r:id="rId11" w:history="1">
        <w:r w:rsidRPr="00985293">
          <w:rPr>
            <w:rStyle w:val="a4"/>
            <w:color w:val="auto"/>
            <w:sz w:val="28"/>
            <w:szCs w:val="28"/>
            <w:u w:val="none"/>
          </w:rPr>
          <w:t>№ 119-ОЗ</w:t>
        </w:r>
      </w:hyperlink>
      <w:r w:rsidR="00E37120" w:rsidRPr="00985293">
        <w:rPr>
          <w:sz w:val="28"/>
          <w:szCs w:val="28"/>
        </w:rPr>
        <w:t>«</w:t>
      </w:r>
      <w:r w:rsidRPr="00985293">
        <w:rPr>
          <w:sz w:val="28"/>
          <w:szCs w:val="28"/>
        </w:rPr>
        <w:t xml:space="preserve">О нормативах финансового обеспечениягосударственных гарантий реализации прав на получение общего образования в муниципальных </w:t>
      </w:r>
      <w:r w:rsidRPr="00F97957">
        <w:rPr>
          <w:sz w:val="28"/>
          <w:szCs w:val="28"/>
        </w:rPr>
        <w:t>дошкольных образовательных организациях, муниципальных общеобразовательных организациях и</w:t>
      </w:r>
      <w:proofErr w:type="gramEnd"/>
      <w:r w:rsidRPr="00F97957">
        <w:rPr>
          <w:sz w:val="28"/>
          <w:szCs w:val="28"/>
        </w:rPr>
        <w:t xml:space="preserve"> </w:t>
      </w:r>
      <w:proofErr w:type="gramStart"/>
      <w:r w:rsidRPr="00F97957">
        <w:rPr>
          <w:sz w:val="28"/>
          <w:szCs w:val="28"/>
        </w:rPr>
        <w:t>обеспечения дополнительного образования детей в муниципальных общеобразовательных организациях за счет субвенций, предоставляемых из областного бюджета</w:t>
      </w:r>
      <w:r w:rsidR="00E37120">
        <w:rPr>
          <w:sz w:val="28"/>
          <w:szCs w:val="28"/>
        </w:rPr>
        <w:t>»</w:t>
      </w:r>
      <w:r w:rsidRPr="00F97957">
        <w:rPr>
          <w:sz w:val="28"/>
          <w:szCs w:val="28"/>
        </w:rPr>
        <w:t xml:space="preserve">, в целях </w:t>
      </w:r>
      <w:r w:rsidRPr="00985293">
        <w:rPr>
          <w:sz w:val="28"/>
          <w:szCs w:val="28"/>
        </w:rPr>
        <w:t xml:space="preserve">реализации </w:t>
      </w:r>
      <w:hyperlink r:id="rId12" w:history="1">
        <w:r w:rsidRPr="00985293">
          <w:rPr>
            <w:rStyle w:val="a4"/>
            <w:color w:val="auto"/>
            <w:sz w:val="28"/>
            <w:szCs w:val="28"/>
            <w:u w:val="none"/>
          </w:rPr>
          <w:t>Закона</w:t>
        </w:r>
      </w:hyperlink>
      <w:r w:rsidRPr="00985293">
        <w:rPr>
          <w:sz w:val="28"/>
          <w:szCs w:val="28"/>
        </w:rPr>
        <w:t xml:space="preserve"> Свердловской области от </w:t>
      </w:r>
      <w:r w:rsidR="00B820F0">
        <w:rPr>
          <w:sz w:val="28"/>
          <w:szCs w:val="28"/>
        </w:rPr>
        <w:t>19</w:t>
      </w:r>
      <w:r w:rsidRPr="00985293">
        <w:rPr>
          <w:sz w:val="28"/>
          <w:szCs w:val="28"/>
        </w:rPr>
        <w:t xml:space="preserve"> декабря 201</w:t>
      </w:r>
      <w:r w:rsidR="00B820F0">
        <w:rPr>
          <w:sz w:val="28"/>
          <w:szCs w:val="28"/>
        </w:rPr>
        <w:t>6</w:t>
      </w:r>
      <w:r w:rsidRPr="00985293">
        <w:rPr>
          <w:sz w:val="28"/>
          <w:szCs w:val="28"/>
        </w:rPr>
        <w:t xml:space="preserve"> года № 13</w:t>
      </w:r>
      <w:r w:rsidR="00B820F0">
        <w:rPr>
          <w:sz w:val="28"/>
          <w:szCs w:val="28"/>
        </w:rPr>
        <w:t>1</w:t>
      </w:r>
      <w:r w:rsidRPr="00985293">
        <w:rPr>
          <w:sz w:val="28"/>
          <w:szCs w:val="28"/>
        </w:rPr>
        <w:t xml:space="preserve">-ОЗ </w:t>
      </w:r>
      <w:r w:rsidR="00E37120" w:rsidRPr="00985293">
        <w:rPr>
          <w:sz w:val="28"/>
          <w:szCs w:val="28"/>
        </w:rPr>
        <w:t>«</w:t>
      </w:r>
      <w:r w:rsidRPr="00985293">
        <w:rPr>
          <w:sz w:val="28"/>
          <w:szCs w:val="28"/>
        </w:rPr>
        <w:t>Об областном бюджете на 201</w:t>
      </w:r>
      <w:r w:rsidR="00B820F0">
        <w:rPr>
          <w:sz w:val="28"/>
          <w:szCs w:val="28"/>
        </w:rPr>
        <w:t>7</w:t>
      </w:r>
      <w:r w:rsidRPr="00985293">
        <w:rPr>
          <w:sz w:val="28"/>
          <w:szCs w:val="28"/>
        </w:rPr>
        <w:t xml:space="preserve"> год</w:t>
      </w:r>
      <w:r w:rsidR="00B820F0">
        <w:rPr>
          <w:sz w:val="28"/>
          <w:szCs w:val="28"/>
        </w:rPr>
        <w:t xml:space="preserve"> и плановый период 2018 и 2019 годов</w:t>
      </w:r>
      <w:r w:rsidR="00E37120" w:rsidRPr="00985293">
        <w:rPr>
          <w:sz w:val="28"/>
          <w:szCs w:val="28"/>
        </w:rPr>
        <w:t>»</w:t>
      </w:r>
      <w:r w:rsidRPr="00985293">
        <w:rPr>
          <w:sz w:val="28"/>
          <w:szCs w:val="28"/>
        </w:rPr>
        <w:t>, в соответствии с</w:t>
      </w:r>
      <w:hyperlink r:id="rId13" w:history="1">
        <w:r w:rsidRPr="00985293">
          <w:rPr>
            <w:rStyle w:val="a4"/>
            <w:color w:val="auto"/>
            <w:sz w:val="28"/>
            <w:szCs w:val="28"/>
            <w:u w:val="none"/>
          </w:rPr>
          <w:t>Постановлением</w:t>
        </w:r>
      </w:hyperlink>
      <w:r w:rsidRPr="00985293">
        <w:rPr>
          <w:sz w:val="28"/>
          <w:szCs w:val="28"/>
        </w:rPr>
        <w:t xml:space="preserve"> Правительства Свердловской области от </w:t>
      </w:r>
      <w:r w:rsidR="00B820F0">
        <w:rPr>
          <w:sz w:val="28"/>
          <w:szCs w:val="28"/>
        </w:rPr>
        <w:t>26</w:t>
      </w:r>
      <w:r w:rsidRPr="00985293">
        <w:rPr>
          <w:sz w:val="28"/>
          <w:szCs w:val="28"/>
        </w:rPr>
        <w:t xml:space="preserve"> января 201</w:t>
      </w:r>
      <w:r w:rsidR="00B820F0">
        <w:rPr>
          <w:sz w:val="28"/>
          <w:szCs w:val="28"/>
        </w:rPr>
        <w:t>7</w:t>
      </w:r>
      <w:r w:rsidRPr="00985293">
        <w:rPr>
          <w:sz w:val="28"/>
          <w:szCs w:val="28"/>
        </w:rPr>
        <w:t xml:space="preserve"> года </w:t>
      </w:r>
      <w:r w:rsidR="00AD4DFD" w:rsidRPr="00985293">
        <w:rPr>
          <w:sz w:val="28"/>
          <w:szCs w:val="28"/>
        </w:rPr>
        <w:t>№</w:t>
      </w:r>
      <w:r w:rsidR="00B820F0">
        <w:rPr>
          <w:sz w:val="28"/>
          <w:szCs w:val="28"/>
        </w:rPr>
        <w:t>28</w:t>
      </w:r>
      <w:r w:rsidRPr="00985293">
        <w:rPr>
          <w:sz w:val="28"/>
          <w:szCs w:val="28"/>
        </w:rPr>
        <w:t xml:space="preserve">-ПП </w:t>
      </w:r>
      <w:r w:rsidR="00E37120" w:rsidRPr="00985293">
        <w:rPr>
          <w:sz w:val="28"/>
          <w:szCs w:val="28"/>
        </w:rPr>
        <w:t>«</w:t>
      </w:r>
      <w:r w:rsidRPr="00985293">
        <w:rPr>
          <w:sz w:val="28"/>
          <w:szCs w:val="28"/>
        </w:rPr>
        <w:t xml:space="preserve">Об утверждении порядков предоставления и </w:t>
      </w:r>
      <w:r w:rsidRPr="00985293">
        <w:rPr>
          <w:sz w:val="28"/>
          <w:szCs w:val="28"/>
        </w:rPr>
        <w:lastRenderedPageBreak/>
        <w:t>расходования субвенций</w:t>
      </w:r>
      <w:proofErr w:type="gramEnd"/>
      <w:r w:rsidRPr="00985293">
        <w:rPr>
          <w:sz w:val="28"/>
          <w:szCs w:val="28"/>
        </w:rPr>
        <w:t xml:space="preserve"> </w:t>
      </w:r>
      <w:proofErr w:type="gramStart"/>
      <w:r w:rsidRPr="00985293">
        <w:rPr>
          <w:sz w:val="28"/>
          <w:szCs w:val="28"/>
        </w:rPr>
        <w:t>из областного бюджета местным бюджетам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w:t>
      </w:r>
      <w:r w:rsidR="00B820F0">
        <w:rPr>
          <w:sz w:val="28"/>
          <w:szCs w:val="28"/>
        </w:rPr>
        <w:t xml:space="preserve">разовательных организациях в 2017-2019 </w:t>
      </w:r>
      <w:r w:rsidRPr="00985293">
        <w:rPr>
          <w:sz w:val="28"/>
          <w:szCs w:val="28"/>
        </w:rPr>
        <w:t>год</w:t>
      </w:r>
      <w:r w:rsidR="00B820F0">
        <w:rPr>
          <w:sz w:val="28"/>
          <w:szCs w:val="28"/>
        </w:rPr>
        <w:t>ах</w:t>
      </w:r>
      <w:r w:rsidR="00E37120" w:rsidRPr="00985293">
        <w:rPr>
          <w:sz w:val="28"/>
          <w:szCs w:val="28"/>
        </w:rPr>
        <w:t>»</w:t>
      </w:r>
      <w:r w:rsidRPr="00985293">
        <w:rPr>
          <w:sz w:val="28"/>
          <w:szCs w:val="28"/>
        </w:rPr>
        <w:t xml:space="preserve">, руководствуясь </w:t>
      </w:r>
      <w:hyperlink r:id="rId14" w:history="1">
        <w:r w:rsidRPr="00985293">
          <w:rPr>
            <w:rStyle w:val="a4"/>
            <w:color w:val="auto"/>
            <w:sz w:val="28"/>
            <w:szCs w:val="28"/>
            <w:u w:val="none"/>
          </w:rPr>
          <w:t>ст.</w:t>
        </w:r>
      </w:hyperlink>
      <w:r w:rsidR="00B820F0">
        <w:rPr>
          <w:sz w:val="28"/>
          <w:szCs w:val="28"/>
        </w:rPr>
        <w:t xml:space="preserve"> ст. 26</w:t>
      </w:r>
      <w:r w:rsidRPr="00985293">
        <w:rPr>
          <w:sz w:val="28"/>
          <w:szCs w:val="28"/>
        </w:rPr>
        <w:t>,31 Устава МО Красноуфимский округ</w:t>
      </w:r>
      <w:proofErr w:type="gramEnd"/>
    </w:p>
    <w:p w:rsidR="00722180" w:rsidRPr="003213CE" w:rsidRDefault="00722180" w:rsidP="00722180">
      <w:pPr>
        <w:jc w:val="both"/>
        <w:rPr>
          <w:sz w:val="28"/>
          <w:szCs w:val="28"/>
        </w:rPr>
      </w:pPr>
    </w:p>
    <w:p w:rsidR="00722180" w:rsidRPr="003213CE" w:rsidRDefault="00722180" w:rsidP="00722180">
      <w:pPr>
        <w:jc w:val="both"/>
        <w:rPr>
          <w:b/>
          <w:sz w:val="28"/>
          <w:szCs w:val="28"/>
        </w:rPr>
      </w:pPr>
      <w:r w:rsidRPr="003213CE">
        <w:rPr>
          <w:b/>
          <w:sz w:val="28"/>
          <w:szCs w:val="28"/>
        </w:rPr>
        <w:t>ПОСТАНОВЛЯЮ:</w:t>
      </w:r>
    </w:p>
    <w:p w:rsidR="00722180" w:rsidRPr="00F97957" w:rsidRDefault="00DC7D00" w:rsidP="00F97957">
      <w:pPr>
        <w:pStyle w:val="a3"/>
        <w:numPr>
          <w:ilvl w:val="0"/>
          <w:numId w:val="6"/>
        </w:numPr>
        <w:shd w:val="clear" w:color="auto" w:fill="FFFFFF"/>
        <w:tabs>
          <w:tab w:val="left" w:pos="-4111"/>
        </w:tabs>
        <w:spacing w:line="326" w:lineRule="exact"/>
        <w:ind w:left="0" w:firstLine="709"/>
        <w:rPr>
          <w:sz w:val="28"/>
          <w:szCs w:val="28"/>
        </w:rPr>
      </w:pPr>
      <w:r w:rsidRPr="00F97957">
        <w:rPr>
          <w:sz w:val="28"/>
          <w:szCs w:val="28"/>
        </w:rPr>
        <w:t>Утвердить:</w:t>
      </w:r>
    </w:p>
    <w:p w:rsidR="00F97957" w:rsidRPr="00F97957" w:rsidRDefault="00F97957" w:rsidP="00F97957">
      <w:pPr>
        <w:pStyle w:val="ConsPlusNormal"/>
        <w:ind w:firstLine="709"/>
        <w:jc w:val="both"/>
        <w:rPr>
          <w:rFonts w:ascii="Times New Roman" w:hAnsi="Times New Roman" w:cs="Times New Roman"/>
          <w:sz w:val="28"/>
          <w:szCs w:val="28"/>
        </w:rPr>
      </w:pPr>
      <w:r w:rsidRPr="00F97957">
        <w:rPr>
          <w:rFonts w:ascii="Times New Roman" w:hAnsi="Times New Roman" w:cs="Times New Roman"/>
          <w:sz w:val="28"/>
          <w:szCs w:val="28"/>
        </w:rPr>
        <w:t xml:space="preserve">1.1. Порядок расходования </w:t>
      </w:r>
      <w:r w:rsidR="00F93BB4">
        <w:rPr>
          <w:rFonts w:ascii="Times New Roman" w:hAnsi="Times New Roman" w:cs="Times New Roman"/>
          <w:sz w:val="28"/>
          <w:szCs w:val="28"/>
        </w:rPr>
        <w:t xml:space="preserve">средств </w:t>
      </w:r>
      <w:r w:rsidR="00F93BB4" w:rsidRPr="00F93BB4">
        <w:rPr>
          <w:rFonts w:ascii="Times New Roman" w:hAnsi="Times New Roman" w:cs="Times New Roman"/>
          <w:sz w:val="28"/>
          <w:szCs w:val="28"/>
        </w:rPr>
        <w:t xml:space="preserve">областного бюджета, представленных в форме субвенций бюджету МО Красноуфимский округ </w:t>
      </w:r>
      <w:r w:rsidRPr="00F93BB4">
        <w:rPr>
          <w:rFonts w:ascii="Times New Roman" w:hAnsi="Times New Roman" w:cs="Times New Roman"/>
          <w:sz w:val="28"/>
          <w:szCs w:val="28"/>
        </w:rPr>
        <w:t>на финансовое обеспечение государственных гарантий реализации</w:t>
      </w:r>
      <w:r w:rsidRPr="00F97957">
        <w:rPr>
          <w:rFonts w:ascii="Times New Roman" w:hAnsi="Times New Roman" w:cs="Times New Roman"/>
          <w:sz w:val="28"/>
          <w:szCs w:val="28"/>
        </w:rPr>
        <w:t xml:space="preserve"> прав на получение общедоступного и бесплатного дошкольного образования в муниципальных дошкольных образовательных организациях в 201</w:t>
      </w:r>
      <w:r w:rsidR="0017667C">
        <w:rPr>
          <w:rFonts w:ascii="Times New Roman" w:hAnsi="Times New Roman" w:cs="Times New Roman"/>
          <w:sz w:val="28"/>
          <w:szCs w:val="28"/>
        </w:rPr>
        <w:t>7-2019 годах (</w:t>
      </w:r>
      <w:r w:rsidR="00332FEE">
        <w:rPr>
          <w:rFonts w:ascii="Times New Roman" w:hAnsi="Times New Roman" w:cs="Times New Roman"/>
          <w:sz w:val="28"/>
          <w:szCs w:val="28"/>
        </w:rPr>
        <w:t>приложение №1</w:t>
      </w:r>
      <w:r w:rsidR="0017667C">
        <w:rPr>
          <w:rFonts w:ascii="Times New Roman" w:hAnsi="Times New Roman" w:cs="Times New Roman"/>
          <w:sz w:val="28"/>
          <w:szCs w:val="28"/>
        </w:rPr>
        <w:t>);</w:t>
      </w:r>
    </w:p>
    <w:p w:rsidR="00561A4E" w:rsidRPr="00F97957" w:rsidRDefault="0017667C" w:rsidP="00F979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proofErr w:type="gramStart"/>
      <w:r w:rsidR="00F97957" w:rsidRPr="00F97957">
        <w:rPr>
          <w:rFonts w:ascii="Times New Roman" w:hAnsi="Times New Roman" w:cs="Times New Roman"/>
          <w:sz w:val="28"/>
          <w:szCs w:val="28"/>
        </w:rPr>
        <w:t xml:space="preserve">Порядок расходования </w:t>
      </w:r>
      <w:r w:rsidR="00F93BB4">
        <w:rPr>
          <w:rFonts w:ascii="Times New Roman" w:hAnsi="Times New Roman" w:cs="Times New Roman"/>
          <w:sz w:val="28"/>
          <w:szCs w:val="28"/>
        </w:rPr>
        <w:t xml:space="preserve">средств </w:t>
      </w:r>
      <w:r w:rsidR="00F93BB4" w:rsidRPr="00F93BB4">
        <w:rPr>
          <w:rFonts w:ascii="Times New Roman" w:hAnsi="Times New Roman" w:cs="Times New Roman"/>
          <w:sz w:val="28"/>
          <w:szCs w:val="28"/>
        </w:rPr>
        <w:t xml:space="preserve">областного бюджета, представленных в форме субвенций бюджету МО Красноуфимский округ </w:t>
      </w:r>
      <w:r w:rsidR="00F97957" w:rsidRPr="00F97957">
        <w:rPr>
          <w:rFonts w:ascii="Times New Roman" w:hAnsi="Times New Roman" w:cs="Times New Roman"/>
          <w:sz w:val="28"/>
          <w:szCs w:val="28"/>
        </w:rPr>
        <w:t>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w:t>
      </w:r>
      <w:r>
        <w:rPr>
          <w:rFonts w:ascii="Times New Roman" w:hAnsi="Times New Roman" w:cs="Times New Roman"/>
          <w:sz w:val="28"/>
          <w:szCs w:val="28"/>
        </w:rPr>
        <w:t>азовательных организациях в 2017-2019</w:t>
      </w:r>
      <w:r w:rsidR="00F97957" w:rsidRPr="00F97957">
        <w:rPr>
          <w:rFonts w:ascii="Times New Roman" w:hAnsi="Times New Roman" w:cs="Times New Roman"/>
          <w:sz w:val="28"/>
          <w:szCs w:val="28"/>
        </w:rPr>
        <w:t xml:space="preserve"> год</w:t>
      </w:r>
      <w:r>
        <w:rPr>
          <w:rFonts w:ascii="Times New Roman" w:hAnsi="Times New Roman" w:cs="Times New Roman"/>
          <w:sz w:val="28"/>
          <w:szCs w:val="28"/>
        </w:rPr>
        <w:t>ах</w:t>
      </w:r>
      <w:r w:rsidR="00F97957" w:rsidRPr="00F97957">
        <w:rPr>
          <w:rFonts w:ascii="Times New Roman" w:hAnsi="Times New Roman" w:cs="Times New Roman"/>
          <w:sz w:val="28"/>
          <w:szCs w:val="28"/>
        </w:rPr>
        <w:t xml:space="preserve"> (</w:t>
      </w:r>
      <w:r w:rsidR="00332FEE">
        <w:rPr>
          <w:rFonts w:ascii="Times New Roman" w:hAnsi="Times New Roman" w:cs="Times New Roman"/>
          <w:sz w:val="28"/>
          <w:szCs w:val="28"/>
        </w:rPr>
        <w:t>приложение №2</w:t>
      </w:r>
      <w:r w:rsidR="00F97957" w:rsidRPr="00F97957">
        <w:rPr>
          <w:rFonts w:ascii="Times New Roman" w:hAnsi="Times New Roman" w:cs="Times New Roman"/>
          <w:sz w:val="28"/>
          <w:szCs w:val="28"/>
        </w:rPr>
        <w:t>).</w:t>
      </w:r>
      <w:proofErr w:type="gramEnd"/>
    </w:p>
    <w:p w:rsidR="009654FA" w:rsidRPr="00064C6F" w:rsidRDefault="009654FA" w:rsidP="00F97957">
      <w:pPr>
        <w:pStyle w:val="a3"/>
        <w:numPr>
          <w:ilvl w:val="0"/>
          <w:numId w:val="6"/>
        </w:numPr>
        <w:shd w:val="clear" w:color="auto" w:fill="FFFFFF"/>
        <w:tabs>
          <w:tab w:val="left" w:pos="-4536"/>
          <w:tab w:val="left" w:pos="-4111"/>
        </w:tabs>
        <w:spacing w:line="326" w:lineRule="exact"/>
        <w:ind w:left="0" w:firstLine="709"/>
        <w:jc w:val="both"/>
        <w:rPr>
          <w:sz w:val="28"/>
          <w:szCs w:val="28"/>
        </w:rPr>
      </w:pPr>
      <w:proofErr w:type="gramStart"/>
      <w:r w:rsidRPr="00064C6F">
        <w:rPr>
          <w:sz w:val="28"/>
          <w:szCs w:val="28"/>
        </w:rPr>
        <w:t xml:space="preserve">Признать утратившим силу постановление Администрации Муниципального образования Красноуфимский округ от </w:t>
      </w:r>
      <w:r w:rsidR="00064C6F">
        <w:rPr>
          <w:sz w:val="28"/>
          <w:szCs w:val="28"/>
        </w:rPr>
        <w:t>18 марта</w:t>
      </w:r>
      <w:r w:rsidRPr="00064C6F">
        <w:rPr>
          <w:sz w:val="28"/>
          <w:szCs w:val="28"/>
        </w:rPr>
        <w:t xml:space="preserve"> 201</w:t>
      </w:r>
      <w:r w:rsidR="00064C6F">
        <w:rPr>
          <w:sz w:val="28"/>
          <w:szCs w:val="28"/>
        </w:rPr>
        <w:t>6 г. №186</w:t>
      </w:r>
      <w:r w:rsidR="00E37120" w:rsidRPr="00064C6F">
        <w:rPr>
          <w:sz w:val="28"/>
          <w:szCs w:val="28"/>
        </w:rPr>
        <w:t>«</w:t>
      </w:r>
      <w:r w:rsidRPr="00064C6F">
        <w:rPr>
          <w:sz w:val="28"/>
          <w:szCs w:val="28"/>
        </w:rPr>
        <w:t>Об утверждении порядка расходования субвенций из областного бюджета бюджету МО Красноуфимский округ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и финансовое</w:t>
      </w:r>
      <w:proofErr w:type="gramEnd"/>
      <w:r w:rsidRPr="00064C6F">
        <w:rPr>
          <w:sz w:val="28"/>
          <w:szCs w:val="28"/>
        </w:rPr>
        <w:t xml:space="preserve"> обеспечение дополнительного образования детей в муниципальных общеобр</w:t>
      </w:r>
      <w:r w:rsidR="00064C6F">
        <w:rPr>
          <w:sz w:val="28"/>
          <w:szCs w:val="28"/>
        </w:rPr>
        <w:t>азовательных организациях в 2016</w:t>
      </w:r>
      <w:r w:rsidRPr="00064C6F">
        <w:rPr>
          <w:sz w:val="28"/>
          <w:szCs w:val="28"/>
        </w:rPr>
        <w:t>-201</w:t>
      </w:r>
      <w:r w:rsidR="00064C6F">
        <w:rPr>
          <w:sz w:val="28"/>
          <w:szCs w:val="28"/>
        </w:rPr>
        <w:t>8</w:t>
      </w:r>
      <w:r w:rsidRPr="00064C6F">
        <w:rPr>
          <w:sz w:val="28"/>
          <w:szCs w:val="28"/>
        </w:rPr>
        <w:t xml:space="preserve"> годах</w:t>
      </w:r>
      <w:r w:rsidR="00E37120" w:rsidRPr="00064C6F">
        <w:rPr>
          <w:sz w:val="28"/>
          <w:szCs w:val="28"/>
        </w:rPr>
        <w:t>»</w:t>
      </w:r>
      <w:r w:rsidR="00225528" w:rsidRPr="00064C6F">
        <w:rPr>
          <w:sz w:val="28"/>
          <w:szCs w:val="28"/>
        </w:rPr>
        <w:t>.</w:t>
      </w:r>
    </w:p>
    <w:p w:rsidR="00225528" w:rsidRDefault="00225528" w:rsidP="00F97957">
      <w:pPr>
        <w:pStyle w:val="a3"/>
        <w:numPr>
          <w:ilvl w:val="0"/>
          <w:numId w:val="6"/>
        </w:numPr>
        <w:shd w:val="clear" w:color="auto" w:fill="FFFFFF"/>
        <w:tabs>
          <w:tab w:val="left" w:pos="-4536"/>
          <w:tab w:val="left" w:pos="-4111"/>
        </w:tabs>
        <w:spacing w:line="326" w:lineRule="exact"/>
        <w:ind w:left="0" w:firstLine="709"/>
        <w:jc w:val="both"/>
        <w:rPr>
          <w:sz w:val="28"/>
          <w:szCs w:val="28"/>
        </w:rPr>
      </w:pPr>
      <w:proofErr w:type="gramStart"/>
      <w:r>
        <w:rPr>
          <w:sz w:val="28"/>
          <w:szCs w:val="28"/>
        </w:rPr>
        <w:t>Контроль за</w:t>
      </w:r>
      <w:proofErr w:type="gramEnd"/>
      <w:r>
        <w:rPr>
          <w:sz w:val="28"/>
          <w:szCs w:val="28"/>
        </w:rPr>
        <w:t xml:space="preserve"> исполнением настоящего постановления возложить на начальника Муниципального отдела управления образованием Муниципального образования Красноуфимский округ.</w:t>
      </w:r>
    </w:p>
    <w:p w:rsidR="00225528" w:rsidRDefault="00225528" w:rsidP="00F97957">
      <w:pPr>
        <w:pStyle w:val="a3"/>
        <w:numPr>
          <w:ilvl w:val="0"/>
          <w:numId w:val="6"/>
        </w:numPr>
        <w:shd w:val="clear" w:color="auto" w:fill="FFFFFF"/>
        <w:tabs>
          <w:tab w:val="left" w:pos="-4536"/>
          <w:tab w:val="left" w:pos="-4111"/>
        </w:tabs>
        <w:spacing w:line="326" w:lineRule="exact"/>
        <w:ind w:left="0" w:firstLine="709"/>
        <w:jc w:val="both"/>
        <w:rPr>
          <w:sz w:val="28"/>
          <w:szCs w:val="28"/>
        </w:rPr>
      </w:pPr>
      <w:r>
        <w:rPr>
          <w:sz w:val="28"/>
          <w:szCs w:val="28"/>
        </w:rPr>
        <w:t>Настоящее постановление распространяет свое действие на правоотношения, возникшие с 01 января 201</w:t>
      </w:r>
      <w:r w:rsidR="00743D70">
        <w:rPr>
          <w:sz w:val="28"/>
          <w:szCs w:val="28"/>
        </w:rPr>
        <w:t>7</w:t>
      </w:r>
      <w:r>
        <w:rPr>
          <w:sz w:val="28"/>
          <w:szCs w:val="28"/>
        </w:rPr>
        <w:t xml:space="preserve"> года. </w:t>
      </w:r>
    </w:p>
    <w:p w:rsidR="00F97957" w:rsidRDefault="00F97957" w:rsidP="00F97957">
      <w:pPr>
        <w:pStyle w:val="a3"/>
        <w:numPr>
          <w:ilvl w:val="0"/>
          <w:numId w:val="6"/>
        </w:numPr>
        <w:shd w:val="clear" w:color="auto" w:fill="FFFFFF"/>
        <w:tabs>
          <w:tab w:val="left" w:pos="-4536"/>
          <w:tab w:val="left" w:pos="-4111"/>
        </w:tabs>
        <w:spacing w:line="326" w:lineRule="exact"/>
        <w:ind w:left="0" w:firstLine="709"/>
        <w:jc w:val="both"/>
        <w:rPr>
          <w:sz w:val="28"/>
          <w:szCs w:val="28"/>
        </w:rPr>
      </w:pPr>
      <w:r w:rsidRPr="00F97957">
        <w:rPr>
          <w:sz w:val="28"/>
          <w:szCs w:val="28"/>
        </w:rPr>
        <w:t xml:space="preserve">Настоящее Постановление разместить на официальном сайте </w:t>
      </w:r>
      <w:r>
        <w:rPr>
          <w:sz w:val="28"/>
          <w:szCs w:val="28"/>
        </w:rPr>
        <w:t>МО Красноуфимский округ</w:t>
      </w:r>
      <w:r w:rsidRPr="00F97957">
        <w:rPr>
          <w:sz w:val="28"/>
          <w:szCs w:val="28"/>
        </w:rPr>
        <w:t>.</w:t>
      </w:r>
    </w:p>
    <w:p w:rsidR="00064C6F" w:rsidRPr="00DC7D00" w:rsidRDefault="00064C6F" w:rsidP="00225528">
      <w:pPr>
        <w:pStyle w:val="a3"/>
        <w:shd w:val="clear" w:color="auto" w:fill="FFFFFF"/>
        <w:tabs>
          <w:tab w:val="left" w:pos="-4536"/>
          <w:tab w:val="left" w:pos="-4111"/>
        </w:tabs>
        <w:spacing w:line="326" w:lineRule="exact"/>
        <w:ind w:left="709"/>
        <w:jc w:val="both"/>
        <w:rPr>
          <w:sz w:val="28"/>
          <w:szCs w:val="28"/>
        </w:rPr>
      </w:pPr>
    </w:p>
    <w:p w:rsidR="00722180" w:rsidRDefault="00722180" w:rsidP="00722180">
      <w:pPr>
        <w:jc w:val="both"/>
        <w:rPr>
          <w:sz w:val="28"/>
          <w:szCs w:val="28"/>
        </w:rPr>
      </w:pPr>
      <w:r w:rsidRPr="003213CE">
        <w:rPr>
          <w:sz w:val="28"/>
          <w:szCs w:val="28"/>
        </w:rPr>
        <w:t xml:space="preserve">Глава </w:t>
      </w:r>
      <w:r w:rsidR="00A0248E">
        <w:rPr>
          <w:sz w:val="28"/>
          <w:szCs w:val="28"/>
        </w:rPr>
        <w:t xml:space="preserve">МО </w:t>
      </w:r>
      <w:proofErr w:type="spellStart"/>
      <w:r w:rsidRPr="003213CE">
        <w:rPr>
          <w:sz w:val="28"/>
          <w:szCs w:val="28"/>
        </w:rPr>
        <w:t>Красноуфимский</w:t>
      </w:r>
      <w:proofErr w:type="spellEnd"/>
      <w:r w:rsidRPr="003213CE">
        <w:rPr>
          <w:sz w:val="28"/>
          <w:szCs w:val="28"/>
        </w:rPr>
        <w:t xml:space="preserve"> округ                                                 </w:t>
      </w:r>
      <w:proofErr w:type="spellStart"/>
      <w:r w:rsidR="00743D70">
        <w:rPr>
          <w:sz w:val="28"/>
          <w:szCs w:val="28"/>
        </w:rPr>
        <w:t>О.В.Ряписов</w:t>
      </w:r>
      <w:proofErr w:type="spellEnd"/>
    </w:p>
    <w:p w:rsidR="009A737B" w:rsidRDefault="009A737B" w:rsidP="00722180">
      <w:pPr>
        <w:jc w:val="both"/>
        <w:rPr>
          <w:sz w:val="28"/>
          <w:szCs w:val="28"/>
        </w:rPr>
      </w:pPr>
    </w:p>
    <w:p w:rsidR="00C76376" w:rsidRDefault="00C76376" w:rsidP="00722180">
      <w:pPr>
        <w:jc w:val="both"/>
        <w:rPr>
          <w:sz w:val="28"/>
          <w:szCs w:val="28"/>
        </w:rPr>
      </w:pPr>
    </w:p>
    <w:p w:rsidR="00D26A8E" w:rsidRPr="006A1099" w:rsidRDefault="00332FEE" w:rsidP="00D26A8E">
      <w:pPr>
        <w:jc w:val="right"/>
        <w:rPr>
          <w:sz w:val="24"/>
          <w:szCs w:val="28"/>
        </w:rPr>
      </w:pPr>
      <w:r>
        <w:rPr>
          <w:sz w:val="24"/>
          <w:szCs w:val="28"/>
        </w:rPr>
        <w:lastRenderedPageBreak/>
        <w:t>Приложение №1</w:t>
      </w:r>
    </w:p>
    <w:p w:rsidR="00D26A8E" w:rsidRPr="006A1099" w:rsidRDefault="00332FEE" w:rsidP="00D26A8E">
      <w:pPr>
        <w:jc w:val="right"/>
        <w:rPr>
          <w:sz w:val="24"/>
          <w:szCs w:val="28"/>
        </w:rPr>
      </w:pPr>
      <w:r>
        <w:rPr>
          <w:sz w:val="24"/>
          <w:szCs w:val="28"/>
        </w:rPr>
        <w:t>к постановлению</w:t>
      </w:r>
      <w:r w:rsidR="00D26A8E" w:rsidRPr="006A1099">
        <w:rPr>
          <w:sz w:val="24"/>
          <w:szCs w:val="28"/>
        </w:rPr>
        <w:t xml:space="preserve"> Администрации </w:t>
      </w:r>
    </w:p>
    <w:p w:rsidR="00D26A8E" w:rsidRPr="006A1099" w:rsidRDefault="00D26A8E" w:rsidP="00D26A8E">
      <w:pPr>
        <w:jc w:val="right"/>
        <w:rPr>
          <w:sz w:val="24"/>
          <w:szCs w:val="28"/>
        </w:rPr>
      </w:pPr>
      <w:r w:rsidRPr="006A1099">
        <w:rPr>
          <w:sz w:val="24"/>
          <w:szCs w:val="28"/>
        </w:rPr>
        <w:t xml:space="preserve">МО Красноуфимский округ </w:t>
      </w:r>
    </w:p>
    <w:p w:rsidR="00D26A8E" w:rsidRPr="006A1099" w:rsidRDefault="00412B5B" w:rsidP="00D26A8E">
      <w:pPr>
        <w:jc w:val="right"/>
        <w:rPr>
          <w:sz w:val="24"/>
          <w:szCs w:val="28"/>
        </w:rPr>
      </w:pPr>
      <w:r>
        <w:rPr>
          <w:sz w:val="24"/>
          <w:szCs w:val="28"/>
        </w:rPr>
        <w:t>от 12.05.</w:t>
      </w:r>
      <w:r w:rsidR="00D26A8E" w:rsidRPr="006A1099">
        <w:rPr>
          <w:sz w:val="24"/>
          <w:szCs w:val="28"/>
        </w:rPr>
        <w:t>201</w:t>
      </w:r>
      <w:r w:rsidR="00332FEE">
        <w:rPr>
          <w:sz w:val="24"/>
          <w:szCs w:val="28"/>
        </w:rPr>
        <w:t>7</w:t>
      </w:r>
      <w:r w:rsidR="00D26A8E" w:rsidRPr="006A1099">
        <w:rPr>
          <w:sz w:val="24"/>
          <w:szCs w:val="28"/>
        </w:rPr>
        <w:t xml:space="preserve"> г. №</w:t>
      </w:r>
      <w:r>
        <w:rPr>
          <w:sz w:val="24"/>
          <w:szCs w:val="28"/>
        </w:rPr>
        <w:t xml:space="preserve"> 421</w:t>
      </w:r>
    </w:p>
    <w:p w:rsidR="00D26A8E" w:rsidRDefault="00D26A8E" w:rsidP="00722180">
      <w:pPr>
        <w:jc w:val="both"/>
        <w:rPr>
          <w:sz w:val="28"/>
          <w:szCs w:val="28"/>
        </w:rPr>
      </w:pPr>
    </w:p>
    <w:p w:rsidR="00985293" w:rsidRDefault="00985293" w:rsidP="00985293">
      <w:pPr>
        <w:jc w:val="center"/>
        <w:rPr>
          <w:b/>
          <w:sz w:val="28"/>
          <w:szCs w:val="28"/>
        </w:rPr>
      </w:pPr>
      <w:r w:rsidRPr="00985293">
        <w:rPr>
          <w:b/>
          <w:sz w:val="28"/>
          <w:szCs w:val="28"/>
        </w:rPr>
        <w:t xml:space="preserve">Порядок </w:t>
      </w:r>
    </w:p>
    <w:p w:rsidR="00D26A8E" w:rsidRDefault="00985293" w:rsidP="00985293">
      <w:pPr>
        <w:jc w:val="center"/>
        <w:rPr>
          <w:sz w:val="28"/>
          <w:szCs w:val="28"/>
        </w:rPr>
      </w:pPr>
      <w:r w:rsidRPr="00985293">
        <w:rPr>
          <w:b/>
          <w:sz w:val="28"/>
          <w:szCs w:val="28"/>
        </w:rPr>
        <w:t xml:space="preserve">расходования средств </w:t>
      </w:r>
      <w:r w:rsidR="00F93BB4" w:rsidRPr="00985293">
        <w:rPr>
          <w:b/>
          <w:sz w:val="28"/>
          <w:szCs w:val="28"/>
        </w:rPr>
        <w:t>областного бюджета, представленных в форме субвенций бюджету МО Красноуфимский округ</w:t>
      </w:r>
      <w:r w:rsidRPr="00985293">
        <w:rPr>
          <w:b/>
          <w:sz w:val="28"/>
          <w:szCs w:val="28"/>
        </w:rPr>
        <w:t xml:space="preserve">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w:t>
      </w:r>
      <w:r w:rsidR="00743D70">
        <w:rPr>
          <w:b/>
          <w:sz w:val="28"/>
          <w:szCs w:val="28"/>
        </w:rPr>
        <w:t>разовательных организациях в 2017-2019</w:t>
      </w:r>
      <w:r w:rsidRPr="00985293">
        <w:rPr>
          <w:b/>
          <w:sz w:val="28"/>
          <w:szCs w:val="28"/>
        </w:rPr>
        <w:t xml:space="preserve"> год</w:t>
      </w:r>
      <w:r w:rsidR="00743D70">
        <w:rPr>
          <w:b/>
          <w:sz w:val="28"/>
          <w:szCs w:val="28"/>
        </w:rPr>
        <w:t>ах</w:t>
      </w:r>
    </w:p>
    <w:p w:rsidR="00F97957" w:rsidRPr="009A24EF" w:rsidRDefault="00F97957" w:rsidP="00F97957">
      <w:pPr>
        <w:pStyle w:val="ConsPlusNormal"/>
        <w:ind w:firstLine="709"/>
        <w:jc w:val="both"/>
        <w:rPr>
          <w:rFonts w:ascii="Times New Roman" w:hAnsi="Times New Roman" w:cs="Times New Roman"/>
          <w:sz w:val="28"/>
          <w:szCs w:val="28"/>
        </w:rPr>
      </w:pPr>
      <w:r w:rsidRPr="009A24EF">
        <w:rPr>
          <w:rFonts w:ascii="Times New Roman" w:hAnsi="Times New Roman" w:cs="Times New Roman"/>
          <w:sz w:val="28"/>
          <w:szCs w:val="28"/>
        </w:rPr>
        <w:t xml:space="preserve">1. Настоящий Порядок определяет условия расходования </w:t>
      </w:r>
      <w:r w:rsidR="00021DCB">
        <w:rPr>
          <w:rFonts w:ascii="Times New Roman" w:hAnsi="Times New Roman" w:cs="Times New Roman"/>
          <w:sz w:val="28"/>
          <w:szCs w:val="28"/>
        </w:rPr>
        <w:t xml:space="preserve">субвенций из областного бюджета </w:t>
      </w:r>
      <w:r w:rsidRPr="009A24EF">
        <w:rPr>
          <w:rFonts w:ascii="Times New Roman" w:hAnsi="Times New Roman" w:cs="Times New Roman"/>
          <w:sz w:val="28"/>
          <w:szCs w:val="28"/>
        </w:rPr>
        <w:t>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территории М</w:t>
      </w:r>
      <w:r w:rsidR="00F34B0B">
        <w:rPr>
          <w:rFonts w:ascii="Times New Roman" w:hAnsi="Times New Roman" w:cs="Times New Roman"/>
          <w:sz w:val="28"/>
          <w:szCs w:val="28"/>
        </w:rPr>
        <w:t>униципального образования</w:t>
      </w:r>
      <w:r w:rsidRPr="009A24EF">
        <w:rPr>
          <w:rFonts w:ascii="Times New Roman" w:hAnsi="Times New Roman" w:cs="Times New Roman"/>
          <w:sz w:val="28"/>
          <w:szCs w:val="28"/>
        </w:rPr>
        <w:t xml:space="preserve"> Красноуфимский округ (далее - субвенции).</w:t>
      </w:r>
    </w:p>
    <w:p w:rsidR="00F97957" w:rsidRDefault="00F97957" w:rsidP="00F97957">
      <w:pPr>
        <w:pStyle w:val="ConsPlusNormal"/>
        <w:ind w:firstLine="709"/>
        <w:jc w:val="both"/>
        <w:rPr>
          <w:rFonts w:ascii="Times New Roman" w:hAnsi="Times New Roman" w:cs="Times New Roman"/>
          <w:sz w:val="28"/>
          <w:szCs w:val="28"/>
        </w:rPr>
      </w:pPr>
      <w:r w:rsidRPr="009A24EF">
        <w:rPr>
          <w:rFonts w:ascii="Times New Roman" w:hAnsi="Times New Roman" w:cs="Times New Roman"/>
          <w:sz w:val="28"/>
          <w:szCs w:val="28"/>
        </w:rPr>
        <w:t>2. Главным администратором доходов</w:t>
      </w:r>
      <w:r w:rsidR="009A24EF" w:rsidRPr="009A24EF">
        <w:rPr>
          <w:rFonts w:ascii="Times New Roman" w:hAnsi="Times New Roman" w:cs="Times New Roman"/>
          <w:sz w:val="28"/>
          <w:szCs w:val="28"/>
        </w:rPr>
        <w:t xml:space="preserve"> иглавным распорядителем средств областного бюджета, предоставленных бюджету МО Красноуфимский округ в форме субвенций, </w:t>
      </w:r>
      <w:r w:rsidRPr="009A24EF">
        <w:rPr>
          <w:rFonts w:ascii="Times New Roman" w:hAnsi="Times New Roman" w:cs="Times New Roman"/>
          <w:sz w:val="28"/>
          <w:szCs w:val="28"/>
        </w:rPr>
        <w:t xml:space="preserve">является Муниципальный отдел управления образованием МО </w:t>
      </w:r>
      <w:r w:rsidR="00DB5447" w:rsidRPr="009A24EF">
        <w:rPr>
          <w:rFonts w:ascii="Times New Roman" w:hAnsi="Times New Roman" w:cs="Times New Roman"/>
          <w:sz w:val="28"/>
          <w:szCs w:val="28"/>
        </w:rPr>
        <w:t>Красноуфимский</w:t>
      </w:r>
      <w:r w:rsidR="009A24EF" w:rsidRPr="009A24EF">
        <w:rPr>
          <w:rFonts w:ascii="Times New Roman" w:hAnsi="Times New Roman" w:cs="Times New Roman"/>
          <w:sz w:val="28"/>
          <w:szCs w:val="28"/>
        </w:rPr>
        <w:t xml:space="preserve"> округ</w:t>
      </w:r>
      <w:r w:rsidRPr="009A24EF">
        <w:rPr>
          <w:rFonts w:ascii="Times New Roman" w:hAnsi="Times New Roman" w:cs="Times New Roman"/>
          <w:sz w:val="28"/>
          <w:szCs w:val="28"/>
        </w:rPr>
        <w:t>.</w:t>
      </w:r>
    </w:p>
    <w:p w:rsidR="00021DCB" w:rsidRPr="009A24EF" w:rsidRDefault="00021DCB" w:rsidP="00F979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 xml:space="preserve">Субвенции подлежат зачислению в доход Муниципального образования Красноуфимский округ и направляются для финансирования </w:t>
      </w:r>
      <w:r w:rsidR="004A7660">
        <w:rPr>
          <w:rFonts w:ascii="Times New Roman" w:hAnsi="Times New Roman" w:cs="Times New Roman"/>
          <w:sz w:val="28"/>
          <w:szCs w:val="28"/>
        </w:rPr>
        <w:t>расходов муниципальных дошкольных образовательных организаций, указанных в пункте 5 настоящего Порядка, в том  числе расходов, связанных с организацией обучения по образовательным программам дошкольного образования обучающихся, нуждающихся в длительном лечении, а также детей-инвалидов</w:t>
      </w:r>
      <w:r w:rsidR="003A3CA4">
        <w:rPr>
          <w:rFonts w:ascii="Times New Roman" w:hAnsi="Times New Roman" w:cs="Times New Roman"/>
          <w:sz w:val="28"/>
          <w:szCs w:val="28"/>
        </w:rPr>
        <w:t xml:space="preserve"> на дому или в медицинских организациях, в соответствии с постановлением Правительства Свердловской области от 23.04.2015</w:t>
      </w:r>
      <w:proofErr w:type="gramEnd"/>
      <w:r w:rsidR="003A3CA4">
        <w:rPr>
          <w:rFonts w:ascii="Times New Roman" w:hAnsi="Times New Roman" w:cs="Times New Roman"/>
          <w:sz w:val="28"/>
          <w:szCs w:val="28"/>
        </w:rPr>
        <w:t xml:space="preserve"> №270-ПП «Об утверждении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sidR="003A3CA4">
        <w:rPr>
          <w:rFonts w:ascii="Times New Roman" w:hAnsi="Times New Roman" w:cs="Times New Roman"/>
          <w:sz w:val="28"/>
          <w:szCs w:val="28"/>
        </w:rPr>
        <w:t>обучения</w:t>
      </w:r>
      <w:proofErr w:type="gramEnd"/>
      <w:r w:rsidR="003A3CA4">
        <w:rPr>
          <w:rFonts w:ascii="Times New Roman" w:hAnsi="Times New Roman" w:cs="Times New Roman"/>
          <w:sz w:val="28"/>
          <w:szCs w:val="28"/>
        </w:rPr>
        <w:t xml:space="preserve"> по основным общеобразовательным программам на дому или в медицинских организациях, находящихся на территории Свердловской области».  </w:t>
      </w:r>
    </w:p>
    <w:p w:rsidR="00F97957" w:rsidRPr="009A24EF" w:rsidRDefault="004A7660" w:rsidP="00F979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F97957" w:rsidRPr="009A24EF">
        <w:rPr>
          <w:rFonts w:ascii="Times New Roman" w:hAnsi="Times New Roman" w:cs="Times New Roman"/>
          <w:sz w:val="28"/>
          <w:szCs w:val="28"/>
        </w:rPr>
        <w:t xml:space="preserve">. </w:t>
      </w:r>
      <w:r w:rsidR="009A24EF">
        <w:rPr>
          <w:rFonts w:ascii="Times New Roman" w:hAnsi="Times New Roman" w:cs="Times New Roman"/>
          <w:sz w:val="28"/>
          <w:szCs w:val="28"/>
        </w:rPr>
        <w:t>Муниципальный отдел управления образованием МО Красноуфимский округ</w:t>
      </w:r>
      <w:r w:rsidR="00F97957" w:rsidRPr="009A24EF">
        <w:rPr>
          <w:rFonts w:ascii="Times New Roman" w:hAnsi="Times New Roman" w:cs="Times New Roman"/>
          <w:sz w:val="28"/>
          <w:szCs w:val="28"/>
        </w:rPr>
        <w:t xml:space="preserve"> представляет в Министерство общего и профессионального образования Свердловской области:</w:t>
      </w:r>
    </w:p>
    <w:p w:rsidR="00F97957" w:rsidRPr="009A24EF" w:rsidRDefault="00F97957" w:rsidP="00F97957">
      <w:pPr>
        <w:pStyle w:val="ConsPlusNormal"/>
        <w:ind w:firstLine="709"/>
        <w:jc w:val="both"/>
        <w:rPr>
          <w:rFonts w:ascii="Times New Roman" w:hAnsi="Times New Roman" w:cs="Times New Roman"/>
          <w:sz w:val="28"/>
          <w:szCs w:val="28"/>
        </w:rPr>
      </w:pPr>
      <w:r w:rsidRPr="009A24EF">
        <w:rPr>
          <w:rFonts w:ascii="Times New Roman" w:hAnsi="Times New Roman" w:cs="Times New Roman"/>
          <w:sz w:val="28"/>
          <w:szCs w:val="28"/>
        </w:rPr>
        <w:t xml:space="preserve">1) информацию о главном администраторе доходов бюджета </w:t>
      </w:r>
      <w:r w:rsidR="004E14CC">
        <w:rPr>
          <w:rFonts w:ascii="Times New Roman" w:hAnsi="Times New Roman" w:cs="Times New Roman"/>
          <w:sz w:val="28"/>
          <w:szCs w:val="28"/>
        </w:rPr>
        <w:t>МО Красноуфимский округ</w:t>
      </w:r>
      <w:r w:rsidRPr="009A24EF">
        <w:rPr>
          <w:rFonts w:ascii="Times New Roman" w:hAnsi="Times New Roman" w:cs="Times New Roman"/>
          <w:sz w:val="28"/>
          <w:szCs w:val="28"/>
        </w:rPr>
        <w:t xml:space="preserve">, уполномоченном на использование субвенций из областного бюджета, в срок, установленный Министерством общего и профессионального образования Свердловской области (в случае </w:t>
      </w:r>
      <w:proofErr w:type="gramStart"/>
      <w:r w:rsidRPr="009A24EF">
        <w:rPr>
          <w:rFonts w:ascii="Times New Roman" w:hAnsi="Times New Roman" w:cs="Times New Roman"/>
          <w:sz w:val="28"/>
          <w:szCs w:val="28"/>
        </w:rPr>
        <w:t>изменения реквизитов главного администратора доходов местного бюджета</w:t>
      </w:r>
      <w:proofErr w:type="gramEnd"/>
      <w:r w:rsidRPr="009A24EF">
        <w:rPr>
          <w:rFonts w:ascii="Times New Roman" w:hAnsi="Times New Roman" w:cs="Times New Roman"/>
          <w:sz w:val="28"/>
          <w:szCs w:val="28"/>
        </w:rPr>
        <w:t xml:space="preserve"> в течение трех рабочих дней представляется уточненная информация);</w:t>
      </w:r>
    </w:p>
    <w:p w:rsidR="00F97957" w:rsidRPr="009A24EF" w:rsidRDefault="00F97957" w:rsidP="00F97957">
      <w:pPr>
        <w:pStyle w:val="ConsPlusNormal"/>
        <w:ind w:firstLine="709"/>
        <w:jc w:val="both"/>
        <w:rPr>
          <w:rFonts w:ascii="Times New Roman" w:hAnsi="Times New Roman" w:cs="Times New Roman"/>
          <w:sz w:val="28"/>
          <w:szCs w:val="28"/>
        </w:rPr>
      </w:pPr>
      <w:proofErr w:type="gramStart"/>
      <w:r w:rsidRPr="009A24EF">
        <w:rPr>
          <w:rFonts w:ascii="Times New Roman" w:hAnsi="Times New Roman" w:cs="Times New Roman"/>
          <w:sz w:val="28"/>
          <w:szCs w:val="28"/>
        </w:rPr>
        <w:t xml:space="preserve">2) </w:t>
      </w:r>
      <w:hyperlink w:anchor="P95" w:history="1">
        <w:r w:rsidRPr="009A24EF">
          <w:rPr>
            <w:rFonts w:ascii="Times New Roman" w:hAnsi="Times New Roman" w:cs="Times New Roman"/>
            <w:color w:val="0000FF"/>
            <w:sz w:val="28"/>
            <w:szCs w:val="28"/>
          </w:rPr>
          <w:t>информацию</w:t>
        </w:r>
      </w:hyperlink>
      <w:r w:rsidRPr="009A24EF">
        <w:rPr>
          <w:rFonts w:ascii="Times New Roman" w:hAnsi="Times New Roman" w:cs="Times New Roman"/>
          <w:sz w:val="28"/>
          <w:szCs w:val="28"/>
        </w:rPr>
        <w:t xml:space="preserve"> об объемах и сроках </w:t>
      </w:r>
      <w:r w:rsidR="003A3CA4">
        <w:rPr>
          <w:rFonts w:ascii="Times New Roman" w:hAnsi="Times New Roman" w:cs="Times New Roman"/>
          <w:sz w:val="28"/>
          <w:szCs w:val="28"/>
        </w:rPr>
        <w:t>выплаты заработной платы на 2017</w:t>
      </w:r>
      <w:r w:rsidRPr="009A24EF">
        <w:rPr>
          <w:rFonts w:ascii="Times New Roman" w:hAnsi="Times New Roman" w:cs="Times New Roman"/>
          <w:sz w:val="28"/>
          <w:szCs w:val="28"/>
        </w:rPr>
        <w:t xml:space="preserve"> год педагогическим и непедагогическим работникам муниципальных дошкольных образовательных организаций в срок до </w:t>
      </w:r>
      <w:r w:rsidR="00332FEE">
        <w:rPr>
          <w:rFonts w:ascii="Times New Roman" w:hAnsi="Times New Roman" w:cs="Times New Roman"/>
          <w:sz w:val="28"/>
          <w:szCs w:val="28"/>
        </w:rPr>
        <w:t>01 февраля 2017</w:t>
      </w:r>
      <w:r w:rsidRPr="009A24EF">
        <w:rPr>
          <w:rFonts w:ascii="Times New Roman" w:hAnsi="Times New Roman" w:cs="Times New Roman"/>
          <w:sz w:val="28"/>
          <w:szCs w:val="28"/>
        </w:rPr>
        <w:t xml:space="preserve"> года по </w:t>
      </w:r>
      <w:r w:rsidRPr="009A24EF">
        <w:rPr>
          <w:rFonts w:ascii="Times New Roman" w:hAnsi="Times New Roman" w:cs="Times New Roman"/>
          <w:sz w:val="28"/>
          <w:szCs w:val="28"/>
        </w:rPr>
        <w:lastRenderedPageBreak/>
        <w:t xml:space="preserve">форме, согласно Приложению </w:t>
      </w:r>
      <w:r w:rsidR="004E14CC">
        <w:rPr>
          <w:rFonts w:ascii="Times New Roman" w:hAnsi="Times New Roman" w:cs="Times New Roman"/>
          <w:sz w:val="28"/>
          <w:szCs w:val="28"/>
        </w:rPr>
        <w:t>№</w:t>
      </w:r>
      <w:r w:rsidRPr="009A24EF">
        <w:rPr>
          <w:rFonts w:ascii="Times New Roman" w:hAnsi="Times New Roman" w:cs="Times New Roman"/>
          <w:sz w:val="28"/>
          <w:szCs w:val="28"/>
        </w:rPr>
        <w:t xml:space="preserve"> 1 к настоящему Порядку (в случае изменений объемов и сроков выплаты заработной платы педагогическим и непедагогическим работникам муниципальных дошкольных образовательных организаций представляется уточненная </w:t>
      </w:r>
      <w:hyperlink w:anchor="P95" w:history="1">
        <w:r w:rsidRPr="009A24EF">
          <w:rPr>
            <w:rFonts w:ascii="Times New Roman" w:hAnsi="Times New Roman" w:cs="Times New Roman"/>
            <w:color w:val="0000FF"/>
            <w:sz w:val="28"/>
            <w:szCs w:val="28"/>
          </w:rPr>
          <w:t>информация</w:t>
        </w:r>
      </w:hyperlink>
      <w:r w:rsidRPr="009A24EF">
        <w:rPr>
          <w:rFonts w:ascii="Times New Roman" w:hAnsi="Times New Roman" w:cs="Times New Roman"/>
          <w:sz w:val="28"/>
          <w:szCs w:val="28"/>
        </w:rPr>
        <w:t xml:space="preserve"> по форме, согласно Приложению </w:t>
      </w:r>
      <w:r w:rsidR="004E14CC">
        <w:rPr>
          <w:rFonts w:ascii="Times New Roman" w:hAnsi="Times New Roman" w:cs="Times New Roman"/>
          <w:sz w:val="28"/>
          <w:szCs w:val="28"/>
        </w:rPr>
        <w:t>№</w:t>
      </w:r>
      <w:r w:rsidRPr="009A24EF">
        <w:rPr>
          <w:rFonts w:ascii="Times New Roman" w:hAnsi="Times New Roman" w:cs="Times New Roman"/>
          <w:sz w:val="28"/>
          <w:szCs w:val="28"/>
        </w:rPr>
        <w:t xml:space="preserve"> 1</w:t>
      </w:r>
      <w:proofErr w:type="gramEnd"/>
      <w:r w:rsidRPr="009A24EF">
        <w:rPr>
          <w:rFonts w:ascii="Times New Roman" w:hAnsi="Times New Roman" w:cs="Times New Roman"/>
          <w:sz w:val="28"/>
          <w:szCs w:val="28"/>
        </w:rPr>
        <w:t xml:space="preserve"> к настоящему Порядку в срок до 10 числа месяца, предшествующего месяцу финансирования).</w:t>
      </w:r>
    </w:p>
    <w:p w:rsidR="00F97957" w:rsidRPr="009A24EF" w:rsidRDefault="004A7660" w:rsidP="00F979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F97957" w:rsidRPr="009A24EF">
        <w:rPr>
          <w:rFonts w:ascii="Times New Roman" w:hAnsi="Times New Roman" w:cs="Times New Roman"/>
          <w:sz w:val="28"/>
          <w:szCs w:val="28"/>
        </w:rPr>
        <w:t>. Субвенции направляются для финансирования расходов муниципальных дошкольных образовательных организаций.</w:t>
      </w:r>
    </w:p>
    <w:p w:rsidR="003D68AB" w:rsidRDefault="00F97957" w:rsidP="00F97957">
      <w:pPr>
        <w:pStyle w:val="ConsPlusNormal"/>
        <w:ind w:firstLine="709"/>
        <w:jc w:val="both"/>
        <w:rPr>
          <w:rFonts w:ascii="Times New Roman" w:hAnsi="Times New Roman" w:cs="Times New Roman"/>
          <w:sz w:val="28"/>
          <w:szCs w:val="28"/>
        </w:rPr>
      </w:pPr>
      <w:r w:rsidRPr="009A24EF">
        <w:rPr>
          <w:rFonts w:ascii="Times New Roman" w:hAnsi="Times New Roman" w:cs="Times New Roman"/>
          <w:sz w:val="28"/>
          <w:szCs w:val="28"/>
        </w:rPr>
        <w:t xml:space="preserve">Субвенции подлежат зачислению в доход бюджета </w:t>
      </w:r>
      <w:r w:rsidR="004E14CC">
        <w:rPr>
          <w:rFonts w:ascii="Times New Roman" w:hAnsi="Times New Roman" w:cs="Times New Roman"/>
          <w:sz w:val="28"/>
          <w:szCs w:val="28"/>
        </w:rPr>
        <w:t>МО Красноуфимский округ</w:t>
      </w:r>
      <w:r w:rsidRPr="009A24EF">
        <w:rPr>
          <w:rFonts w:ascii="Times New Roman" w:hAnsi="Times New Roman" w:cs="Times New Roman"/>
          <w:sz w:val="28"/>
          <w:szCs w:val="28"/>
        </w:rPr>
        <w:t xml:space="preserve"> по коду 906 202 3</w:t>
      </w:r>
      <w:r w:rsidR="003A3CA4">
        <w:rPr>
          <w:rFonts w:ascii="Times New Roman" w:hAnsi="Times New Roman" w:cs="Times New Roman"/>
          <w:sz w:val="28"/>
          <w:szCs w:val="28"/>
        </w:rPr>
        <w:t>9</w:t>
      </w:r>
      <w:r w:rsidR="004E14CC">
        <w:rPr>
          <w:rFonts w:ascii="Times New Roman" w:hAnsi="Times New Roman" w:cs="Times New Roman"/>
          <w:sz w:val="28"/>
          <w:szCs w:val="28"/>
        </w:rPr>
        <w:t> </w:t>
      </w:r>
      <w:r w:rsidRPr="009A24EF">
        <w:rPr>
          <w:rFonts w:ascii="Times New Roman" w:hAnsi="Times New Roman" w:cs="Times New Roman"/>
          <w:sz w:val="28"/>
          <w:szCs w:val="28"/>
        </w:rPr>
        <w:t>999040000151 и направляются для финансирования следующих расходов муниципальных дошкольных образовательных организаций</w:t>
      </w:r>
      <w:r w:rsidR="003A3CA4">
        <w:rPr>
          <w:rFonts w:ascii="Times New Roman" w:hAnsi="Times New Roman" w:cs="Times New Roman"/>
          <w:sz w:val="28"/>
          <w:szCs w:val="28"/>
        </w:rPr>
        <w:t xml:space="preserve"> МО Красноуфимский округ:</w:t>
      </w:r>
    </w:p>
    <w:p w:rsidR="00F97957" w:rsidRPr="009A24EF" w:rsidRDefault="00F97957" w:rsidP="00F97957">
      <w:pPr>
        <w:pStyle w:val="ConsPlusNormal"/>
        <w:ind w:firstLine="709"/>
        <w:jc w:val="both"/>
        <w:rPr>
          <w:rFonts w:ascii="Times New Roman" w:hAnsi="Times New Roman" w:cs="Times New Roman"/>
          <w:sz w:val="28"/>
          <w:szCs w:val="28"/>
        </w:rPr>
      </w:pPr>
      <w:r w:rsidRPr="009A24EF">
        <w:rPr>
          <w:rFonts w:ascii="Times New Roman" w:hAnsi="Times New Roman" w:cs="Times New Roman"/>
          <w:sz w:val="28"/>
          <w:szCs w:val="28"/>
        </w:rPr>
        <w:t xml:space="preserve">1) по разделу 0700 </w:t>
      </w:r>
      <w:r w:rsidR="00E37120">
        <w:rPr>
          <w:rFonts w:ascii="Times New Roman" w:hAnsi="Times New Roman" w:cs="Times New Roman"/>
          <w:sz w:val="28"/>
          <w:szCs w:val="28"/>
        </w:rPr>
        <w:t>«</w:t>
      </w:r>
      <w:r w:rsidRPr="009A24EF">
        <w:rPr>
          <w:rFonts w:ascii="Times New Roman" w:hAnsi="Times New Roman" w:cs="Times New Roman"/>
          <w:sz w:val="28"/>
          <w:szCs w:val="28"/>
        </w:rPr>
        <w:t>Образование</w:t>
      </w:r>
      <w:r w:rsidR="00E37120">
        <w:rPr>
          <w:rFonts w:ascii="Times New Roman" w:hAnsi="Times New Roman" w:cs="Times New Roman"/>
          <w:sz w:val="28"/>
          <w:szCs w:val="28"/>
        </w:rPr>
        <w:t>»</w:t>
      </w:r>
      <w:r w:rsidRPr="009A24EF">
        <w:rPr>
          <w:rFonts w:ascii="Times New Roman" w:hAnsi="Times New Roman" w:cs="Times New Roman"/>
          <w:sz w:val="28"/>
          <w:szCs w:val="28"/>
        </w:rPr>
        <w:t xml:space="preserve">, подразделу 0701 </w:t>
      </w:r>
      <w:r w:rsidR="00E37120">
        <w:rPr>
          <w:rFonts w:ascii="Times New Roman" w:hAnsi="Times New Roman" w:cs="Times New Roman"/>
          <w:sz w:val="28"/>
          <w:szCs w:val="28"/>
        </w:rPr>
        <w:t>«</w:t>
      </w:r>
      <w:r w:rsidRPr="009A24EF">
        <w:rPr>
          <w:rFonts w:ascii="Times New Roman" w:hAnsi="Times New Roman" w:cs="Times New Roman"/>
          <w:sz w:val="28"/>
          <w:szCs w:val="28"/>
        </w:rPr>
        <w:t>Дошкольное образование</w:t>
      </w:r>
      <w:r w:rsidR="00E37120">
        <w:rPr>
          <w:rFonts w:ascii="Times New Roman" w:hAnsi="Times New Roman" w:cs="Times New Roman"/>
          <w:sz w:val="28"/>
          <w:szCs w:val="28"/>
        </w:rPr>
        <w:t>»</w:t>
      </w:r>
      <w:r w:rsidRPr="009A24EF">
        <w:rPr>
          <w:rFonts w:ascii="Times New Roman" w:hAnsi="Times New Roman" w:cs="Times New Roman"/>
          <w:sz w:val="28"/>
          <w:szCs w:val="28"/>
        </w:rPr>
        <w:t xml:space="preserve">, целевой статье </w:t>
      </w:r>
      <w:r w:rsidR="004E14CC">
        <w:rPr>
          <w:rFonts w:ascii="Times New Roman" w:hAnsi="Times New Roman" w:cs="Times New Roman"/>
          <w:sz w:val="28"/>
          <w:szCs w:val="28"/>
        </w:rPr>
        <w:t>0210145110</w:t>
      </w:r>
      <w:r w:rsidR="00E37120">
        <w:rPr>
          <w:rFonts w:ascii="Times New Roman" w:hAnsi="Times New Roman" w:cs="Times New Roman"/>
          <w:sz w:val="28"/>
          <w:szCs w:val="28"/>
        </w:rPr>
        <w:t>«</w:t>
      </w:r>
      <w:r w:rsidRPr="009A24EF">
        <w:rPr>
          <w:rFonts w:ascii="Times New Roman" w:hAnsi="Times New Roman" w:cs="Times New Roman"/>
          <w:sz w:val="28"/>
          <w:szCs w:val="28"/>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r w:rsidR="00E37120">
        <w:rPr>
          <w:rFonts w:ascii="Times New Roman" w:hAnsi="Times New Roman" w:cs="Times New Roman"/>
          <w:sz w:val="28"/>
          <w:szCs w:val="28"/>
        </w:rPr>
        <w:t>»</w:t>
      </w:r>
      <w:r w:rsidRPr="009A24EF">
        <w:rPr>
          <w:rFonts w:ascii="Times New Roman" w:hAnsi="Times New Roman" w:cs="Times New Roman"/>
          <w:sz w:val="28"/>
          <w:szCs w:val="28"/>
        </w:rPr>
        <w:t>:</w:t>
      </w:r>
    </w:p>
    <w:p w:rsidR="00F97957" w:rsidRPr="009A24EF" w:rsidRDefault="00F97957" w:rsidP="00F97957">
      <w:pPr>
        <w:pStyle w:val="ConsPlusNormal"/>
        <w:ind w:firstLine="709"/>
        <w:jc w:val="both"/>
        <w:rPr>
          <w:rFonts w:ascii="Times New Roman" w:hAnsi="Times New Roman" w:cs="Times New Roman"/>
          <w:sz w:val="28"/>
          <w:szCs w:val="28"/>
        </w:rPr>
      </w:pPr>
      <w:r w:rsidRPr="009A24EF">
        <w:rPr>
          <w:rFonts w:ascii="Times New Roman" w:hAnsi="Times New Roman" w:cs="Times New Roman"/>
          <w:sz w:val="28"/>
          <w:szCs w:val="28"/>
        </w:rPr>
        <w:t>на заработную плату и начисления на оплату труда педагогических работников (включая оплату труда педагогических работников дошкольных образовательных организаций, оформляющих лицензии на осуществление образовательной деятельности);</w:t>
      </w:r>
    </w:p>
    <w:p w:rsidR="00F97957" w:rsidRPr="009A24EF" w:rsidRDefault="00F97957" w:rsidP="00F97957">
      <w:pPr>
        <w:pStyle w:val="ConsPlusNormal"/>
        <w:ind w:firstLine="709"/>
        <w:jc w:val="both"/>
        <w:rPr>
          <w:rFonts w:ascii="Times New Roman" w:hAnsi="Times New Roman" w:cs="Times New Roman"/>
          <w:sz w:val="28"/>
          <w:szCs w:val="28"/>
        </w:rPr>
      </w:pPr>
      <w:proofErr w:type="gramStart"/>
      <w:r w:rsidRPr="009A24EF">
        <w:rPr>
          <w:rFonts w:ascii="Times New Roman" w:hAnsi="Times New Roman" w:cs="Times New Roman"/>
          <w:sz w:val="28"/>
          <w:szCs w:val="28"/>
        </w:rPr>
        <w:t xml:space="preserve">на заработную плату и начисления на оплату труда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(далее - непедагогические работники), муниципальных дошкольных образовательных организаций (включая оплату труда непедагогических работников в период оформления муниципальной дошкольной образовательной организацией лицензии на осуществление образовательной деятельности), </w:t>
      </w:r>
      <w:hyperlink r:id="rId15" w:history="1">
        <w:r w:rsidRPr="009A24EF">
          <w:rPr>
            <w:rFonts w:ascii="Times New Roman" w:hAnsi="Times New Roman" w:cs="Times New Roman"/>
            <w:color w:val="0000FF"/>
            <w:sz w:val="28"/>
            <w:szCs w:val="28"/>
          </w:rPr>
          <w:t>перечень</w:t>
        </w:r>
      </w:hyperlink>
      <w:r w:rsidRPr="009A24EF">
        <w:rPr>
          <w:rFonts w:ascii="Times New Roman" w:hAnsi="Times New Roman" w:cs="Times New Roman"/>
          <w:sz w:val="28"/>
          <w:szCs w:val="28"/>
        </w:rPr>
        <w:t xml:space="preserve"> которых утвержден Приказом Министерства общего и профессионального образования от 14.12.2015 </w:t>
      </w:r>
      <w:r w:rsidR="00E37120">
        <w:rPr>
          <w:rFonts w:ascii="Times New Roman" w:hAnsi="Times New Roman" w:cs="Times New Roman"/>
          <w:sz w:val="28"/>
          <w:szCs w:val="28"/>
        </w:rPr>
        <w:t>№</w:t>
      </w:r>
      <w:r w:rsidRPr="009A24EF">
        <w:rPr>
          <w:rFonts w:ascii="Times New Roman" w:hAnsi="Times New Roman" w:cs="Times New Roman"/>
          <w:sz w:val="28"/>
          <w:szCs w:val="28"/>
        </w:rPr>
        <w:t xml:space="preserve"> 628-Д </w:t>
      </w:r>
      <w:r w:rsidR="00E37120">
        <w:rPr>
          <w:rFonts w:ascii="Times New Roman" w:hAnsi="Times New Roman" w:cs="Times New Roman"/>
          <w:sz w:val="28"/>
          <w:szCs w:val="28"/>
        </w:rPr>
        <w:t>«</w:t>
      </w:r>
      <w:r w:rsidRPr="009A24EF">
        <w:rPr>
          <w:rFonts w:ascii="Times New Roman" w:hAnsi="Times New Roman" w:cs="Times New Roman"/>
          <w:sz w:val="28"/>
          <w:szCs w:val="28"/>
        </w:rPr>
        <w:t>Об установлении перечня непедагогических работников</w:t>
      </w:r>
      <w:proofErr w:type="gramEnd"/>
      <w:r w:rsidRPr="009A24EF">
        <w:rPr>
          <w:rFonts w:ascii="Times New Roman" w:hAnsi="Times New Roman" w:cs="Times New Roman"/>
          <w:sz w:val="28"/>
          <w:szCs w:val="28"/>
        </w:rPr>
        <w:t xml:space="preserve"> муниципальных дошкольных образовательных организаций и муниципальных общеобразовательных организаций, расположенных на территории Свердловской области, оплата труда которых финансируется за счет субвенций, предоставляемых из областного бюджета</w:t>
      </w:r>
      <w:r w:rsidR="00E37120">
        <w:rPr>
          <w:rFonts w:ascii="Times New Roman" w:hAnsi="Times New Roman" w:cs="Times New Roman"/>
          <w:sz w:val="28"/>
          <w:szCs w:val="28"/>
        </w:rPr>
        <w:t>»</w:t>
      </w:r>
      <w:r w:rsidRPr="009A24EF">
        <w:rPr>
          <w:rFonts w:ascii="Times New Roman" w:hAnsi="Times New Roman" w:cs="Times New Roman"/>
          <w:sz w:val="28"/>
          <w:szCs w:val="28"/>
        </w:rPr>
        <w:t>;</w:t>
      </w:r>
    </w:p>
    <w:p w:rsidR="00F97957" w:rsidRPr="009A24EF" w:rsidRDefault="00F97957" w:rsidP="00F97957">
      <w:pPr>
        <w:pStyle w:val="ConsPlusNormal"/>
        <w:ind w:firstLine="709"/>
        <w:jc w:val="both"/>
        <w:rPr>
          <w:rFonts w:ascii="Times New Roman" w:hAnsi="Times New Roman" w:cs="Times New Roman"/>
          <w:sz w:val="28"/>
          <w:szCs w:val="28"/>
        </w:rPr>
      </w:pPr>
      <w:r w:rsidRPr="009A24EF">
        <w:rPr>
          <w:rFonts w:ascii="Times New Roman" w:hAnsi="Times New Roman" w:cs="Times New Roman"/>
          <w:sz w:val="28"/>
          <w:szCs w:val="28"/>
        </w:rPr>
        <w:t xml:space="preserve">на выплату выходного пособия в случае сокращения численности или штата педагогических и непедагогических работников дошкольных образовательных организаций в соответствии с Трудовым </w:t>
      </w:r>
      <w:hyperlink r:id="rId16" w:history="1">
        <w:r w:rsidRPr="009A24EF">
          <w:rPr>
            <w:rFonts w:ascii="Times New Roman" w:hAnsi="Times New Roman" w:cs="Times New Roman"/>
            <w:color w:val="0000FF"/>
            <w:sz w:val="28"/>
            <w:szCs w:val="28"/>
          </w:rPr>
          <w:t>кодексом</w:t>
        </w:r>
      </w:hyperlink>
      <w:r w:rsidRPr="009A24EF">
        <w:rPr>
          <w:rFonts w:ascii="Times New Roman" w:hAnsi="Times New Roman" w:cs="Times New Roman"/>
          <w:sz w:val="28"/>
          <w:szCs w:val="28"/>
        </w:rPr>
        <w:t xml:space="preserve"> Российской Федерации;</w:t>
      </w:r>
    </w:p>
    <w:p w:rsidR="00F97957" w:rsidRPr="009A24EF" w:rsidRDefault="00F97957" w:rsidP="00F97957">
      <w:pPr>
        <w:pStyle w:val="ConsPlusNormal"/>
        <w:ind w:firstLine="709"/>
        <w:jc w:val="both"/>
        <w:rPr>
          <w:rFonts w:ascii="Times New Roman" w:hAnsi="Times New Roman" w:cs="Times New Roman"/>
          <w:sz w:val="28"/>
          <w:szCs w:val="28"/>
        </w:rPr>
      </w:pPr>
      <w:r w:rsidRPr="009A24EF">
        <w:rPr>
          <w:rFonts w:ascii="Times New Roman" w:hAnsi="Times New Roman" w:cs="Times New Roman"/>
          <w:sz w:val="28"/>
          <w:szCs w:val="28"/>
        </w:rPr>
        <w:t xml:space="preserve">на ежемесячную компенсационную выплату педагогическим и непедагогическим работникам, находящимся в отпуске по уходу за ребенком до достижения им трехлетнего возраста, в соответствии с </w:t>
      </w:r>
      <w:hyperlink r:id="rId17" w:history="1">
        <w:r w:rsidRPr="009A24EF">
          <w:rPr>
            <w:rFonts w:ascii="Times New Roman" w:hAnsi="Times New Roman" w:cs="Times New Roman"/>
            <w:color w:val="0000FF"/>
            <w:sz w:val="28"/>
            <w:szCs w:val="28"/>
          </w:rPr>
          <w:t>Указом</w:t>
        </w:r>
      </w:hyperlink>
      <w:r w:rsidRPr="009A24EF">
        <w:rPr>
          <w:rFonts w:ascii="Times New Roman" w:hAnsi="Times New Roman" w:cs="Times New Roman"/>
          <w:sz w:val="28"/>
          <w:szCs w:val="28"/>
        </w:rPr>
        <w:t xml:space="preserve"> Президента Российской Федерации от 30 мая 1994 года </w:t>
      </w:r>
      <w:r w:rsidR="007019A0">
        <w:rPr>
          <w:rFonts w:ascii="Times New Roman" w:hAnsi="Times New Roman" w:cs="Times New Roman"/>
          <w:sz w:val="28"/>
          <w:szCs w:val="28"/>
        </w:rPr>
        <w:t>№</w:t>
      </w:r>
      <w:r w:rsidRPr="009A24EF">
        <w:rPr>
          <w:rFonts w:ascii="Times New Roman" w:hAnsi="Times New Roman" w:cs="Times New Roman"/>
          <w:sz w:val="28"/>
          <w:szCs w:val="28"/>
        </w:rPr>
        <w:t xml:space="preserve"> 1110 </w:t>
      </w:r>
      <w:r w:rsidR="00E37120">
        <w:rPr>
          <w:rFonts w:ascii="Times New Roman" w:hAnsi="Times New Roman" w:cs="Times New Roman"/>
          <w:sz w:val="28"/>
          <w:szCs w:val="28"/>
        </w:rPr>
        <w:t>«</w:t>
      </w:r>
      <w:r w:rsidRPr="009A24EF">
        <w:rPr>
          <w:rFonts w:ascii="Times New Roman" w:hAnsi="Times New Roman" w:cs="Times New Roman"/>
          <w:sz w:val="28"/>
          <w:szCs w:val="28"/>
        </w:rPr>
        <w:t>О размере компенсационных выплат отдельным категориям граждан</w:t>
      </w:r>
      <w:r w:rsidR="00E37120">
        <w:rPr>
          <w:rFonts w:ascii="Times New Roman" w:hAnsi="Times New Roman" w:cs="Times New Roman"/>
          <w:sz w:val="28"/>
          <w:szCs w:val="28"/>
        </w:rPr>
        <w:t>»</w:t>
      </w:r>
      <w:r w:rsidRPr="009A24EF">
        <w:rPr>
          <w:rFonts w:ascii="Times New Roman" w:hAnsi="Times New Roman" w:cs="Times New Roman"/>
          <w:sz w:val="28"/>
          <w:szCs w:val="28"/>
        </w:rPr>
        <w:t>;</w:t>
      </w:r>
    </w:p>
    <w:p w:rsidR="00F97957" w:rsidRPr="009A24EF" w:rsidRDefault="00F97957" w:rsidP="00F97957">
      <w:pPr>
        <w:pStyle w:val="ConsPlusNormal"/>
        <w:ind w:firstLine="709"/>
        <w:jc w:val="both"/>
        <w:rPr>
          <w:rFonts w:ascii="Times New Roman" w:hAnsi="Times New Roman" w:cs="Times New Roman"/>
          <w:sz w:val="28"/>
          <w:szCs w:val="28"/>
        </w:rPr>
      </w:pPr>
      <w:r w:rsidRPr="009A24EF">
        <w:rPr>
          <w:rFonts w:ascii="Times New Roman" w:hAnsi="Times New Roman" w:cs="Times New Roman"/>
          <w:sz w:val="28"/>
          <w:szCs w:val="28"/>
        </w:rPr>
        <w:t xml:space="preserve">2) по разделу 0700 </w:t>
      </w:r>
      <w:r w:rsidR="00E37120">
        <w:rPr>
          <w:rFonts w:ascii="Times New Roman" w:hAnsi="Times New Roman" w:cs="Times New Roman"/>
          <w:sz w:val="28"/>
          <w:szCs w:val="28"/>
        </w:rPr>
        <w:t>«</w:t>
      </w:r>
      <w:r w:rsidRPr="009A24EF">
        <w:rPr>
          <w:rFonts w:ascii="Times New Roman" w:hAnsi="Times New Roman" w:cs="Times New Roman"/>
          <w:sz w:val="28"/>
          <w:szCs w:val="28"/>
        </w:rPr>
        <w:t>Образование</w:t>
      </w:r>
      <w:r w:rsidR="00E37120">
        <w:rPr>
          <w:rFonts w:ascii="Times New Roman" w:hAnsi="Times New Roman" w:cs="Times New Roman"/>
          <w:sz w:val="28"/>
          <w:szCs w:val="28"/>
        </w:rPr>
        <w:t>»</w:t>
      </w:r>
      <w:r w:rsidRPr="009A24EF">
        <w:rPr>
          <w:rFonts w:ascii="Times New Roman" w:hAnsi="Times New Roman" w:cs="Times New Roman"/>
          <w:sz w:val="28"/>
          <w:szCs w:val="28"/>
        </w:rPr>
        <w:t xml:space="preserve">, подразделу 0701 </w:t>
      </w:r>
      <w:r w:rsidR="00E37120">
        <w:rPr>
          <w:rFonts w:ascii="Times New Roman" w:hAnsi="Times New Roman" w:cs="Times New Roman"/>
          <w:sz w:val="28"/>
          <w:szCs w:val="28"/>
        </w:rPr>
        <w:t>«</w:t>
      </w:r>
      <w:r w:rsidRPr="009A24EF">
        <w:rPr>
          <w:rFonts w:ascii="Times New Roman" w:hAnsi="Times New Roman" w:cs="Times New Roman"/>
          <w:sz w:val="28"/>
          <w:szCs w:val="28"/>
        </w:rPr>
        <w:t>Дошкольное образование</w:t>
      </w:r>
      <w:r w:rsidR="00E37120">
        <w:rPr>
          <w:rFonts w:ascii="Times New Roman" w:hAnsi="Times New Roman" w:cs="Times New Roman"/>
          <w:sz w:val="28"/>
          <w:szCs w:val="28"/>
        </w:rPr>
        <w:t>»</w:t>
      </w:r>
      <w:r w:rsidRPr="009A24EF">
        <w:rPr>
          <w:rFonts w:ascii="Times New Roman" w:hAnsi="Times New Roman" w:cs="Times New Roman"/>
          <w:sz w:val="28"/>
          <w:szCs w:val="28"/>
        </w:rPr>
        <w:t xml:space="preserve">, целевой статье 1010245120 </w:t>
      </w:r>
      <w:r w:rsidR="00E37120">
        <w:rPr>
          <w:rFonts w:ascii="Times New Roman" w:hAnsi="Times New Roman" w:cs="Times New Roman"/>
          <w:sz w:val="28"/>
          <w:szCs w:val="28"/>
        </w:rPr>
        <w:t>«</w:t>
      </w:r>
      <w:r w:rsidRPr="009A24EF">
        <w:rPr>
          <w:rFonts w:ascii="Times New Roman" w:hAnsi="Times New Roman" w:cs="Times New Roman"/>
          <w:sz w:val="28"/>
          <w:szCs w:val="28"/>
        </w:rPr>
        <w:t xml:space="preserve">Финансовое обеспечение государственных гарантий реализации прав на получение общедоступного и </w:t>
      </w:r>
      <w:r w:rsidRPr="009A24EF">
        <w:rPr>
          <w:rFonts w:ascii="Times New Roman" w:hAnsi="Times New Roman" w:cs="Times New Roman"/>
          <w:sz w:val="28"/>
          <w:szCs w:val="28"/>
        </w:rPr>
        <w:lastRenderedPageBreak/>
        <w:t>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r w:rsidR="00E37120">
        <w:rPr>
          <w:rFonts w:ascii="Times New Roman" w:hAnsi="Times New Roman" w:cs="Times New Roman"/>
          <w:sz w:val="28"/>
          <w:szCs w:val="28"/>
        </w:rPr>
        <w:t>»</w:t>
      </w:r>
      <w:r w:rsidRPr="009A24EF">
        <w:rPr>
          <w:rFonts w:ascii="Times New Roman" w:hAnsi="Times New Roman" w:cs="Times New Roman"/>
          <w:sz w:val="28"/>
          <w:szCs w:val="28"/>
        </w:rPr>
        <w:t>:</w:t>
      </w:r>
    </w:p>
    <w:p w:rsidR="00F97957" w:rsidRPr="009A24EF" w:rsidRDefault="00F97957" w:rsidP="00F97957">
      <w:pPr>
        <w:pStyle w:val="ConsPlusNormal"/>
        <w:ind w:firstLine="709"/>
        <w:jc w:val="both"/>
        <w:rPr>
          <w:rFonts w:ascii="Times New Roman" w:hAnsi="Times New Roman" w:cs="Times New Roman"/>
          <w:sz w:val="28"/>
          <w:szCs w:val="28"/>
        </w:rPr>
      </w:pPr>
      <w:proofErr w:type="gramStart"/>
      <w:r w:rsidRPr="009A24EF">
        <w:rPr>
          <w:rFonts w:ascii="Times New Roman" w:hAnsi="Times New Roman" w:cs="Times New Roman"/>
          <w:sz w:val="28"/>
          <w:szCs w:val="28"/>
        </w:rPr>
        <w:t xml:space="preserve">на приобретение учебников и учебных пособий, средств обучения, игр, игрушек, необходимых для реализации основной общеобразовательной программы дошкольного образования, в соответствии с </w:t>
      </w:r>
      <w:hyperlink r:id="rId18" w:history="1">
        <w:r w:rsidRPr="009A24EF">
          <w:rPr>
            <w:rFonts w:ascii="Times New Roman" w:hAnsi="Times New Roman" w:cs="Times New Roman"/>
            <w:color w:val="0000FF"/>
            <w:sz w:val="28"/>
            <w:szCs w:val="28"/>
          </w:rPr>
          <w:t>Постановлением</w:t>
        </w:r>
      </w:hyperlink>
      <w:r w:rsidRPr="009A24EF">
        <w:rPr>
          <w:rFonts w:ascii="Times New Roman" w:hAnsi="Times New Roman" w:cs="Times New Roman"/>
          <w:sz w:val="28"/>
          <w:szCs w:val="28"/>
        </w:rPr>
        <w:t xml:space="preserve"> Правительства Свердловской области от 18.12.2013 </w:t>
      </w:r>
      <w:r w:rsidR="007019A0">
        <w:rPr>
          <w:rFonts w:ascii="Times New Roman" w:hAnsi="Times New Roman" w:cs="Times New Roman"/>
          <w:sz w:val="28"/>
          <w:szCs w:val="28"/>
        </w:rPr>
        <w:t>№</w:t>
      </w:r>
      <w:r w:rsidRPr="009A24EF">
        <w:rPr>
          <w:rFonts w:ascii="Times New Roman" w:hAnsi="Times New Roman" w:cs="Times New Roman"/>
          <w:sz w:val="28"/>
          <w:szCs w:val="28"/>
        </w:rPr>
        <w:t xml:space="preserve"> 1540-ПП </w:t>
      </w:r>
      <w:r w:rsidR="00E37120">
        <w:rPr>
          <w:rFonts w:ascii="Times New Roman" w:hAnsi="Times New Roman" w:cs="Times New Roman"/>
          <w:sz w:val="28"/>
          <w:szCs w:val="28"/>
        </w:rPr>
        <w:t>«</w:t>
      </w:r>
      <w:r w:rsidRPr="009A24EF">
        <w:rPr>
          <w:rFonts w:ascii="Times New Roman" w:hAnsi="Times New Roman" w:cs="Times New Roman"/>
          <w:sz w:val="28"/>
          <w:szCs w:val="28"/>
        </w:rPr>
        <w:t>Об утверждении Перечня учебных пособий, средств обучения, игр, игрушек, приобретаемых за счет субвенций, субсидий из областного бюджета для реализации основных общеобразовательных программ в муниципальных образовательных организациях, расположенных на территории Свердловской области</w:t>
      </w:r>
      <w:r w:rsidR="00E37120">
        <w:rPr>
          <w:rFonts w:ascii="Times New Roman" w:hAnsi="Times New Roman" w:cs="Times New Roman"/>
          <w:sz w:val="28"/>
          <w:szCs w:val="28"/>
        </w:rPr>
        <w:t>»</w:t>
      </w:r>
      <w:r w:rsidRPr="009A24EF">
        <w:rPr>
          <w:rFonts w:ascii="Times New Roman" w:hAnsi="Times New Roman" w:cs="Times New Roman"/>
          <w:sz w:val="28"/>
          <w:szCs w:val="28"/>
        </w:rPr>
        <w:t>;</w:t>
      </w:r>
      <w:proofErr w:type="gramEnd"/>
    </w:p>
    <w:p w:rsidR="00F97957" w:rsidRPr="009A24EF" w:rsidRDefault="00F97957" w:rsidP="00F97957">
      <w:pPr>
        <w:pStyle w:val="ConsPlusNormal"/>
        <w:ind w:firstLine="709"/>
        <w:jc w:val="both"/>
        <w:rPr>
          <w:rFonts w:ascii="Times New Roman" w:hAnsi="Times New Roman" w:cs="Times New Roman"/>
          <w:sz w:val="28"/>
          <w:szCs w:val="28"/>
        </w:rPr>
      </w:pPr>
      <w:r w:rsidRPr="009A24EF">
        <w:rPr>
          <w:rFonts w:ascii="Times New Roman" w:hAnsi="Times New Roman" w:cs="Times New Roman"/>
          <w:sz w:val="28"/>
          <w:szCs w:val="28"/>
        </w:rPr>
        <w:t xml:space="preserve">на организацию дополнительного профессионального образования педагогических работников муниципальных дошкольных образовательных организаций (за исключением расходов, связанных с командированием педагогических работников на </w:t>
      </w:r>
      <w:proofErr w:type="gramStart"/>
      <w:r w:rsidRPr="009A24EF">
        <w:rPr>
          <w:rFonts w:ascii="Times New Roman" w:hAnsi="Times New Roman" w:cs="Times New Roman"/>
          <w:sz w:val="28"/>
          <w:szCs w:val="28"/>
        </w:rPr>
        <w:t>обучение</w:t>
      </w:r>
      <w:proofErr w:type="gramEnd"/>
      <w:r w:rsidRPr="009A24EF">
        <w:rPr>
          <w:rFonts w:ascii="Times New Roman" w:hAnsi="Times New Roman" w:cs="Times New Roman"/>
          <w:sz w:val="28"/>
          <w:szCs w:val="28"/>
        </w:rPr>
        <w:t xml:space="preserve"> по дополнительным профессиональным программам).</w:t>
      </w:r>
    </w:p>
    <w:p w:rsidR="00F97957" w:rsidRPr="009A24EF" w:rsidRDefault="003A3CA4" w:rsidP="00F979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F97957" w:rsidRPr="009A24EF">
        <w:rPr>
          <w:rFonts w:ascii="Times New Roman" w:hAnsi="Times New Roman" w:cs="Times New Roman"/>
          <w:sz w:val="28"/>
          <w:szCs w:val="28"/>
        </w:rPr>
        <w:t xml:space="preserve">. Субвенции предоставляются </w:t>
      </w:r>
      <w:r w:rsidR="004E14CC">
        <w:rPr>
          <w:rFonts w:ascii="Times New Roman" w:hAnsi="Times New Roman" w:cs="Times New Roman"/>
          <w:sz w:val="28"/>
          <w:szCs w:val="28"/>
        </w:rPr>
        <w:t>МО Красноуфимский округ</w:t>
      </w:r>
      <w:r w:rsidR="00F97957" w:rsidRPr="009A24EF">
        <w:rPr>
          <w:rFonts w:ascii="Times New Roman" w:hAnsi="Times New Roman" w:cs="Times New Roman"/>
          <w:sz w:val="28"/>
          <w:szCs w:val="28"/>
        </w:rPr>
        <w:t xml:space="preserve"> на основании соглашений, заключаемых между Министерством общего и профессионального образования Свердловской области и </w:t>
      </w:r>
      <w:r w:rsidR="004E14CC">
        <w:rPr>
          <w:rFonts w:ascii="Times New Roman" w:hAnsi="Times New Roman" w:cs="Times New Roman"/>
          <w:sz w:val="28"/>
          <w:szCs w:val="28"/>
        </w:rPr>
        <w:t>МО Красноуфимский округ</w:t>
      </w:r>
      <w:r w:rsidR="00F97957" w:rsidRPr="009A24EF">
        <w:rPr>
          <w:rFonts w:ascii="Times New Roman" w:hAnsi="Times New Roman" w:cs="Times New Roman"/>
          <w:sz w:val="28"/>
          <w:szCs w:val="28"/>
        </w:rPr>
        <w:t xml:space="preserve"> (далее - соглашение).</w:t>
      </w:r>
    </w:p>
    <w:p w:rsidR="00F97957" w:rsidRPr="009A24EF" w:rsidRDefault="00F97957" w:rsidP="00F97957">
      <w:pPr>
        <w:pStyle w:val="ConsPlusNormal"/>
        <w:ind w:firstLine="709"/>
        <w:jc w:val="both"/>
        <w:rPr>
          <w:rFonts w:ascii="Times New Roman" w:hAnsi="Times New Roman" w:cs="Times New Roman"/>
          <w:sz w:val="28"/>
          <w:szCs w:val="28"/>
        </w:rPr>
      </w:pPr>
      <w:r w:rsidRPr="009A24EF">
        <w:rPr>
          <w:rFonts w:ascii="Times New Roman" w:hAnsi="Times New Roman" w:cs="Times New Roman"/>
          <w:sz w:val="28"/>
          <w:szCs w:val="28"/>
        </w:rPr>
        <w:t>Форма соглашения утверждается приказом Министерства общего и профессионального образования Свердловской области.</w:t>
      </w:r>
    </w:p>
    <w:p w:rsidR="00F97957" w:rsidRPr="009A24EF" w:rsidRDefault="00125F7C" w:rsidP="00F979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F97957" w:rsidRPr="009A24EF">
        <w:rPr>
          <w:rFonts w:ascii="Times New Roman" w:hAnsi="Times New Roman" w:cs="Times New Roman"/>
          <w:sz w:val="28"/>
          <w:szCs w:val="28"/>
        </w:rPr>
        <w:t xml:space="preserve">. </w:t>
      </w:r>
      <w:r w:rsidR="004E14CC">
        <w:rPr>
          <w:rFonts w:ascii="Times New Roman" w:hAnsi="Times New Roman" w:cs="Times New Roman"/>
          <w:sz w:val="28"/>
          <w:szCs w:val="28"/>
        </w:rPr>
        <w:t>Муниципальный отдел управления образованием МО Красноуфимский округ</w:t>
      </w:r>
      <w:r w:rsidR="009C3E95">
        <w:rPr>
          <w:rFonts w:ascii="Times New Roman" w:hAnsi="Times New Roman" w:cs="Times New Roman"/>
          <w:sz w:val="28"/>
          <w:szCs w:val="28"/>
        </w:rPr>
        <w:t xml:space="preserve"> в срок не позднее 06</w:t>
      </w:r>
      <w:r w:rsidR="00F97957" w:rsidRPr="009A24EF">
        <w:rPr>
          <w:rFonts w:ascii="Times New Roman" w:hAnsi="Times New Roman" w:cs="Times New Roman"/>
          <w:sz w:val="28"/>
          <w:szCs w:val="28"/>
        </w:rPr>
        <w:t xml:space="preserve"> февраля 201</w:t>
      </w:r>
      <w:r w:rsidR="009C3E95">
        <w:rPr>
          <w:rFonts w:ascii="Times New Roman" w:hAnsi="Times New Roman" w:cs="Times New Roman"/>
          <w:sz w:val="28"/>
          <w:szCs w:val="28"/>
        </w:rPr>
        <w:t>7</w:t>
      </w:r>
      <w:r w:rsidR="00F97957" w:rsidRPr="009A24EF">
        <w:rPr>
          <w:rFonts w:ascii="Times New Roman" w:hAnsi="Times New Roman" w:cs="Times New Roman"/>
          <w:sz w:val="28"/>
          <w:szCs w:val="28"/>
        </w:rPr>
        <w:t>года представляет в Министерство общего и профессионального образования Свердловской области соглашение.</w:t>
      </w:r>
    </w:p>
    <w:p w:rsidR="00F97957" w:rsidRPr="009A24EF" w:rsidRDefault="00125F7C" w:rsidP="00F979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F97957" w:rsidRPr="009A24EF">
        <w:rPr>
          <w:rFonts w:ascii="Times New Roman" w:hAnsi="Times New Roman" w:cs="Times New Roman"/>
          <w:sz w:val="28"/>
          <w:szCs w:val="28"/>
        </w:rPr>
        <w:t>. Средства, полученные из областного бюджета в форме субвенций, носят целевой характер и не могут быть использованы на иные цели.</w:t>
      </w:r>
    </w:p>
    <w:p w:rsidR="00F97957" w:rsidRPr="009A24EF" w:rsidRDefault="00F97957" w:rsidP="00F97957">
      <w:pPr>
        <w:pStyle w:val="ConsPlusNormal"/>
        <w:ind w:firstLine="709"/>
        <w:jc w:val="both"/>
        <w:rPr>
          <w:rFonts w:ascii="Times New Roman" w:hAnsi="Times New Roman" w:cs="Times New Roman"/>
          <w:sz w:val="28"/>
          <w:szCs w:val="28"/>
        </w:rPr>
      </w:pPr>
      <w:r w:rsidRPr="009A24EF">
        <w:rPr>
          <w:rFonts w:ascii="Times New Roman" w:hAnsi="Times New Roman" w:cs="Times New Roman"/>
          <w:sz w:val="28"/>
          <w:szCs w:val="28"/>
        </w:rPr>
        <w:t>Нецелевое использование бюджетных сре</w:t>
      </w:r>
      <w:proofErr w:type="gramStart"/>
      <w:r w:rsidRPr="009A24EF">
        <w:rPr>
          <w:rFonts w:ascii="Times New Roman" w:hAnsi="Times New Roman" w:cs="Times New Roman"/>
          <w:sz w:val="28"/>
          <w:szCs w:val="28"/>
        </w:rPr>
        <w:t>дств вл</w:t>
      </w:r>
      <w:proofErr w:type="gramEnd"/>
      <w:r w:rsidRPr="009A24EF">
        <w:rPr>
          <w:rFonts w:ascii="Times New Roman" w:hAnsi="Times New Roman" w:cs="Times New Roman"/>
          <w:sz w:val="28"/>
          <w:szCs w:val="28"/>
        </w:rPr>
        <w:t>ечет применение мер ответственности, предусмотренных бюджетным, административным, уголовным законодательством.</w:t>
      </w:r>
    </w:p>
    <w:p w:rsidR="00F97957" w:rsidRDefault="00762845" w:rsidP="00CF4F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F97957" w:rsidRPr="009A24EF">
        <w:rPr>
          <w:rFonts w:ascii="Times New Roman" w:hAnsi="Times New Roman" w:cs="Times New Roman"/>
          <w:sz w:val="28"/>
          <w:szCs w:val="28"/>
        </w:rPr>
        <w:t xml:space="preserve">. </w:t>
      </w:r>
      <w:r>
        <w:rPr>
          <w:rFonts w:ascii="Times New Roman" w:hAnsi="Times New Roman" w:cs="Times New Roman"/>
          <w:sz w:val="28"/>
          <w:szCs w:val="28"/>
        </w:rPr>
        <w:t xml:space="preserve">Внутренний муниципальный финансовый </w:t>
      </w:r>
      <w:proofErr w:type="gramStart"/>
      <w:r>
        <w:rPr>
          <w:rFonts w:ascii="Times New Roman" w:hAnsi="Times New Roman" w:cs="Times New Roman"/>
          <w:sz w:val="28"/>
          <w:szCs w:val="28"/>
        </w:rPr>
        <w:t>контроль</w:t>
      </w:r>
      <w:r w:rsidR="00F97957" w:rsidRPr="009A24EF">
        <w:rPr>
          <w:rFonts w:ascii="Times New Roman" w:hAnsi="Times New Roman" w:cs="Times New Roman"/>
          <w:sz w:val="28"/>
          <w:szCs w:val="28"/>
        </w:rPr>
        <w:t xml:space="preserve"> за</w:t>
      </w:r>
      <w:proofErr w:type="gramEnd"/>
      <w:r w:rsidR="00F97957" w:rsidRPr="009A24EF">
        <w:rPr>
          <w:rFonts w:ascii="Times New Roman" w:hAnsi="Times New Roman" w:cs="Times New Roman"/>
          <w:sz w:val="28"/>
          <w:szCs w:val="28"/>
        </w:rPr>
        <w:t xml:space="preserve"> целевым использованием средств областного бюджета, представленных в форме субвенций бюджету </w:t>
      </w:r>
      <w:r w:rsidR="00CF4F19">
        <w:rPr>
          <w:rFonts w:ascii="Times New Roman" w:hAnsi="Times New Roman" w:cs="Times New Roman"/>
          <w:sz w:val="28"/>
          <w:szCs w:val="28"/>
        </w:rPr>
        <w:t>МО Красноуфимский округ</w:t>
      </w:r>
      <w:r w:rsidR="00F97957" w:rsidRPr="009A24EF">
        <w:rPr>
          <w:rFonts w:ascii="Times New Roman" w:hAnsi="Times New Roman" w:cs="Times New Roman"/>
          <w:sz w:val="28"/>
          <w:szCs w:val="28"/>
        </w:rPr>
        <w:t xml:space="preserve">, осуществляется Финансовым отделом Администрации </w:t>
      </w:r>
      <w:r w:rsidR="00CF4F19">
        <w:rPr>
          <w:rFonts w:ascii="Times New Roman" w:hAnsi="Times New Roman" w:cs="Times New Roman"/>
          <w:sz w:val="28"/>
          <w:szCs w:val="28"/>
        </w:rPr>
        <w:t>МО Красноуфимский округ,</w:t>
      </w:r>
      <w:r w:rsidR="00F97957" w:rsidRPr="009A24EF">
        <w:rPr>
          <w:rFonts w:ascii="Times New Roman" w:hAnsi="Times New Roman" w:cs="Times New Roman"/>
          <w:sz w:val="28"/>
          <w:szCs w:val="28"/>
        </w:rPr>
        <w:t xml:space="preserve"> в пределах их компетенции.</w:t>
      </w:r>
    </w:p>
    <w:p w:rsidR="001F49AF" w:rsidRPr="009A24EF" w:rsidRDefault="00762845" w:rsidP="001F49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Внешний государственный финансовый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использованием бюджетных средств осуществляется </w:t>
      </w:r>
      <w:r w:rsidR="001F49AF">
        <w:rPr>
          <w:rFonts w:ascii="Times New Roman" w:hAnsi="Times New Roman" w:cs="Times New Roman"/>
          <w:sz w:val="28"/>
          <w:szCs w:val="28"/>
        </w:rPr>
        <w:t>Ревизионной комиссией МО Красноуфимский округ</w:t>
      </w:r>
    </w:p>
    <w:p w:rsidR="00762845" w:rsidRPr="009A24EF" w:rsidRDefault="00762845" w:rsidP="00CF4F19">
      <w:pPr>
        <w:pStyle w:val="ConsPlusNormal"/>
        <w:ind w:firstLine="709"/>
        <w:jc w:val="both"/>
        <w:rPr>
          <w:rFonts w:ascii="Times New Roman" w:hAnsi="Times New Roman" w:cs="Times New Roman"/>
          <w:sz w:val="28"/>
          <w:szCs w:val="28"/>
        </w:rPr>
      </w:pPr>
    </w:p>
    <w:p w:rsidR="0070519C" w:rsidRPr="009A24EF" w:rsidRDefault="0070519C" w:rsidP="0070519C">
      <w:pPr>
        <w:ind w:firstLine="709"/>
        <w:jc w:val="both"/>
        <w:rPr>
          <w:sz w:val="28"/>
          <w:szCs w:val="28"/>
        </w:rPr>
      </w:pPr>
    </w:p>
    <w:p w:rsidR="00D26A8E" w:rsidRPr="009A24EF" w:rsidRDefault="00D26A8E" w:rsidP="00722180">
      <w:pPr>
        <w:ind w:firstLine="709"/>
        <w:jc w:val="both"/>
        <w:rPr>
          <w:sz w:val="28"/>
          <w:szCs w:val="28"/>
        </w:rPr>
      </w:pPr>
    </w:p>
    <w:p w:rsidR="00722180" w:rsidRPr="009A24EF" w:rsidRDefault="00722180" w:rsidP="00722180">
      <w:pPr>
        <w:ind w:firstLine="709"/>
        <w:jc w:val="both"/>
        <w:rPr>
          <w:sz w:val="28"/>
          <w:szCs w:val="28"/>
        </w:rPr>
      </w:pPr>
    </w:p>
    <w:p w:rsidR="00E20F3E" w:rsidRPr="009A24EF" w:rsidRDefault="00E20F3E">
      <w:pPr>
        <w:ind w:firstLine="709"/>
        <w:rPr>
          <w:sz w:val="28"/>
          <w:szCs w:val="28"/>
        </w:rPr>
      </w:pPr>
    </w:p>
    <w:p w:rsidR="0070519C" w:rsidRDefault="0070519C"/>
    <w:p w:rsidR="0070519C" w:rsidRDefault="0070519C"/>
    <w:p w:rsidR="0070519C" w:rsidRDefault="0070519C"/>
    <w:p w:rsidR="0070519C" w:rsidRDefault="0070519C"/>
    <w:p w:rsidR="0070519C" w:rsidRDefault="0070519C"/>
    <w:p w:rsidR="0070519C" w:rsidRDefault="0070519C"/>
    <w:p w:rsidR="0070519C" w:rsidRDefault="0070519C"/>
    <w:p w:rsidR="0070519C" w:rsidRDefault="0070519C"/>
    <w:p w:rsidR="0070519C" w:rsidRDefault="0070519C"/>
    <w:p w:rsidR="0070519C" w:rsidRDefault="0070519C"/>
    <w:p w:rsidR="0070519C" w:rsidRDefault="0070519C"/>
    <w:p w:rsidR="0070519C" w:rsidRDefault="0070519C"/>
    <w:p w:rsidR="0070519C" w:rsidRDefault="0070519C"/>
    <w:p w:rsidR="0070519C" w:rsidRDefault="0070519C"/>
    <w:p w:rsidR="0070519C" w:rsidRDefault="0070519C"/>
    <w:p w:rsidR="0070519C" w:rsidRDefault="0070519C"/>
    <w:p w:rsidR="0070519C" w:rsidRDefault="0070519C"/>
    <w:p w:rsidR="0070519C" w:rsidRDefault="0070519C"/>
    <w:p w:rsidR="0070519C" w:rsidRDefault="0070519C"/>
    <w:p w:rsidR="0070519C" w:rsidRDefault="0070519C"/>
    <w:p w:rsidR="0070519C" w:rsidRDefault="0070519C"/>
    <w:p w:rsidR="0070519C" w:rsidRDefault="0070519C"/>
    <w:p w:rsidR="0070519C" w:rsidRDefault="0070519C"/>
    <w:p w:rsidR="0070519C" w:rsidRDefault="0070519C"/>
    <w:p w:rsidR="0070519C" w:rsidRDefault="0070519C"/>
    <w:p w:rsidR="0070519C" w:rsidRDefault="0070519C"/>
    <w:p w:rsidR="0070519C" w:rsidRDefault="0070519C"/>
    <w:p w:rsidR="0070519C" w:rsidRDefault="0070519C"/>
    <w:p w:rsidR="0070519C" w:rsidRDefault="0070519C"/>
    <w:p w:rsidR="0070519C" w:rsidRDefault="0070519C"/>
    <w:p w:rsidR="0070519C" w:rsidRDefault="0070519C"/>
    <w:p w:rsidR="0070519C" w:rsidRDefault="0070519C"/>
    <w:p w:rsidR="0070519C" w:rsidRDefault="0070519C"/>
    <w:p w:rsidR="00450B5E" w:rsidRDefault="00450B5E" w:rsidP="0070519C">
      <w:pPr>
        <w:ind w:left="4820"/>
        <w:jc w:val="both"/>
        <w:rPr>
          <w:sz w:val="28"/>
          <w:szCs w:val="28"/>
        </w:rPr>
        <w:sectPr w:rsidR="00450B5E" w:rsidSect="00C76376">
          <w:pgSz w:w="11906" w:h="16838"/>
          <w:pgMar w:top="709" w:right="850" w:bottom="568" w:left="1701" w:header="708" w:footer="708" w:gutter="0"/>
          <w:cols w:space="708"/>
          <w:docGrid w:linePitch="360"/>
        </w:sectPr>
      </w:pPr>
    </w:p>
    <w:p w:rsidR="0070519C" w:rsidRPr="006A1099" w:rsidRDefault="0070519C" w:rsidP="00450B5E">
      <w:pPr>
        <w:ind w:left="7371"/>
        <w:jc w:val="both"/>
        <w:rPr>
          <w:sz w:val="24"/>
          <w:szCs w:val="28"/>
        </w:rPr>
      </w:pPr>
      <w:r w:rsidRPr="006A1099">
        <w:rPr>
          <w:sz w:val="24"/>
          <w:szCs w:val="28"/>
        </w:rPr>
        <w:lastRenderedPageBreak/>
        <w:t>Приложение №1</w:t>
      </w:r>
    </w:p>
    <w:p w:rsidR="0070519C" w:rsidRPr="006A1099" w:rsidRDefault="0070519C" w:rsidP="00450B5E">
      <w:pPr>
        <w:ind w:left="7371"/>
        <w:jc w:val="both"/>
        <w:rPr>
          <w:sz w:val="24"/>
          <w:szCs w:val="28"/>
        </w:rPr>
      </w:pPr>
      <w:r w:rsidRPr="006A1099">
        <w:rPr>
          <w:sz w:val="24"/>
          <w:szCs w:val="28"/>
        </w:rPr>
        <w:t>к Порядку расходования субвенций из областного бюджета бюджету МО Красноуфимский округ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w:t>
      </w:r>
      <w:r w:rsidR="00762845">
        <w:rPr>
          <w:sz w:val="24"/>
          <w:szCs w:val="28"/>
        </w:rPr>
        <w:t xml:space="preserve">зовательных организациях в 2017 </w:t>
      </w:r>
      <w:r w:rsidRPr="006A1099">
        <w:rPr>
          <w:sz w:val="24"/>
          <w:szCs w:val="28"/>
        </w:rPr>
        <w:t>году</w:t>
      </w:r>
    </w:p>
    <w:p w:rsidR="0070519C" w:rsidRPr="0070519C" w:rsidRDefault="0070519C" w:rsidP="0070519C">
      <w:pPr>
        <w:rPr>
          <w:sz w:val="28"/>
          <w:szCs w:val="28"/>
        </w:rPr>
      </w:pPr>
    </w:p>
    <w:p w:rsidR="0070519C" w:rsidRPr="0070519C" w:rsidRDefault="0070519C" w:rsidP="0070519C">
      <w:pPr>
        <w:jc w:val="center"/>
        <w:rPr>
          <w:b/>
          <w:sz w:val="28"/>
          <w:szCs w:val="28"/>
        </w:rPr>
      </w:pPr>
      <w:bookmarkStart w:id="0" w:name="P102"/>
      <w:bookmarkEnd w:id="0"/>
      <w:r w:rsidRPr="0070519C">
        <w:rPr>
          <w:b/>
          <w:sz w:val="28"/>
          <w:szCs w:val="28"/>
        </w:rPr>
        <w:t>ИНФОРМАЦИЯ</w:t>
      </w:r>
    </w:p>
    <w:p w:rsidR="0070519C" w:rsidRPr="0070519C" w:rsidRDefault="0070519C" w:rsidP="00450B5E">
      <w:pPr>
        <w:jc w:val="center"/>
        <w:rPr>
          <w:b/>
          <w:sz w:val="28"/>
          <w:szCs w:val="28"/>
        </w:rPr>
      </w:pPr>
      <w:r w:rsidRPr="0070519C">
        <w:rPr>
          <w:b/>
          <w:sz w:val="28"/>
          <w:szCs w:val="28"/>
        </w:rPr>
        <w:t>об объемах и сроках выплаты заработной платыпедагогическим и непедагогическим работникаммуниципальных дошкольных образовательных организаций</w:t>
      </w:r>
      <w:r w:rsidR="00762845">
        <w:rPr>
          <w:b/>
          <w:sz w:val="28"/>
          <w:szCs w:val="28"/>
        </w:rPr>
        <w:t>на _________________ 2017</w:t>
      </w:r>
      <w:r w:rsidRPr="0070519C">
        <w:rPr>
          <w:b/>
          <w:sz w:val="28"/>
          <w:szCs w:val="28"/>
        </w:rPr>
        <w:t xml:space="preserve"> года</w:t>
      </w:r>
    </w:p>
    <w:p w:rsidR="0070519C" w:rsidRPr="0070519C" w:rsidRDefault="0070519C" w:rsidP="0070519C">
      <w:pPr>
        <w:jc w:val="center"/>
        <w:rPr>
          <w:sz w:val="28"/>
          <w:szCs w:val="28"/>
        </w:rPr>
      </w:pPr>
      <w:r w:rsidRPr="0070519C">
        <w:rPr>
          <w:sz w:val="28"/>
          <w:szCs w:val="28"/>
        </w:rPr>
        <w:t>по ______________________________________________</w:t>
      </w:r>
    </w:p>
    <w:p w:rsidR="0070519C" w:rsidRPr="0070519C" w:rsidRDefault="0070519C" w:rsidP="0070519C">
      <w:pPr>
        <w:jc w:val="center"/>
        <w:rPr>
          <w:sz w:val="28"/>
          <w:szCs w:val="28"/>
        </w:rPr>
      </w:pPr>
      <w:r w:rsidRPr="0070519C">
        <w:rPr>
          <w:sz w:val="28"/>
          <w:szCs w:val="28"/>
        </w:rPr>
        <w:t>(наименование муниципального образования)</w:t>
      </w:r>
    </w:p>
    <w:p w:rsidR="0070519C" w:rsidRPr="0070519C" w:rsidRDefault="0070519C" w:rsidP="0070519C">
      <w:pPr>
        <w:rPr>
          <w:sz w:val="28"/>
          <w:szCs w:val="28"/>
        </w:rPr>
      </w:pPr>
      <w:r w:rsidRPr="0070519C">
        <w:rPr>
          <w:sz w:val="28"/>
          <w:szCs w:val="28"/>
        </w:rPr>
        <w:t>(тыс. рублей)</w:t>
      </w: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942"/>
        <w:gridCol w:w="850"/>
        <w:gridCol w:w="851"/>
        <w:gridCol w:w="850"/>
        <w:gridCol w:w="851"/>
        <w:gridCol w:w="992"/>
        <w:gridCol w:w="992"/>
        <w:gridCol w:w="992"/>
        <w:gridCol w:w="1134"/>
        <w:gridCol w:w="1134"/>
        <w:gridCol w:w="1134"/>
        <w:gridCol w:w="1134"/>
        <w:gridCol w:w="993"/>
        <w:gridCol w:w="1275"/>
      </w:tblGrid>
      <w:tr w:rsidR="0070519C" w:rsidRPr="002E5C93" w:rsidTr="002E5C93">
        <w:trPr>
          <w:trHeight w:hRule="exact" w:val="227"/>
        </w:trPr>
        <w:tc>
          <w:tcPr>
            <w:tcW w:w="680" w:type="dxa"/>
            <w:vMerge w:val="restart"/>
          </w:tcPr>
          <w:p w:rsidR="0070519C" w:rsidRPr="002E5C93" w:rsidRDefault="00450B5E" w:rsidP="002E5C93">
            <w:pPr>
              <w:contextualSpacing/>
              <w:jc w:val="center"/>
              <w:rPr>
                <w:sz w:val="12"/>
                <w:szCs w:val="14"/>
              </w:rPr>
            </w:pPr>
            <w:r w:rsidRPr="002E5C93">
              <w:rPr>
                <w:sz w:val="12"/>
                <w:szCs w:val="14"/>
              </w:rPr>
              <w:t>№</w:t>
            </w:r>
            <w:r w:rsidR="0070519C" w:rsidRPr="002E5C93">
              <w:rPr>
                <w:sz w:val="12"/>
                <w:szCs w:val="14"/>
              </w:rPr>
              <w:t xml:space="preserve"> строки</w:t>
            </w:r>
          </w:p>
        </w:tc>
        <w:tc>
          <w:tcPr>
            <w:tcW w:w="942" w:type="dxa"/>
            <w:vMerge w:val="restart"/>
          </w:tcPr>
          <w:p w:rsidR="0070519C" w:rsidRPr="002E5C93" w:rsidRDefault="0070519C" w:rsidP="002E5C93">
            <w:pPr>
              <w:contextualSpacing/>
              <w:jc w:val="center"/>
              <w:rPr>
                <w:sz w:val="12"/>
                <w:szCs w:val="14"/>
              </w:rPr>
            </w:pPr>
            <w:r w:rsidRPr="002E5C93">
              <w:rPr>
                <w:sz w:val="12"/>
                <w:szCs w:val="14"/>
              </w:rPr>
              <w:t>Срок выплаты</w:t>
            </w:r>
          </w:p>
        </w:tc>
        <w:tc>
          <w:tcPr>
            <w:tcW w:w="13182" w:type="dxa"/>
            <w:gridSpan w:val="13"/>
          </w:tcPr>
          <w:p w:rsidR="0070519C" w:rsidRPr="002E5C93" w:rsidRDefault="0070519C" w:rsidP="002E5C93">
            <w:pPr>
              <w:contextualSpacing/>
              <w:jc w:val="center"/>
              <w:rPr>
                <w:sz w:val="12"/>
                <w:szCs w:val="14"/>
              </w:rPr>
            </w:pPr>
            <w:r w:rsidRPr="002E5C93">
              <w:rPr>
                <w:sz w:val="12"/>
                <w:szCs w:val="14"/>
              </w:rPr>
              <w:t xml:space="preserve">Объем расходов на оплату труда с начислениями по срокам выплаты заработной платы </w:t>
            </w:r>
            <w:hyperlink w:anchor="P624" w:history="1">
              <w:r w:rsidRPr="002E5C93">
                <w:rPr>
                  <w:rStyle w:val="a4"/>
                  <w:sz w:val="12"/>
                  <w:szCs w:val="14"/>
                </w:rPr>
                <w:t>*</w:t>
              </w:r>
            </w:hyperlink>
          </w:p>
        </w:tc>
      </w:tr>
      <w:tr w:rsidR="00F30DE9" w:rsidRPr="002E5C93" w:rsidTr="002E5C93">
        <w:trPr>
          <w:trHeight w:hRule="exact" w:val="227"/>
        </w:trPr>
        <w:tc>
          <w:tcPr>
            <w:tcW w:w="680" w:type="dxa"/>
            <w:vMerge/>
          </w:tcPr>
          <w:p w:rsidR="0070519C" w:rsidRPr="002E5C93" w:rsidRDefault="0070519C" w:rsidP="002E5C93">
            <w:pPr>
              <w:contextualSpacing/>
              <w:jc w:val="center"/>
              <w:rPr>
                <w:sz w:val="12"/>
                <w:szCs w:val="14"/>
              </w:rPr>
            </w:pPr>
          </w:p>
        </w:tc>
        <w:tc>
          <w:tcPr>
            <w:tcW w:w="942" w:type="dxa"/>
            <w:vMerge/>
          </w:tcPr>
          <w:p w:rsidR="0070519C" w:rsidRPr="002E5C93" w:rsidRDefault="0070519C" w:rsidP="002E5C93">
            <w:pPr>
              <w:contextualSpacing/>
              <w:jc w:val="center"/>
              <w:rPr>
                <w:sz w:val="12"/>
                <w:szCs w:val="14"/>
              </w:rPr>
            </w:pPr>
          </w:p>
        </w:tc>
        <w:tc>
          <w:tcPr>
            <w:tcW w:w="850" w:type="dxa"/>
          </w:tcPr>
          <w:p w:rsidR="0070519C" w:rsidRPr="002E5C93" w:rsidRDefault="0070519C" w:rsidP="002E5C93">
            <w:pPr>
              <w:contextualSpacing/>
              <w:jc w:val="center"/>
              <w:rPr>
                <w:sz w:val="12"/>
                <w:szCs w:val="14"/>
              </w:rPr>
            </w:pPr>
            <w:r w:rsidRPr="002E5C93">
              <w:rPr>
                <w:sz w:val="12"/>
                <w:szCs w:val="14"/>
              </w:rPr>
              <w:t>Январь</w:t>
            </w:r>
          </w:p>
        </w:tc>
        <w:tc>
          <w:tcPr>
            <w:tcW w:w="851" w:type="dxa"/>
          </w:tcPr>
          <w:p w:rsidR="0070519C" w:rsidRPr="002E5C93" w:rsidRDefault="0070519C" w:rsidP="002E5C93">
            <w:pPr>
              <w:contextualSpacing/>
              <w:jc w:val="center"/>
              <w:rPr>
                <w:sz w:val="12"/>
                <w:szCs w:val="14"/>
              </w:rPr>
            </w:pPr>
            <w:r w:rsidRPr="002E5C93">
              <w:rPr>
                <w:sz w:val="12"/>
                <w:szCs w:val="14"/>
              </w:rPr>
              <w:t>Февраль</w:t>
            </w:r>
          </w:p>
        </w:tc>
        <w:tc>
          <w:tcPr>
            <w:tcW w:w="850" w:type="dxa"/>
          </w:tcPr>
          <w:p w:rsidR="0070519C" w:rsidRPr="002E5C93" w:rsidRDefault="0070519C" w:rsidP="002E5C93">
            <w:pPr>
              <w:contextualSpacing/>
              <w:jc w:val="center"/>
              <w:rPr>
                <w:sz w:val="12"/>
                <w:szCs w:val="14"/>
              </w:rPr>
            </w:pPr>
            <w:r w:rsidRPr="002E5C93">
              <w:rPr>
                <w:sz w:val="12"/>
                <w:szCs w:val="14"/>
              </w:rPr>
              <w:t>Март</w:t>
            </w:r>
          </w:p>
        </w:tc>
        <w:tc>
          <w:tcPr>
            <w:tcW w:w="851" w:type="dxa"/>
          </w:tcPr>
          <w:p w:rsidR="0070519C" w:rsidRPr="002E5C93" w:rsidRDefault="0070519C" w:rsidP="002E5C93">
            <w:pPr>
              <w:contextualSpacing/>
              <w:jc w:val="center"/>
              <w:rPr>
                <w:sz w:val="12"/>
                <w:szCs w:val="14"/>
              </w:rPr>
            </w:pPr>
            <w:r w:rsidRPr="002E5C93">
              <w:rPr>
                <w:sz w:val="12"/>
                <w:szCs w:val="14"/>
              </w:rPr>
              <w:t>Апрель</w:t>
            </w:r>
          </w:p>
        </w:tc>
        <w:tc>
          <w:tcPr>
            <w:tcW w:w="992" w:type="dxa"/>
          </w:tcPr>
          <w:p w:rsidR="0070519C" w:rsidRPr="002E5C93" w:rsidRDefault="0070519C" w:rsidP="002E5C93">
            <w:pPr>
              <w:contextualSpacing/>
              <w:jc w:val="center"/>
              <w:rPr>
                <w:sz w:val="12"/>
                <w:szCs w:val="14"/>
              </w:rPr>
            </w:pPr>
            <w:r w:rsidRPr="002E5C93">
              <w:rPr>
                <w:sz w:val="12"/>
                <w:szCs w:val="14"/>
              </w:rPr>
              <w:t>Май</w:t>
            </w:r>
          </w:p>
        </w:tc>
        <w:tc>
          <w:tcPr>
            <w:tcW w:w="992" w:type="dxa"/>
          </w:tcPr>
          <w:p w:rsidR="0070519C" w:rsidRPr="002E5C93" w:rsidRDefault="0070519C" w:rsidP="002E5C93">
            <w:pPr>
              <w:contextualSpacing/>
              <w:jc w:val="center"/>
              <w:rPr>
                <w:sz w:val="12"/>
                <w:szCs w:val="14"/>
              </w:rPr>
            </w:pPr>
            <w:r w:rsidRPr="002E5C93">
              <w:rPr>
                <w:sz w:val="12"/>
                <w:szCs w:val="14"/>
              </w:rPr>
              <w:t>Июнь</w:t>
            </w:r>
          </w:p>
        </w:tc>
        <w:tc>
          <w:tcPr>
            <w:tcW w:w="992" w:type="dxa"/>
          </w:tcPr>
          <w:p w:rsidR="0070519C" w:rsidRPr="002E5C93" w:rsidRDefault="0070519C" w:rsidP="002E5C93">
            <w:pPr>
              <w:contextualSpacing/>
              <w:jc w:val="center"/>
              <w:rPr>
                <w:sz w:val="12"/>
                <w:szCs w:val="14"/>
              </w:rPr>
            </w:pPr>
            <w:r w:rsidRPr="002E5C93">
              <w:rPr>
                <w:sz w:val="12"/>
                <w:szCs w:val="14"/>
              </w:rPr>
              <w:t>Июль</w:t>
            </w:r>
          </w:p>
        </w:tc>
        <w:tc>
          <w:tcPr>
            <w:tcW w:w="1134" w:type="dxa"/>
          </w:tcPr>
          <w:p w:rsidR="0070519C" w:rsidRPr="002E5C93" w:rsidRDefault="0070519C" w:rsidP="002E5C93">
            <w:pPr>
              <w:contextualSpacing/>
              <w:jc w:val="center"/>
              <w:rPr>
                <w:sz w:val="12"/>
                <w:szCs w:val="14"/>
              </w:rPr>
            </w:pPr>
            <w:r w:rsidRPr="002E5C93">
              <w:rPr>
                <w:sz w:val="12"/>
                <w:szCs w:val="14"/>
              </w:rPr>
              <w:t>Август</w:t>
            </w:r>
          </w:p>
        </w:tc>
        <w:tc>
          <w:tcPr>
            <w:tcW w:w="1134" w:type="dxa"/>
          </w:tcPr>
          <w:p w:rsidR="0070519C" w:rsidRPr="002E5C93" w:rsidRDefault="0070519C" w:rsidP="002E5C93">
            <w:pPr>
              <w:contextualSpacing/>
              <w:jc w:val="center"/>
              <w:rPr>
                <w:sz w:val="12"/>
                <w:szCs w:val="14"/>
              </w:rPr>
            </w:pPr>
            <w:r w:rsidRPr="002E5C93">
              <w:rPr>
                <w:sz w:val="12"/>
                <w:szCs w:val="14"/>
              </w:rPr>
              <w:t>Сентябрь</w:t>
            </w:r>
          </w:p>
        </w:tc>
        <w:tc>
          <w:tcPr>
            <w:tcW w:w="1134" w:type="dxa"/>
          </w:tcPr>
          <w:p w:rsidR="0070519C" w:rsidRPr="002E5C93" w:rsidRDefault="0070519C" w:rsidP="002E5C93">
            <w:pPr>
              <w:contextualSpacing/>
              <w:jc w:val="center"/>
              <w:rPr>
                <w:sz w:val="12"/>
                <w:szCs w:val="14"/>
              </w:rPr>
            </w:pPr>
            <w:r w:rsidRPr="002E5C93">
              <w:rPr>
                <w:sz w:val="12"/>
                <w:szCs w:val="14"/>
              </w:rPr>
              <w:t>Октябрь</w:t>
            </w:r>
          </w:p>
        </w:tc>
        <w:tc>
          <w:tcPr>
            <w:tcW w:w="1134" w:type="dxa"/>
          </w:tcPr>
          <w:p w:rsidR="0070519C" w:rsidRPr="002E5C93" w:rsidRDefault="0070519C" w:rsidP="002E5C93">
            <w:pPr>
              <w:contextualSpacing/>
              <w:jc w:val="center"/>
              <w:rPr>
                <w:sz w:val="12"/>
                <w:szCs w:val="14"/>
              </w:rPr>
            </w:pPr>
            <w:r w:rsidRPr="002E5C93">
              <w:rPr>
                <w:sz w:val="12"/>
                <w:szCs w:val="14"/>
              </w:rPr>
              <w:t>Ноябрь</w:t>
            </w:r>
          </w:p>
        </w:tc>
        <w:tc>
          <w:tcPr>
            <w:tcW w:w="993" w:type="dxa"/>
          </w:tcPr>
          <w:p w:rsidR="0070519C" w:rsidRPr="002E5C93" w:rsidRDefault="0070519C" w:rsidP="002E5C93">
            <w:pPr>
              <w:contextualSpacing/>
              <w:jc w:val="center"/>
              <w:rPr>
                <w:sz w:val="12"/>
                <w:szCs w:val="14"/>
              </w:rPr>
            </w:pPr>
            <w:r w:rsidRPr="002E5C93">
              <w:rPr>
                <w:sz w:val="12"/>
                <w:szCs w:val="14"/>
              </w:rPr>
              <w:t>Декабрь</w:t>
            </w:r>
          </w:p>
        </w:tc>
        <w:tc>
          <w:tcPr>
            <w:tcW w:w="1275" w:type="dxa"/>
          </w:tcPr>
          <w:p w:rsidR="0070519C" w:rsidRPr="002E5C93" w:rsidRDefault="0070519C" w:rsidP="002E5C93">
            <w:pPr>
              <w:contextualSpacing/>
              <w:jc w:val="center"/>
              <w:rPr>
                <w:sz w:val="12"/>
                <w:szCs w:val="14"/>
              </w:rPr>
            </w:pPr>
            <w:r w:rsidRPr="002E5C93">
              <w:rPr>
                <w:sz w:val="12"/>
                <w:szCs w:val="14"/>
              </w:rPr>
              <w:t>Всего</w:t>
            </w:r>
          </w:p>
        </w:tc>
      </w:tr>
      <w:tr w:rsidR="00F30DE9" w:rsidRPr="002E5C93" w:rsidTr="002E5C93">
        <w:trPr>
          <w:trHeight w:hRule="exact" w:val="227"/>
        </w:trPr>
        <w:tc>
          <w:tcPr>
            <w:tcW w:w="680" w:type="dxa"/>
          </w:tcPr>
          <w:p w:rsidR="0070519C" w:rsidRPr="002E5C93" w:rsidRDefault="0070519C" w:rsidP="002E5C93">
            <w:pPr>
              <w:contextualSpacing/>
              <w:jc w:val="center"/>
              <w:rPr>
                <w:sz w:val="12"/>
                <w:szCs w:val="14"/>
              </w:rPr>
            </w:pPr>
            <w:r w:rsidRPr="002E5C93">
              <w:rPr>
                <w:sz w:val="12"/>
                <w:szCs w:val="14"/>
              </w:rPr>
              <w:t>1</w:t>
            </w:r>
          </w:p>
        </w:tc>
        <w:tc>
          <w:tcPr>
            <w:tcW w:w="942" w:type="dxa"/>
          </w:tcPr>
          <w:p w:rsidR="0070519C" w:rsidRPr="002E5C93" w:rsidRDefault="0070519C" w:rsidP="002E5C93">
            <w:pPr>
              <w:contextualSpacing/>
              <w:jc w:val="center"/>
              <w:rPr>
                <w:sz w:val="12"/>
                <w:szCs w:val="14"/>
              </w:rPr>
            </w:pPr>
            <w:r w:rsidRPr="002E5C93">
              <w:rPr>
                <w:sz w:val="12"/>
                <w:szCs w:val="14"/>
              </w:rPr>
              <w:t>2</w:t>
            </w:r>
          </w:p>
        </w:tc>
        <w:tc>
          <w:tcPr>
            <w:tcW w:w="850" w:type="dxa"/>
          </w:tcPr>
          <w:p w:rsidR="0070519C" w:rsidRPr="002E5C93" w:rsidRDefault="0070519C" w:rsidP="002E5C93">
            <w:pPr>
              <w:contextualSpacing/>
              <w:jc w:val="center"/>
              <w:rPr>
                <w:sz w:val="12"/>
                <w:szCs w:val="14"/>
              </w:rPr>
            </w:pPr>
            <w:r w:rsidRPr="002E5C93">
              <w:rPr>
                <w:sz w:val="12"/>
                <w:szCs w:val="14"/>
              </w:rPr>
              <w:t>3</w:t>
            </w:r>
          </w:p>
        </w:tc>
        <w:tc>
          <w:tcPr>
            <w:tcW w:w="851" w:type="dxa"/>
          </w:tcPr>
          <w:p w:rsidR="0070519C" w:rsidRPr="002E5C93" w:rsidRDefault="0070519C" w:rsidP="002E5C93">
            <w:pPr>
              <w:contextualSpacing/>
              <w:jc w:val="center"/>
              <w:rPr>
                <w:sz w:val="12"/>
                <w:szCs w:val="14"/>
              </w:rPr>
            </w:pPr>
            <w:r w:rsidRPr="002E5C93">
              <w:rPr>
                <w:sz w:val="12"/>
                <w:szCs w:val="14"/>
              </w:rPr>
              <w:t>4</w:t>
            </w:r>
          </w:p>
        </w:tc>
        <w:tc>
          <w:tcPr>
            <w:tcW w:w="850" w:type="dxa"/>
          </w:tcPr>
          <w:p w:rsidR="0070519C" w:rsidRPr="002E5C93" w:rsidRDefault="0070519C" w:rsidP="002E5C93">
            <w:pPr>
              <w:contextualSpacing/>
              <w:jc w:val="center"/>
              <w:rPr>
                <w:sz w:val="12"/>
                <w:szCs w:val="14"/>
              </w:rPr>
            </w:pPr>
            <w:r w:rsidRPr="002E5C93">
              <w:rPr>
                <w:sz w:val="12"/>
                <w:szCs w:val="14"/>
              </w:rPr>
              <w:t>5</w:t>
            </w:r>
          </w:p>
        </w:tc>
        <w:tc>
          <w:tcPr>
            <w:tcW w:w="851" w:type="dxa"/>
          </w:tcPr>
          <w:p w:rsidR="0070519C" w:rsidRPr="002E5C93" w:rsidRDefault="0070519C" w:rsidP="002E5C93">
            <w:pPr>
              <w:contextualSpacing/>
              <w:jc w:val="center"/>
              <w:rPr>
                <w:sz w:val="12"/>
                <w:szCs w:val="14"/>
              </w:rPr>
            </w:pPr>
            <w:r w:rsidRPr="002E5C93">
              <w:rPr>
                <w:sz w:val="12"/>
                <w:szCs w:val="14"/>
              </w:rPr>
              <w:t>6</w:t>
            </w:r>
          </w:p>
        </w:tc>
        <w:tc>
          <w:tcPr>
            <w:tcW w:w="992" w:type="dxa"/>
          </w:tcPr>
          <w:p w:rsidR="0070519C" w:rsidRPr="002E5C93" w:rsidRDefault="0070519C" w:rsidP="002E5C93">
            <w:pPr>
              <w:contextualSpacing/>
              <w:jc w:val="center"/>
              <w:rPr>
                <w:sz w:val="12"/>
                <w:szCs w:val="14"/>
              </w:rPr>
            </w:pPr>
            <w:r w:rsidRPr="002E5C93">
              <w:rPr>
                <w:sz w:val="12"/>
                <w:szCs w:val="14"/>
              </w:rPr>
              <w:t>7</w:t>
            </w:r>
          </w:p>
        </w:tc>
        <w:tc>
          <w:tcPr>
            <w:tcW w:w="992" w:type="dxa"/>
          </w:tcPr>
          <w:p w:rsidR="0070519C" w:rsidRPr="002E5C93" w:rsidRDefault="0070519C" w:rsidP="002E5C93">
            <w:pPr>
              <w:contextualSpacing/>
              <w:jc w:val="center"/>
              <w:rPr>
                <w:sz w:val="12"/>
                <w:szCs w:val="14"/>
              </w:rPr>
            </w:pPr>
            <w:r w:rsidRPr="002E5C93">
              <w:rPr>
                <w:sz w:val="12"/>
                <w:szCs w:val="14"/>
              </w:rPr>
              <w:t>8</w:t>
            </w:r>
          </w:p>
        </w:tc>
        <w:tc>
          <w:tcPr>
            <w:tcW w:w="992" w:type="dxa"/>
          </w:tcPr>
          <w:p w:rsidR="0070519C" w:rsidRPr="002E5C93" w:rsidRDefault="0070519C" w:rsidP="002E5C93">
            <w:pPr>
              <w:contextualSpacing/>
              <w:jc w:val="center"/>
              <w:rPr>
                <w:sz w:val="12"/>
                <w:szCs w:val="14"/>
              </w:rPr>
            </w:pPr>
            <w:r w:rsidRPr="002E5C93">
              <w:rPr>
                <w:sz w:val="12"/>
                <w:szCs w:val="14"/>
              </w:rPr>
              <w:t>9</w:t>
            </w:r>
          </w:p>
        </w:tc>
        <w:tc>
          <w:tcPr>
            <w:tcW w:w="1134" w:type="dxa"/>
          </w:tcPr>
          <w:p w:rsidR="0070519C" w:rsidRPr="002E5C93" w:rsidRDefault="0070519C" w:rsidP="002E5C93">
            <w:pPr>
              <w:contextualSpacing/>
              <w:jc w:val="center"/>
              <w:rPr>
                <w:sz w:val="12"/>
                <w:szCs w:val="14"/>
              </w:rPr>
            </w:pPr>
            <w:r w:rsidRPr="002E5C93">
              <w:rPr>
                <w:sz w:val="12"/>
                <w:szCs w:val="14"/>
              </w:rPr>
              <w:t>10</w:t>
            </w:r>
          </w:p>
        </w:tc>
        <w:tc>
          <w:tcPr>
            <w:tcW w:w="1134" w:type="dxa"/>
          </w:tcPr>
          <w:p w:rsidR="0070519C" w:rsidRPr="002E5C93" w:rsidRDefault="0070519C" w:rsidP="002E5C93">
            <w:pPr>
              <w:contextualSpacing/>
              <w:jc w:val="center"/>
              <w:rPr>
                <w:sz w:val="12"/>
                <w:szCs w:val="14"/>
              </w:rPr>
            </w:pPr>
            <w:r w:rsidRPr="002E5C93">
              <w:rPr>
                <w:sz w:val="12"/>
                <w:szCs w:val="14"/>
              </w:rPr>
              <w:t>11</w:t>
            </w:r>
          </w:p>
        </w:tc>
        <w:tc>
          <w:tcPr>
            <w:tcW w:w="1134" w:type="dxa"/>
          </w:tcPr>
          <w:p w:rsidR="0070519C" w:rsidRPr="002E5C93" w:rsidRDefault="0070519C" w:rsidP="002E5C93">
            <w:pPr>
              <w:contextualSpacing/>
              <w:jc w:val="center"/>
              <w:rPr>
                <w:sz w:val="12"/>
                <w:szCs w:val="14"/>
              </w:rPr>
            </w:pPr>
            <w:r w:rsidRPr="002E5C93">
              <w:rPr>
                <w:sz w:val="12"/>
                <w:szCs w:val="14"/>
              </w:rPr>
              <w:t>12</w:t>
            </w:r>
          </w:p>
        </w:tc>
        <w:tc>
          <w:tcPr>
            <w:tcW w:w="1134" w:type="dxa"/>
          </w:tcPr>
          <w:p w:rsidR="0070519C" w:rsidRPr="002E5C93" w:rsidRDefault="0070519C" w:rsidP="002E5C93">
            <w:pPr>
              <w:contextualSpacing/>
              <w:jc w:val="center"/>
              <w:rPr>
                <w:sz w:val="12"/>
                <w:szCs w:val="14"/>
              </w:rPr>
            </w:pPr>
            <w:r w:rsidRPr="002E5C93">
              <w:rPr>
                <w:sz w:val="12"/>
                <w:szCs w:val="14"/>
              </w:rPr>
              <w:t>13</w:t>
            </w:r>
          </w:p>
        </w:tc>
        <w:tc>
          <w:tcPr>
            <w:tcW w:w="993" w:type="dxa"/>
          </w:tcPr>
          <w:p w:rsidR="0070519C" w:rsidRPr="002E5C93" w:rsidRDefault="0070519C" w:rsidP="002E5C93">
            <w:pPr>
              <w:contextualSpacing/>
              <w:jc w:val="center"/>
              <w:rPr>
                <w:sz w:val="12"/>
                <w:szCs w:val="14"/>
              </w:rPr>
            </w:pPr>
            <w:r w:rsidRPr="002E5C93">
              <w:rPr>
                <w:sz w:val="12"/>
                <w:szCs w:val="14"/>
              </w:rPr>
              <w:t>14</w:t>
            </w:r>
          </w:p>
        </w:tc>
        <w:tc>
          <w:tcPr>
            <w:tcW w:w="1275" w:type="dxa"/>
          </w:tcPr>
          <w:p w:rsidR="0070519C" w:rsidRPr="002E5C93" w:rsidRDefault="0070519C" w:rsidP="002E5C93">
            <w:pPr>
              <w:contextualSpacing/>
              <w:jc w:val="center"/>
              <w:rPr>
                <w:sz w:val="12"/>
                <w:szCs w:val="14"/>
              </w:rPr>
            </w:pPr>
            <w:r w:rsidRPr="002E5C93">
              <w:rPr>
                <w:sz w:val="12"/>
                <w:szCs w:val="14"/>
              </w:rPr>
              <w:t>15</w:t>
            </w:r>
          </w:p>
        </w:tc>
      </w:tr>
      <w:tr w:rsidR="00F30DE9" w:rsidRPr="002E5C93" w:rsidTr="002E5C93">
        <w:trPr>
          <w:trHeight w:hRule="exact" w:val="227"/>
        </w:trPr>
        <w:tc>
          <w:tcPr>
            <w:tcW w:w="680" w:type="dxa"/>
          </w:tcPr>
          <w:p w:rsidR="0070519C" w:rsidRPr="002E5C93" w:rsidRDefault="0070519C" w:rsidP="002E5C93">
            <w:pPr>
              <w:contextualSpacing/>
              <w:rPr>
                <w:sz w:val="12"/>
                <w:szCs w:val="14"/>
              </w:rPr>
            </w:pPr>
            <w:r w:rsidRPr="002E5C93">
              <w:rPr>
                <w:sz w:val="12"/>
                <w:szCs w:val="14"/>
              </w:rPr>
              <w:t>1.</w:t>
            </w:r>
          </w:p>
        </w:tc>
        <w:tc>
          <w:tcPr>
            <w:tcW w:w="942" w:type="dxa"/>
          </w:tcPr>
          <w:p w:rsidR="0070519C" w:rsidRPr="002E5C93" w:rsidRDefault="0070519C" w:rsidP="002E5C93">
            <w:pPr>
              <w:contextualSpacing/>
              <w:rPr>
                <w:sz w:val="12"/>
                <w:szCs w:val="14"/>
              </w:rPr>
            </w:pPr>
            <w:r w:rsidRPr="002E5C93">
              <w:rPr>
                <w:sz w:val="12"/>
                <w:szCs w:val="14"/>
              </w:rPr>
              <w:t>1</w:t>
            </w: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993" w:type="dxa"/>
          </w:tcPr>
          <w:p w:rsidR="0070519C" w:rsidRPr="002E5C93" w:rsidRDefault="0070519C" w:rsidP="002E5C93">
            <w:pPr>
              <w:contextualSpacing/>
              <w:rPr>
                <w:sz w:val="12"/>
                <w:szCs w:val="14"/>
              </w:rPr>
            </w:pPr>
          </w:p>
        </w:tc>
        <w:tc>
          <w:tcPr>
            <w:tcW w:w="1275" w:type="dxa"/>
          </w:tcPr>
          <w:p w:rsidR="0070519C" w:rsidRPr="002E5C93" w:rsidRDefault="0070519C" w:rsidP="002E5C93">
            <w:pPr>
              <w:contextualSpacing/>
              <w:rPr>
                <w:sz w:val="12"/>
                <w:szCs w:val="14"/>
              </w:rPr>
            </w:pPr>
          </w:p>
        </w:tc>
      </w:tr>
      <w:tr w:rsidR="00F30DE9" w:rsidRPr="002E5C93" w:rsidTr="002E5C93">
        <w:trPr>
          <w:trHeight w:hRule="exact" w:val="227"/>
        </w:trPr>
        <w:tc>
          <w:tcPr>
            <w:tcW w:w="680" w:type="dxa"/>
          </w:tcPr>
          <w:p w:rsidR="0070519C" w:rsidRPr="002E5C93" w:rsidRDefault="0070519C" w:rsidP="002E5C93">
            <w:pPr>
              <w:contextualSpacing/>
              <w:rPr>
                <w:sz w:val="12"/>
                <w:szCs w:val="14"/>
              </w:rPr>
            </w:pPr>
            <w:r w:rsidRPr="002E5C93">
              <w:rPr>
                <w:sz w:val="12"/>
                <w:szCs w:val="14"/>
              </w:rPr>
              <w:t>2.</w:t>
            </w:r>
          </w:p>
        </w:tc>
        <w:tc>
          <w:tcPr>
            <w:tcW w:w="942" w:type="dxa"/>
          </w:tcPr>
          <w:p w:rsidR="0070519C" w:rsidRPr="002E5C93" w:rsidRDefault="0070519C" w:rsidP="002E5C93">
            <w:pPr>
              <w:contextualSpacing/>
              <w:rPr>
                <w:sz w:val="12"/>
                <w:szCs w:val="14"/>
              </w:rPr>
            </w:pPr>
            <w:r w:rsidRPr="002E5C93">
              <w:rPr>
                <w:sz w:val="12"/>
                <w:szCs w:val="14"/>
              </w:rPr>
              <w:t>2</w:t>
            </w: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993" w:type="dxa"/>
          </w:tcPr>
          <w:p w:rsidR="0070519C" w:rsidRPr="002E5C93" w:rsidRDefault="0070519C" w:rsidP="002E5C93">
            <w:pPr>
              <w:contextualSpacing/>
              <w:rPr>
                <w:sz w:val="12"/>
                <w:szCs w:val="14"/>
              </w:rPr>
            </w:pPr>
          </w:p>
        </w:tc>
        <w:tc>
          <w:tcPr>
            <w:tcW w:w="1275" w:type="dxa"/>
          </w:tcPr>
          <w:p w:rsidR="0070519C" w:rsidRPr="002E5C93" w:rsidRDefault="0070519C" w:rsidP="002E5C93">
            <w:pPr>
              <w:contextualSpacing/>
              <w:rPr>
                <w:sz w:val="12"/>
                <w:szCs w:val="14"/>
              </w:rPr>
            </w:pPr>
          </w:p>
        </w:tc>
      </w:tr>
      <w:tr w:rsidR="00F30DE9" w:rsidRPr="002E5C93" w:rsidTr="002E5C93">
        <w:trPr>
          <w:trHeight w:hRule="exact" w:val="227"/>
        </w:trPr>
        <w:tc>
          <w:tcPr>
            <w:tcW w:w="680" w:type="dxa"/>
          </w:tcPr>
          <w:p w:rsidR="0070519C" w:rsidRPr="002E5C93" w:rsidRDefault="0070519C" w:rsidP="002E5C93">
            <w:pPr>
              <w:contextualSpacing/>
              <w:rPr>
                <w:sz w:val="12"/>
                <w:szCs w:val="14"/>
              </w:rPr>
            </w:pPr>
            <w:r w:rsidRPr="002E5C93">
              <w:rPr>
                <w:sz w:val="12"/>
                <w:szCs w:val="14"/>
              </w:rPr>
              <w:t>3.</w:t>
            </w:r>
          </w:p>
        </w:tc>
        <w:tc>
          <w:tcPr>
            <w:tcW w:w="942" w:type="dxa"/>
          </w:tcPr>
          <w:p w:rsidR="0070519C" w:rsidRPr="002E5C93" w:rsidRDefault="0070519C" w:rsidP="002E5C93">
            <w:pPr>
              <w:contextualSpacing/>
              <w:rPr>
                <w:sz w:val="12"/>
                <w:szCs w:val="14"/>
              </w:rPr>
            </w:pPr>
            <w:r w:rsidRPr="002E5C93">
              <w:rPr>
                <w:sz w:val="12"/>
                <w:szCs w:val="14"/>
              </w:rPr>
              <w:t>3</w:t>
            </w: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993" w:type="dxa"/>
          </w:tcPr>
          <w:p w:rsidR="0070519C" w:rsidRPr="002E5C93" w:rsidRDefault="0070519C" w:rsidP="002E5C93">
            <w:pPr>
              <w:contextualSpacing/>
              <w:rPr>
                <w:sz w:val="12"/>
                <w:szCs w:val="14"/>
              </w:rPr>
            </w:pPr>
          </w:p>
        </w:tc>
        <w:tc>
          <w:tcPr>
            <w:tcW w:w="1275" w:type="dxa"/>
          </w:tcPr>
          <w:p w:rsidR="0070519C" w:rsidRPr="002E5C93" w:rsidRDefault="0070519C" w:rsidP="002E5C93">
            <w:pPr>
              <w:contextualSpacing/>
              <w:rPr>
                <w:sz w:val="12"/>
                <w:szCs w:val="14"/>
              </w:rPr>
            </w:pPr>
          </w:p>
        </w:tc>
      </w:tr>
      <w:tr w:rsidR="00F30DE9" w:rsidRPr="002E5C93" w:rsidTr="002E5C93">
        <w:trPr>
          <w:trHeight w:hRule="exact" w:val="227"/>
        </w:trPr>
        <w:tc>
          <w:tcPr>
            <w:tcW w:w="680" w:type="dxa"/>
          </w:tcPr>
          <w:p w:rsidR="0070519C" w:rsidRPr="002E5C93" w:rsidRDefault="0070519C" w:rsidP="002E5C93">
            <w:pPr>
              <w:contextualSpacing/>
              <w:rPr>
                <w:sz w:val="12"/>
                <w:szCs w:val="14"/>
              </w:rPr>
            </w:pPr>
            <w:r w:rsidRPr="002E5C93">
              <w:rPr>
                <w:sz w:val="12"/>
                <w:szCs w:val="14"/>
              </w:rPr>
              <w:t>4.</w:t>
            </w:r>
          </w:p>
        </w:tc>
        <w:tc>
          <w:tcPr>
            <w:tcW w:w="942" w:type="dxa"/>
          </w:tcPr>
          <w:p w:rsidR="0070519C" w:rsidRPr="002E5C93" w:rsidRDefault="0070519C" w:rsidP="002E5C93">
            <w:pPr>
              <w:contextualSpacing/>
              <w:rPr>
                <w:sz w:val="12"/>
                <w:szCs w:val="14"/>
              </w:rPr>
            </w:pPr>
            <w:r w:rsidRPr="002E5C93">
              <w:rPr>
                <w:sz w:val="12"/>
                <w:szCs w:val="14"/>
              </w:rPr>
              <w:t>4</w:t>
            </w: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993" w:type="dxa"/>
          </w:tcPr>
          <w:p w:rsidR="0070519C" w:rsidRPr="002E5C93" w:rsidRDefault="0070519C" w:rsidP="002E5C93">
            <w:pPr>
              <w:contextualSpacing/>
              <w:rPr>
                <w:sz w:val="12"/>
                <w:szCs w:val="14"/>
              </w:rPr>
            </w:pPr>
          </w:p>
        </w:tc>
        <w:tc>
          <w:tcPr>
            <w:tcW w:w="1275" w:type="dxa"/>
          </w:tcPr>
          <w:p w:rsidR="0070519C" w:rsidRPr="002E5C93" w:rsidRDefault="0070519C" w:rsidP="002E5C93">
            <w:pPr>
              <w:contextualSpacing/>
              <w:rPr>
                <w:sz w:val="12"/>
                <w:szCs w:val="14"/>
              </w:rPr>
            </w:pPr>
          </w:p>
        </w:tc>
      </w:tr>
      <w:tr w:rsidR="00F30DE9" w:rsidRPr="002E5C93" w:rsidTr="002E5C93">
        <w:trPr>
          <w:trHeight w:hRule="exact" w:val="227"/>
        </w:trPr>
        <w:tc>
          <w:tcPr>
            <w:tcW w:w="680" w:type="dxa"/>
          </w:tcPr>
          <w:p w:rsidR="0070519C" w:rsidRPr="002E5C93" w:rsidRDefault="0070519C" w:rsidP="002E5C93">
            <w:pPr>
              <w:contextualSpacing/>
              <w:rPr>
                <w:sz w:val="12"/>
                <w:szCs w:val="14"/>
              </w:rPr>
            </w:pPr>
            <w:r w:rsidRPr="002E5C93">
              <w:rPr>
                <w:sz w:val="12"/>
                <w:szCs w:val="14"/>
              </w:rPr>
              <w:t>5.</w:t>
            </w:r>
          </w:p>
        </w:tc>
        <w:tc>
          <w:tcPr>
            <w:tcW w:w="942" w:type="dxa"/>
          </w:tcPr>
          <w:p w:rsidR="0070519C" w:rsidRPr="002E5C93" w:rsidRDefault="0070519C" w:rsidP="002E5C93">
            <w:pPr>
              <w:contextualSpacing/>
              <w:rPr>
                <w:sz w:val="12"/>
                <w:szCs w:val="14"/>
              </w:rPr>
            </w:pPr>
            <w:r w:rsidRPr="002E5C93">
              <w:rPr>
                <w:sz w:val="12"/>
                <w:szCs w:val="14"/>
              </w:rPr>
              <w:t>5</w:t>
            </w: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993" w:type="dxa"/>
          </w:tcPr>
          <w:p w:rsidR="0070519C" w:rsidRPr="002E5C93" w:rsidRDefault="0070519C" w:rsidP="002E5C93">
            <w:pPr>
              <w:contextualSpacing/>
              <w:rPr>
                <w:sz w:val="12"/>
                <w:szCs w:val="14"/>
              </w:rPr>
            </w:pPr>
          </w:p>
        </w:tc>
        <w:tc>
          <w:tcPr>
            <w:tcW w:w="1275" w:type="dxa"/>
          </w:tcPr>
          <w:p w:rsidR="0070519C" w:rsidRPr="002E5C93" w:rsidRDefault="0070519C" w:rsidP="002E5C93">
            <w:pPr>
              <w:contextualSpacing/>
              <w:rPr>
                <w:sz w:val="12"/>
                <w:szCs w:val="14"/>
              </w:rPr>
            </w:pPr>
          </w:p>
        </w:tc>
      </w:tr>
      <w:tr w:rsidR="00F30DE9" w:rsidRPr="002E5C93" w:rsidTr="002E5C93">
        <w:trPr>
          <w:trHeight w:hRule="exact" w:val="227"/>
        </w:trPr>
        <w:tc>
          <w:tcPr>
            <w:tcW w:w="680" w:type="dxa"/>
          </w:tcPr>
          <w:p w:rsidR="0070519C" w:rsidRPr="002E5C93" w:rsidRDefault="0070519C" w:rsidP="002E5C93">
            <w:pPr>
              <w:contextualSpacing/>
              <w:rPr>
                <w:sz w:val="12"/>
                <w:szCs w:val="14"/>
              </w:rPr>
            </w:pPr>
            <w:r w:rsidRPr="002E5C93">
              <w:rPr>
                <w:sz w:val="12"/>
                <w:szCs w:val="14"/>
              </w:rPr>
              <w:t>6.</w:t>
            </w:r>
          </w:p>
        </w:tc>
        <w:tc>
          <w:tcPr>
            <w:tcW w:w="942" w:type="dxa"/>
          </w:tcPr>
          <w:p w:rsidR="0070519C" w:rsidRPr="002E5C93" w:rsidRDefault="0070519C" w:rsidP="002E5C93">
            <w:pPr>
              <w:contextualSpacing/>
              <w:rPr>
                <w:sz w:val="12"/>
                <w:szCs w:val="14"/>
              </w:rPr>
            </w:pPr>
            <w:r w:rsidRPr="002E5C93">
              <w:rPr>
                <w:sz w:val="12"/>
                <w:szCs w:val="14"/>
              </w:rPr>
              <w:t>6</w:t>
            </w: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993" w:type="dxa"/>
          </w:tcPr>
          <w:p w:rsidR="0070519C" w:rsidRPr="002E5C93" w:rsidRDefault="0070519C" w:rsidP="002E5C93">
            <w:pPr>
              <w:contextualSpacing/>
              <w:rPr>
                <w:sz w:val="12"/>
                <w:szCs w:val="14"/>
              </w:rPr>
            </w:pPr>
          </w:p>
        </w:tc>
        <w:tc>
          <w:tcPr>
            <w:tcW w:w="1275" w:type="dxa"/>
          </w:tcPr>
          <w:p w:rsidR="0070519C" w:rsidRPr="002E5C93" w:rsidRDefault="0070519C" w:rsidP="002E5C93">
            <w:pPr>
              <w:contextualSpacing/>
              <w:rPr>
                <w:sz w:val="12"/>
                <w:szCs w:val="14"/>
              </w:rPr>
            </w:pPr>
          </w:p>
        </w:tc>
      </w:tr>
      <w:tr w:rsidR="00F30DE9" w:rsidRPr="002E5C93" w:rsidTr="002E5C93">
        <w:trPr>
          <w:trHeight w:hRule="exact" w:val="227"/>
        </w:trPr>
        <w:tc>
          <w:tcPr>
            <w:tcW w:w="680" w:type="dxa"/>
          </w:tcPr>
          <w:p w:rsidR="0070519C" w:rsidRPr="002E5C93" w:rsidRDefault="0070519C" w:rsidP="002E5C93">
            <w:pPr>
              <w:contextualSpacing/>
              <w:rPr>
                <w:sz w:val="12"/>
                <w:szCs w:val="14"/>
              </w:rPr>
            </w:pPr>
            <w:r w:rsidRPr="002E5C93">
              <w:rPr>
                <w:sz w:val="12"/>
                <w:szCs w:val="14"/>
              </w:rPr>
              <w:t>7.</w:t>
            </w:r>
          </w:p>
        </w:tc>
        <w:tc>
          <w:tcPr>
            <w:tcW w:w="942" w:type="dxa"/>
          </w:tcPr>
          <w:p w:rsidR="0070519C" w:rsidRPr="002E5C93" w:rsidRDefault="0070519C" w:rsidP="002E5C93">
            <w:pPr>
              <w:contextualSpacing/>
              <w:rPr>
                <w:sz w:val="12"/>
                <w:szCs w:val="14"/>
              </w:rPr>
            </w:pPr>
            <w:r w:rsidRPr="002E5C93">
              <w:rPr>
                <w:sz w:val="12"/>
                <w:szCs w:val="14"/>
              </w:rPr>
              <w:t>7</w:t>
            </w: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993" w:type="dxa"/>
          </w:tcPr>
          <w:p w:rsidR="0070519C" w:rsidRPr="002E5C93" w:rsidRDefault="0070519C" w:rsidP="002E5C93">
            <w:pPr>
              <w:contextualSpacing/>
              <w:rPr>
                <w:sz w:val="12"/>
                <w:szCs w:val="14"/>
              </w:rPr>
            </w:pPr>
          </w:p>
        </w:tc>
        <w:tc>
          <w:tcPr>
            <w:tcW w:w="1275" w:type="dxa"/>
          </w:tcPr>
          <w:p w:rsidR="0070519C" w:rsidRPr="002E5C93" w:rsidRDefault="0070519C" w:rsidP="002E5C93">
            <w:pPr>
              <w:contextualSpacing/>
              <w:rPr>
                <w:sz w:val="12"/>
                <w:szCs w:val="14"/>
              </w:rPr>
            </w:pPr>
          </w:p>
        </w:tc>
      </w:tr>
      <w:tr w:rsidR="00F30DE9" w:rsidRPr="002E5C93" w:rsidTr="002E5C93">
        <w:trPr>
          <w:trHeight w:hRule="exact" w:val="227"/>
        </w:trPr>
        <w:tc>
          <w:tcPr>
            <w:tcW w:w="680" w:type="dxa"/>
          </w:tcPr>
          <w:p w:rsidR="0070519C" w:rsidRPr="002E5C93" w:rsidRDefault="0070519C" w:rsidP="002E5C93">
            <w:pPr>
              <w:contextualSpacing/>
              <w:rPr>
                <w:sz w:val="12"/>
                <w:szCs w:val="14"/>
              </w:rPr>
            </w:pPr>
            <w:r w:rsidRPr="002E5C93">
              <w:rPr>
                <w:sz w:val="12"/>
                <w:szCs w:val="14"/>
              </w:rPr>
              <w:t>8.</w:t>
            </w:r>
          </w:p>
        </w:tc>
        <w:tc>
          <w:tcPr>
            <w:tcW w:w="942" w:type="dxa"/>
          </w:tcPr>
          <w:p w:rsidR="0070519C" w:rsidRPr="002E5C93" w:rsidRDefault="0070519C" w:rsidP="002E5C93">
            <w:pPr>
              <w:contextualSpacing/>
              <w:rPr>
                <w:sz w:val="12"/>
                <w:szCs w:val="14"/>
              </w:rPr>
            </w:pPr>
            <w:r w:rsidRPr="002E5C93">
              <w:rPr>
                <w:sz w:val="12"/>
                <w:szCs w:val="14"/>
              </w:rPr>
              <w:t>8</w:t>
            </w: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993" w:type="dxa"/>
          </w:tcPr>
          <w:p w:rsidR="0070519C" w:rsidRPr="002E5C93" w:rsidRDefault="0070519C" w:rsidP="002E5C93">
            <w:pPr>
              <w:contextualSpacing/>
              <w:rPr>
                <w:sz w:val="12"/>
                <w:szCs w:val="14"/>
              </w:rPr>
            </w:pPr>
          </w:p>
        </w:tc>
        <w:tc>
          <w:tcPr>
            <w:tcW w:w="1275" w:type="dxa"/>
          </w:tcPr>
          <w:p w:rsidR="0070519C" w:rsidRPr="002E5C93" w:rsidRDefault="0070519C" w:rsidP="002E5C93">
            <w:pPr>
              <w:contextualSpacing/>
              <w:rPr>
                <w:sz w:val="12"/>
                <w:szCs w:val="14"/>
              </w:rPr>
            </w:pPr>
          </w:p>
        </w:tc>
      </w:tr>
      <w:tr w:rsidR="00F30DE9" w:rsidRPr="002E5C93" w:rsidTr="002E5C93">
        <w:trPr>
          <w:trHeight w:hRule="exact" w:val="227"/>
        </w:trPr>
        <w:tc>
          <w:tcPr>
            <w:tcW w:w="680" w:type="dxa"/>
          </w:tcPr>
          <w:p w:rsidR="0070519C" w:rsidRPr="002E5C93" w:rsidRDefault="0070519C" w:rsidP="002E5C93">
            <w:pPr>
              <w:contextualSpacing/>
              <w:rPr>
                <w:sz w:val="12"/>
                <w:szCs w:val="14"/>
              </w:rPr>
            </w:pPr>
            <w:r w:rsidRPr="002E5C93">
              <w:rPr>
                <w:sz w:val="12"/>
                <w:szCs w:val="14"/>
              </w:rPr>
              <w:t>9.</w:t>
            </w:r>
          </w:p>
        </w:tc>
        <w:tc>
          <w:tcPr>
            <w:tcW w:w="942" w:type="dxa"/>
          </w:tcPr>
          <w:p w:rsidR="0070519C" w:rsidRPr="002E5C93" w:rsidRDefault="0070519C" w:rsidP="002E5C93">
            <w:pPr>
              <w:contextualSpacing/>
              <w:rPr>
                <w:sz w:val="12"/>
                <w:szCs w:val="14"/>
              </w:rPr>
            </w:pPr>
            <w:r w:rsidRPr="002E5C93">
              <w:rPr>
                <w:sz w:val="12"/>
                <w:szCs w:val="14"/>
              </w:rPr>
              <w:t>9</w:t>
            </w: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993" w:type="dxa"/>
          </w:tcPr>
          <w:p w:rsidR="0070519C" w:rsidRPr="002E5C93" w:rsidRDefault="0070519C" w:rsidP="002E5C93">
            <w:pPr>
              <w:contextualSpacing/>
              <w:rPr>
                <w:sz w:val="12"/>
                <w:szCs w:val="14"/>
              </w:rPr>
            </w:pPr>
          </w:p>
        </w:tc>
        <w:tc>
          <w:tcPr>
            <w:tcW w:w="1275" w:type="dxa"/>
          </w:tcPr>
          <w:p w:rsidR="0070519C" w:rsidRPr="002E5C93" w:rsidRDefault="0070519C" w:rsidP="002E5C93">
            <w:pPr>
              <w:contextualSpacing/>
              <w:rPr>
                <w:sz w:val="12"/>
                <w:szCs w:val="14"/>
              </w:rPr>
            </w:pPr>
          </w:p>
        </w:tc>
      </w:tr>
      <w:tr w:rsidR="00F30DE9" w:rsidRPr="002E5C93" w:rsidTr="002E5C93">
        <w:trPr>
          <w:trHeight w:hRule="exact" w:val="227"/>
        </w:trPr>
        <w:tc>
          <w:tcPr>
            <w:tcW w:w="680" w:type="dxa"/>
          </w:tcPr>
          <w:p w:rsidR="0070519C" w:rsidRPr="002E5C93" w:rsidRDefault="0070519C" w:rsidP="002E5C93">
            <w:pPr>
              <w:contextualSpacing/>
              <w:rPr>
                <w:sz w:val="12"/>
                <w:szCs w:val="14"/>
              </w:rPr>
            </w:pPr>
            <w:r w:rsidRPr="002E5C93">
              <w:rPr>
                <w:sz w:val="12"/>
                <w:szCs w:val="14"/>
              </w:rPr>
              <w:t>10.</w:t>
            </w:r>
          </w:p>
        </w:tc>
        <w:tc>
          <w:tcPr>
            <w:tcW w:w="942" w:type="dxa"/>
          </w:tcPr>
          <w:p w:rsidR="0070519C" w:rsidRPr="002E5C93" w:rsidRDefault="0070519C" w:rsidP="002E5C93">
            <w:pPr>
              <w:contextualSpacing/>
              <w:rPr>
                <w:sz w:val="12"/>
                <w:szCs w:val="14"/>
              </w:rPr>
            </w:pPr>
            <w:r w:rsidRPr="002E5C93">
              <w:rPr>
                <w:sz w:val="12"/>
                <w:szCs w:val="14"/>
              </w:rPr>
              <w:t>10</w:t>
            </w: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993" w:type="dxa"/>
          </w:tcPr>
          <w:p w:rsidR="0070519C" w:rsidRPr="002E5C93" w:rsidRDefault="0070519C" w:rsidP="002E5C93">
            <w:pPr>
              <w:contextualSpacing/>
              <w:rPr>
                <w:sz w:val="12"/>
                <w:szCs w:val="14"/>
              </w:rPr>
            </w:pPr>
          </w:p>
        </w:tc>
        <w:tc>
          <w:tcPr>
            <w:tcW w:w="1275" w:type="dxa"/>
          </w:tcPr>
          <w:p w:rsidR="0070519C" w:rsidRPr="002E5C93" w:rsidRDefault="0070519C" w:rsidP="002E5C93">
            <w:pPr>
              <w:contextualSpacing/>
              <w:rPr>
                <w:sz w:val="12"/>
                <w:szCs w:val="14"/>
              </w:rPr>
            </w:pPr>
          </w:p>
        </w:tc>
      </w:tr>
      <w:tr w:rsidR="00F30DE9" w:rsidRPr="002E5C93" w:rsidTr="002E5C93">
        <w:trPr>
          <w:trHeight w:hRule="exact" w:val="227"/>
        </w:trPr>
        <w:tc>
          <w:tcPr>
            <w:tcW w:w="680" w:type="dxa"/>
          </w:tcPr>
          <w:p w:rsidR="0070519C" w:rsidRPr="002E5C93" w:rsidRDefault="0070519C" w:rsidP="002E5C93">
            <w:pPr>
              <w:contextualSpacing/>
              <w:rPr>
                <w:sz w:val="12"/>
                <w:szCs w:val="14"/>
              </w:rPr>
            </w:pPr>
            <w:r w:rsidRPr="002E5C93">
              <w:rPr>
                <w:sz w:val="12"/>
                <w:szCs w:val="14"/>
              </w:rPr>
              <w:t>11.</w:t>
            </w:r>
          </w:p>
        </w:tc>
        <w:tc>
          <w:tcPr>
            <w:tcW w:w="942" w:type="dxa"/>
          </w:tcPr>
          <w:p w:rsidR="0070519C" w:rsidRPr="002E5C93" w:rsidRDefault="0070519C" w:rsidP="002E5C93">
            <w:pPr>
              <w:contextualSpacing/>
              <w:rPr>
                <w:sz w:val="12"/>
                <w:szCs w:val="14"/>
              </w:rPr>
            </w:pPr>
            <w:r w:rsidRPr="002E5C93">
              <w:rPr>
                <w:sz w:val="12"/>
                <w:szCs w:val="14"/>
              </w:rPr>
              <w:t>11</w:t>
            </w: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993" w:type="dxa"/>
          </w:tcPr>
          <w:p w:rsidR="0070519C" w:rsidRPr="002E5C93" w:rsidRDefault="0070519C" w:rsidP="002E5C93">
            <w:pPr>
              <w:contextualSpacing/>
              <w:rPr>
                <w:sz w:val="12"/>
                <w:szCs w:val="14"/>
              </w:rPr>
            </w:pPr>
          </w:p>
        </w:tc>
        <w:tc>
          <w:tcPr>
            <w:tcW w:w="1275" w:type="dxa"/>
          </w:tcPr>
          <w:p w:rsidR="0070519C" w:rsidRPr="002E5C93" w:rsidRDefault="0070519C" w:rsidP="002E5C93">
            <w:pPr>
              <w:contextualSpacing/>
              <w:rPr>
                <w:sz w:val="12"/>
                <w:szCs w:val="14"/>
              </w:rPr>
            </w:pPr>
          </w:p>
        </w:tc>
      </w:tr>
      <w:tr w:rsidR="00F30DE9" w:rsidRPr="002E5C93" w:rsidTr="002E5C93">
        <w:trPr>
          <w:trHeight w:hRule="exact" w:val="227"/>
        </w:trPr>
        <w:tc>
          <w:tcPr>
            <w:tcW w:w="680" w:type="dxa"/>
          </w:tcPr>
          <w:p w:rsidR="0070519C" w:rsidRPr="002E5C93" w:rsidRDefault="0070519C" w:rsidP="002E5C93">
            <w:pPr>
              <w:contextualSpacing/>
              <w:rPr>
                <w:sz w:val="12"/>
                <w:szCs w:val="14"/>
              </w:rPr>
            </w:pPr>
            <w:r w:rsidRPr="002E5C93">
              <w:rPr>
                <w:sz w:val="12"/>
                <w:szCs w:val="14"/>
              </w:rPr>
              <w:t>12.</w:t>
            </w:r>
          </w:p>
        </w:tc>
        <w:tc>
          <w:tcPr>
            <w:tcW w:w="942" w:type="dxa"/>
          </w:tcPr>
          <w:p w:rsidR="0070519C" w:rsidRPr="002E5C93" w:rsidRDefault="0070519C" w:rsidP="002E5C93">
            <w:pPr>
              <w:contextualSpacing/>
              <w:rPr>
                <w:sz w:val="12"/>
                <w:szCs w:val="14"/>
              </w:rPr>
            </w:pPr>
            <w:r w:rsidRPr="002E5C93">
              <w:rPr>
                <w:sz w:val="12"/>
                <w:szCs w:val="14"/>
              </w:rPr>
              <w:t>12</w:t>
            </w: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993" w:type="dxa"/>
          </w:tcPr>
          <w:p w:rsidR="0070519C" w:rsidRPr="002E5C93" w:rsidRDefault="0070519C" w:rsidP="002E5C93">
            <w:pPr>
              <w:contextualSpacing/>
              <w:rPr>
                <w:sz w:val="12"/>
                <w:szCs w:val="14"/>
              </w:rPr>
            </w:pPr>
          </w:p>
        </w:tc>
        <w:tc>
          <w:tcPr>
            <w:tcW w:w="1275" w:type="dxa"/>
          </w:tcPr>
          <w:p w:rsidR="0070519C" w:rsidRPr="002E5C93" w:rsidRDefault="0070519C" w:rsidP="002E5C93">
            <w:pPr>
              <w:contextualSpacing/>
              <w:rPr>
                <w:sz w:val="12"/>
                <w:szCs w:val="14"/>
              </w:rPr>
            </w:pPr>
          </w:p>
        </w:tc>
      </w:tr>
      <w:tr w:rsidR="00F30DE9" w:rsidRPr="002E5C93" w:rsidTr="002E5C93">
        <w:trPr>
          <w:trHeight w:hRule="exact" w:val="227"/>
        </w:trPr>
        <w:tc>
          <w:tcPr>
            <w:tcW w:w="680" w:type="dxa"/>
          </w:tcPr>
          <w:p w:rsidR="0070519C" w:rsidRPr="002E5C93" w:rsidRDefault="0070519C" w:rsidP="002E5C93">
            <w:pPr>
              <w:contextualSpacing/>
              <w:rPr>
                <w:sz w:val="12"/>
                <w:szCs w:val="14"/>
              </w:rPr>
            </w:pPr>
            <w:r w:rsidRPr="002E5C93">
              <w:rPr>
                <w:sz w:val="12"/>
                <w:szCs w:val="14"/>
              </w:rPr>
              <w:lastRenderedPageBreak/>
              <w:t>13.</w:t>
            </w:r>
          </w:p>
        </w:tc>
        <w:tc>
          <w:tcPr>
            <w:tcW w:w="942" w:type="dxa"/>
          </w:tcPr>
          <w:p w:rsidR="0070519C" w:rsidRPr="002E5C93" w:rsidRDefault="0070519C" w:rsidP="002E5C93">
            <w:pPr>
              <w:contextualSpacing/>
              <w:rPr>
                <w:sz w:val="12"/>
                <w:szCs w:val="14"/>
              </w:rPr>
            </w:pPr>
            <w:r w:rsidRPr="002E5C93">
              <w:rPr>
                <w:sz w:val="12"/>
                <w:szCs w:val="14"/>
              </w:rPr>
              <w:t>13</w:t>
            </w: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993" w:type="dxa"/>
          </w:tcPr>
          <w:p w:rsidR="0070519C" w:rsidRPr="002E5C93" w:rsidRDefault="0070519C" w:rsidP="002E5C93">
            <w:pPr>
              <w:contextualSpacing/>
              <w:rPr>
                <w:sz w:val="12"/>
                <w:szCs w:val="14"/>
              </w:rPr>
            </w:pPr>
          </w:p>
        </w:tc>
        <w:tc>
          <w:tcPr>
            <w:tcW w:w="1275" w:type="dxa"/>
          </w:tcPr>
          <w:p w:rsidR="0070519C" w:rsidRPr="002E5C93" w:rsidRDefault="0070519C" w:rsidP="002E5C93">
            <w:pPr>
              <w:contextualSpacing/>
              <w:rPr>
                <w:sz w:val="12"/>
                <w:szCs w:val="14"/>
              </w:rPr>
            </w:pPr>
          </w:p>
        </w:tc>
      </w:tr>
      <w:tr w:rsidR="00F30DE9" w:rsidRPr="002E5C93" w:rsidTr="002E5C93">
        <w:trPr>
          <w:trHeight w:hRule="exact" w:val="227"/>
        </w:trPr>
        <w:tc>
          <w:tcPr>
            <w:tcW w:w="680" w:type="dxa"/>
          </w:tcPr>
          <w:p w:rsidR="0070519C" w:rsidRPr="002E5C93" w:rsidRDefault="0070519C" w:rsidP="002E5C93">
            <w:pPr>
              <w:contextualSpacing/>
              <w:rPr>
                <w:sz w:val="12"/>
                <w:szCs w:val="14"/>
              </w:rPr>
            </w:pPr>
            <w:r w:rsidRPr="002E5C93">
              <w:rPr>
                <w:sz w:val="12"/>
                <w:szCs w:val="14"/>
              </w:rPr>
              <w:t>14.</w:t>
            </w:r>
          </w:p>
        </w:tc>
        <w:tc>
          <w:tcPr>
            <w:tcW w:w="942" w:type="dxa"/>
          </w:tcPr>
          <w:p w:rsidR="0070519C" w:rsidRPr="002E5C93" w:rsidRDefault="0070519C" w:rsidP="002E5C93">
            <w:pPr>
              <w:contextualSpacing/>
              <w:rPr>
                <w:sz w:val="12"/>
                <w:szCs w:val="14"/>
              </w:rPr>
            </w:pPr>
            <w:r w:rsidRPr="002E5C93">
              <w:rPr>
                <w:sz w:val="12"/>
                <w:szCs w:val="14"/>
              </w:rPr>
              <w:t>14</w:t>
            </w: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993" w:type="dxa"/>
          </w:tcPr>
          <w:p w:rsidR="0070519C" w:rsidRPr="002E5C93" w:rsidRDefault="0070519C" w:rsidP="002E5C93">
            <w:pPr>
              <w:contextualSpacing/>
              <w:rPr>
                <w:sz w:val="12"/>
                <w:szCs w:val="14"/>
              </w:rPr>
            </w:pPr>
          </w:p>
        </w:tc>
        <w:tc>
          <w:tcPr>
            <w:tcW w:w="1275" w:type="dxa"/>
          </w:tcPr>
          <w:p w:rsidR="0070519C" w:rsidRPr="002E5C93" w:rsidRDefault="0070519C" w:rsidP="002E5C93">
            <w:pPr>
              <w:contextualSpacing/>
              <w:rPr>
                <w:sz w:val="12"/>
                <w:szCs w:val="14"/>
              </w:rPr>
            </w:pPr>
          </w:p>
        </w:tc>
      </w:tr>
      <w:tr w:rsidR="00F30DE9" w:rsidRPr="002E5C93" w:rsidTr="002E5C93">
        <w:trPr>
          <w:trHeight w:hRule="exact" w:val="227"/>
        </w:trPr>
        <w:tc>
          <w:tcPr>
            <w:tcW w:w="680" w:type="dxa"/>
          </w:tcPr>
          <w:p w:rsidR="0070519C" w:rsidRPr="002E5C93" w:rsidRDefault="0070519C" w:rsidP="002E5C93">
            <w:pPr>
              <w:contextualSpacing/>
              <w:rPr>
                <w:sz w:val="12"/>
                <w:szCs w:val="14"/>
              </w:rPr>
            </w:pPr>
            <w:r w:rsidRPr="002E5C93">
              <w:rPr>
                <w:sz w:val="12"/>
                <w:szCs w:val="14"/>
              </w:rPr>
              <w:t>15.</w:t>
            </w:r>
          </w:p>
        </w:tc>
        <w:tc>
          <w:tcPr>
            <w:tcW w:w="942" w:type="dxa"/>
          </w:tcPr>
          <w:p w:rsidR="0070519C" w:rsidRPr="002E5C93" w:rsidRDefault="0070519C" w:rsidP="002E5C93">
            <w:pPr>
              <w:contextualSpacing/>
              <w:rPr>
                <w:sz w:val="12"/>
                <w:szCs w:val="14"/>
              </w:rPr>
            </w:pPr>
            <w:r w:rsidRPr="002E5C93">
              <w:rPr>
                <w:sz w:val="12"/>
                <w:szCs w:val="14"/>
              </w:rPr>
              <w:t>15</w:t>
            </w: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993" w:type="dxa"/>
          </w:tcPr>
          <w:p w:rsidR="0070519C" w:rsidRPr="002E5C93" w:rsidRDefault="0070519C" w:rsidP="002E5C93">
            <w:pPr>
              <w:contextualSpacing/>
              <w:rPr>
                <w:sz w:val="12"/>
                <w:szCs w:val="14"/>
              </w:rPr>
            </w:pPr>
          </w:p>
        </w:tc>
        <w:tc>
          <w:tcPr>
            <w:tcW w:w="1275" w:type="dxa"/>
          </w:tcPr>
          <w:p w:rsidR="0070519C" w:rsidRPr="002E5C93" w:rsidRDefault="0070519C" w:rsidP="002E5C93">
            <w:pPr>
              <w:contextualSpacing/>
              <w:rPr>
                <w:sz w:val="12"/>
                <w:szCs w:val="14"/>
              </w:rPr>
            </w:pPr>
          </w:p>
        </w:tc>
      </w:tr>
      <w:tr w:rsidR="00F30DE9" w:rsidRPr="002E5C93" w:rsidTr="002E5C93">
        <w:trPr>
          <w:trHeight w:hRule="exact" w:val="227"/>
        </w:trPr>
        <w:tc>
          <w:tcPr>
            <w:tcW w:w="680" w:type="dxa"/>
          </w:tcPr>
          <w:p w:rsidR="0070519C" w:rsidRPr="002E5C93" w:rsidRDefault="0070519C" w:rsidP="002E5C93">
            <w:pPr>
              <w:contextualSpacing/>
              <w:rPr>
                <w:sz w:val="12"/>
                <w:szCs w:val="14"/>
              </w:rPr>
            </w:pPr>
            <w:r w:rsidRPr="002E5C93">
              <w:rPr>
                <w:sz w:val="12"/>
                <w:szCs w:val="14"/>
              </w:rPr>
              <w:t>16.</w:t>
            </w:r>
          </w:p>
        </w:tc>
        <w:tc>
          <w:tcPr>
            <w:tcW w:w="942" w:type="dxa"/>
          </w:tcPr>
          <w:p w:rsidR="0070519C" w:rsidRPr="002E5C93" w:rsidRDefault="0070519C" w:rsidP="002E5C93">
            <w:pPr>
              <w:contextualSpacing/>
              <w:rPr>
                <w:sz w:val="12"/>
                <w:szCs w:val="14"/>
              </w:rPr>
            </w:pPr>
            <w:r w:rsidRPr="002E5C93">
              <w:rPr>
                <w:sz w:val="12"/>
                <w:szCs w:val="14"/>
              </w:rPr>
              <w:t>16</w:t>
            </w: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993" w:type="dxa"/>
          </w:tcPr>
          <w:p w:rsidR="0070519C" w:rsidRPr="002E5C93" w:rsidRDefault="0070519C" w:rsidP="002E5C93">
            <w:pPr>
              <w:contextualSpacing/>
              <w:rPr>
                <w:sz w:val="12"/>
                <w:szCs w:val="14"/>
              </w:rPr>
            </w:pPr>
          </w:p>
        </w:tc>
        <w:tc>
          <w:tcPr>
            <w:tcW w:w="1275" w:type="dxa"/>
          </w:tcPr>
          <w:p w:rsidR="0070519C" w:rsidRPr="002E5C93" w:rsidRDefault="0070519C" w:rsidP="002E5C93">
            <w:pPr>
              <w:contextualSpacing/>
              <w:rPr>
                <w:sz w:val="12"/>
                <w:szCs w:val="14"/>
              </w:rPr>
            </w:pPr>
          </w:p>
        </w:tc>
      </w:tr>
      <w:tr w:rsidR="00F30DE9" w:rsidRPr="002E5C93" w:rsidTr="002E5C93">
        <w:trPr>
          <w:trHeight w:hRule="exact" w:val="227"/>
        </w:trPr>
        <w:tc>
          <w:tcPr>
            <w:tcW w:w="680" w:type="dxa"/>
          </w:tcPr>
          <w:p w:rsidR="0070519C" w:rsidRPr="002E5C93" w:rsidRDefault="0070519C" w:rsidP="002E5C93">
            <w:pPr>
              <w:contextualSpacing/>
              <w:rPr>
                <w:sz w:val="12"/>
                <w:szCs w:val="14"/>
              </w:rPr>
            </w:pPr>
            <w:r w:rsidRPr="002E5C93">
              <w:rPr>
                <w:sz w:val="12"/>
                <w:szCs w:val="14"/>
              </w:rPr>
              <w:t>17.</w:t>
            </w:r>
          </w:p>
        </w:tc>
        <w:tc>
          <w:tcPr>
            <w:tcW w:w="942" w:type="dxa"/>
          </w:tcPr>
          <w:p w:rsidR="0070519C" w:rsidRPr="002E5C93" w:rsidRDefault="0070519C" w:rsidP="002E5C93">
            <w:pPr>
              <w:contextualSpacing/>
              <w:rPr>
                <w:sz w:val="12"/>
                <w:szCs w:val="14"/>
              </w:rPr>
            </w:pPr>
            <w:r w:rsidRPr="002E5C93">
              <w:rPr>
                <w:sz w:val="12"/>
                <w:szCs w:val="14"/>
              </w:rPr>
              <w:t>17</w:t>
            </w: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993" w:type="dxa"/>
          </w:tcPr>
          <w:p w:rsidR="0070519C" w:rsidRPr="002E5C93" w:rsidRDefault="0070519C" w:rsidP="002E5C93">
            <w:pPr>
              <w:contextualSpacing/>
              <w:rPr>
                <w:sz w:val="12"/>
                <w:szCs w:val="14"/>
              </w:rPr>
            </w:pPr>
          </w:p>
        </w:tc>
        <w:tc>
          <w:tcPr>
            <w:tcW w:w="1275" w:type="dxa"/>
          </w:tcPr>
          <w:p w:rsidR="0070519C" w:rsidRPr="002E5C93" w:rsidRDefault="0070519C" w:rsidP="002E5C93">
            <w:pPr>
              <w:contextualSpacing/>
              <w:rPr>
                <w:sz w:val="12"/>
                <w:szCs w:val="14"/>
              </w:rPr>
            </w:pPr>
          </w:p>
        </w:tc>
      </w:tr>
      <w:tr w:rsidR="00F30DE9" w:rsidRPr="002E5C93" w:rsidTr="002E5C93">
        <w:trPr>
          <w:trHeight w:hRule="exact" w:val="227"/>
        </w:trPr>
        <w:tc>
          <w:tcPr>
            <w:tcW w:w="680" w:type="dxa"/>
          </w:tcPr>
          <w:p w:rsidR="0070519C" w:rsidRPr="002E5C93" w:rsidRDefault="0070519C" w:rsidP="002E5C93">
            <w:pPr>
              <w:contextualSpacing/>
              <w:rPr>
                <w:sz w:val="12"/>
                <w:szCs w:val="14"/>
              </w:rPr>
            </w:pPr>
            <w:r w:rsidRPr="002E5C93">
              <w:rPr>
                <w:sz w:val="12"/>
                <w:szCs w:val="14"/>
              </w:rPr>
              <w:t>18.</w:t>
            </w:r>
          </w:p>
        </w:tc>
        <w:tc>
          <w:tcPr>
            <w:tcW w:w="942" w:type="dxa"/>
          </w:tcPr>
          <w:p w:rsidR="0070519C" w:rsidRPr="002E5C93" w:rsidRDefault="0070519C" w:rsidP="002E5C93">
            <w:pPr>
              <w:contextualSpacing/>
              <w:rPr>
                <w:sz w:val="12"/>
                <w:szCs w:val="14"/>
              </w:rPr>
            </w:pPr>
            <w:r w:rsidRPr="002E5C93">
              <w:rPr>
                <w:sz w:val="12"/>
                <w:szCs w:val="14"/>
              </w:rPr>
              <w:t>18</w:t>
            </w: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993" w:type="dxa"/>
          </w:tcPr>
          <w:p w:rsidR="0070519C" w:rsidRPr="002E5C93" w:rsidRDefault="0070519C" w:rsidP="002E5C93">
            <w:pPr>
              <w:contextualSpacing/>
              <w:rPr>
                <w:sz w:val="12"/>
                <w:szCs w:val="14"/>
              </w:rPr>
            </w:pPr>
          </w:p>
        </w:tc>
        <w:tc>
          <w:tcPr>
            <w:tcW w:w="1275" w:type="dxa"/>
          </w:tcPr>
          <w:p w:rsidR="0070519C" w:rsidRPr="002E5C93" w:rsidRDefault="0070519C" w:rsidP="002E5C93">
            <w:pPr>
              <w:contextualSpacing/>
              <w:rPr>
                <w:sz w:val="12"/>
                <w:szCs w:val="14"/>
              </w:rPr>
            </w:pPr>
          </w:p>
        </w:tc>
      </w:tr>
      <w:tr w:rsidR="00F30DE9" w:rsidRPr="002E5C93" w:rsidTr="002E5C93">
        <w:trPr>
          <w:trHeight w:hRule="exact" w:val="227"/>
        </w:trPr>
        <w:tc>
          <w:tcPr>
            <w:tcW w:w="680" w:type="dxa"/>
          </w:tcPr>
          <w:p w:rsidR="0070519C" w:rsidRPr="002E5C93" w:rsidRDefault="0070519C" w:rsidP="002E5C93">
            <w:pPr>
              <w:contextualSpacing/>
              <w:rPr>
                <w:sz w:val="12"/>
                <w:szCs w:val="14"/>
              </w:rPr>
            </w:pPr>
            <w:r w:rsidRPr="002E5C93">
              <w:rPr>
                <w:sz w:val="12"/>
                <w:szCs w:val="14"/>
              </w:rPr>
              <w:t>19.</w:t>
            </w:r>
          </w:p>
        </w:tc>
        <w:tc>
          <w:tcPr>
            <w:tcW w:w="942" w:type="dxa"/>
          </w:tcPr>
          <w:p w:rsidR="0070519C" w:rsidRPr="002E5C93" w:rsidRDefault="0070519C" w:rsidP="002E5C93">
            <w:pPr>
              <w:contextualSpacing/>
              <w:rPr>
                <w:sz w:val="12"/>
                <w:szCs w:val="14"/>
              </w:rPr>
            </w:pPr>
            <w:r w:rsidRPr="002E5C93">
              <w:rPr>
                <w:sz w:val="12"/>
                <w:szCs w:val="14"/>
              </w:rPr>
              <w:t>19</w:t>
            </w: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993" w:type="dxa"/>
          </w:tcPr>
          <w:p w:rsidR="0070519C" w:rsidRPr="002E5C93" w:rsidRDefault="0070519C" w:rsidP="002E5C93">
            <w:pPr>
              <w:contextualSpacing/>
              <w:rPr>
                <w:sz w:val="12"/>
                <w:szCs w:val="14"/>
              </w:rPr>
            </w:pPr>
          </w:p>
        </w:tc>
        <w:tc>
          <w:tcPr>
            <w:tcW w:w="1275" w:type="dxa"/>
          </w:tcPr>
          <w:p w:rsidR="0070519C" w:rsidRPr="002E5C93" w:rsidRDefault="0070519C" w:rsidP="002E5C93">
            <w:pPr>
              <w:contextualSpacing/>
              <w:rPr>
                <w:sz w:val="12"/>
                <w:szCs w:val="14"/>
              </w:rPr>
            </w:pPr>
          </w:p>
        </w:tc>
      </w:tr>
      <w:tr w:rsidR="00F30DE9" w:rsidRPr="002E5C93" w:rsidTr="002E5C93">
        <w:trPr>
          <w:trHeight w:hRule="exact" w:val="227"/>
        </w:trPr>
        <w:tc>
          <w:tcPr>
            <w:tcW w:w="680" w:type="dxa"/>
          </w:tcPr>
          <w:p w:rsidR="0070519C" w:rsidRPr="002E5C93" w:rsidRDefault="0070519C" w:rsidP="002E5C93">
            <w:pPr>
              <w:contextualSpacing/>
              <w:rPr>
                <w:sz w:val="12"/>
                <w:szCs w:val="14"/>
              </w:rPr>
            </w:pPr>
            <w:r w:rsidRPr="002E5C93">
              <w:rPr>
                <w:sz w:val="12"/>
                <w:szCs w:val="14"/>
              </w:rPr>
              <w:t>20.</w:t>
            </w:r>
          </w:p>
        </w:tc>
        <w:tc>
          <w:tcPr>
            <w:tcW w:w="942" w:type="dxa"/>
          </w:tcPr>
          <w:p w:rsidR="0070519C" w:rsidRPr="002E5C93" w:rsidRDefault="0070519C" w:rsidP="002E5C93">
            <w:pPr>
              <w:contextualSpacing/>
              <w:rPr>
                <w:sz w:val="12"/>
                <w:szCs w:val="14"/>
              </w:rPr>
            </w:pPr>
            <w:r w:rsidRPr="002E5C93">
              <w:rPr>
                <w:sz w:val="12"/>
                <w:szCs w:val="14"/>
              </w:rPr>
              <w:t>20</w:t>
            </w: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993" w:type="dxa"/>
          </w:tcPr>
          <w:p w:rsidR="0070519C" w:rsidRPr="002E5C93" w:rsidRDefault="0070519C" w:rsidP="002E5C93">
            <w:pPr>
              <w:contextualSpacing/>
              <w:rPr>
                <w:sz w:val="12"/>
                <w:szCs w:val="14"/>
              </w:rPr>
            </w:pPr>
          </w:p>
        </w:tc>
        <w:tc>
          <w:tcPr>
            <w:tcW w:w="1275" w:type="dxa"/>
          </w:tcPr>
          <w:p w:rsidR="0070519C" w:rsidRPr="002E5C93" w:rsidRDefault="0070519C" w:rsidP="002E5C93">
            <w:pPr>
              <w:contextualSpacing/>
              <w:rPr>
                <w:sz w:val="12"/>
                <w:szCs w:val="14"/>
              </w:rPr>
            </w:pPr>
          </w:p>
        </w:tc>
      </w:tr>
      <w:tr w:rsidR="00F30DE9" w:rsidRPr="002E5C93" w:rsidTr="002E5C93">
        <w:trPr>
          <w:trHeight w:hRule="exact" w:val="227"/>
        </w:trPr>
        <w:tc>
          <w:tcPr>
            <w:tcW w:w="680" w:type="dxa"/>
          </w:tcPr>
          <w:p w:rsidR="0070519C" w:rsidRPr="002E5C93" w:rsidRDefault="0070519C" w:rsidP="002E5C93">
            <w:pPr>
              <w:contextualSpacing/>
              <w:rPr>
                <w:sz w:val="12"/>
                <w:szCs w:val="14"/>
              </w:rPr>
            </w:pPr>
            <w:r w:rsidRPr="002E5C93">
              <w:rPr>
                <w:sz w:val="12"/>
                <w:szCs w:val="14"/>
              </w:rPr>
              <w:t>21.</w:t>
            </w:r>
          </w:p>
        </w:tc>
        <w:tc>
          <w:tcPr>
            <w:tcW w:w="942" w:type="dxa"/>
          </w:tcPr>
          <w:p w:rsidR="0070519C" w:rsidRPr="002E5C93" w:rsidRDefault="0070519C" w:rsidP="002E5C93">
            <w:pPr>
              <w:contextualSpacing/>
              <w:rPr>
                <w:sz w:val="12"/>
                <w:szCs w:val="14"/>
              </w:rPr>
            </w:pPr>
            <w:r w:rsidRPr="002E5C93">
              <w:rPr>
                <w:sz w:val="12"/>
                <w:szCs w:val="14"/>
              </w:rPr>
              <w:t>21</w:t>
            </w: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993" w:type="dxa"/>
          </w:tcPr>
          <w:p w:rsidR="0070519C" w:rsidRPr="002E5C93" w:rsidRDefault="0070519C" w:rsidP="002E5C93">
            <w:pPr>
              <w:contextualSpacing/>
              <w:rPr>
                <w:sz w:val="12"/>
                <w:szCs w:val="14"/>
              </w:rPr>
            </w:pPr>
          </w:p>
        </w:tc>
        <w:tc>
          <w:tcPr>
            <w:tcW w:w="1275" w:type="dxa"/>
          </w:tcPr>
          <w:p w:rsidR="0070519C" w:rsidRPr="002E5C93" w:rsidRDefault="0070519C" w:rsidP="002E5C93">
            <w:pPr>
              <w:contextualSpacing/>
              <w:rPr>
                <w:sz w:val="12"/>
                <w:szCs w:val="14"/>
              </w:rPr>
            </w:pPr>
          </w:p>
        </w:tc>
      </w:tr>
      <w:tr w:rsidR="00F30DE9" w:rsidRPr="002E5C93" w:rsidTr="002E5C93">
        <w:trPr>
          <w:trHeight w:hRule="exact" w:val="227"/>
        </w:trPr>
        <w:tc>
          <w:tcPr>
            <w:tcW w:w="680" w:type="dxa"/>
          </w:tcPr>
          <w:p w:rsidR="0070519C" w:rsidRPr="002E5C93" w:rsidRDefault="0070519C" w:rsidP="002E5C93">
            <w:pPr>
              <w:contextualSpacing/>
              <w:rPr>
                <w:sz w:val="12"/>
                <w:szCs w:val="14"/>
              </w:rPr>
            </w:pPr>
            <w:r w:rsidRPr="002E5C93">
              <w:rPr>
                <w:sz w:val="12"/>
                <w:szCs w:val="14"/>
              </w:rPr>
              <w:t>22.</w:t>
            </w:r>
          </w:p>
        </w:tc>
        <w:tc>
          <w:tcPr>
            <w:tcW w:w="942" w:type="dxa"/>
          </w:tcPr>
          <w:p w:rsidR="0070519C" w:rsidRPr="002E5C93" w:rsidRDefault="0070519C" w:rsidP="002E5C93">
            <w:pPr>
              <w:contextualSpacing/>
              <w:rPr>
                <w:sz w:val="12"/>
                <w:szCs w:val="14"/>
              </w:rPr>
            </w:pPr>
            <w:r w:rsidRPr="002E5C93">
              <w:rPr>
                <w:sz w:val="12"/>
                <w:szCs w:val="14"/>
              </w:rPr>
              <w:t>22</w:t>
            </w: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993" w:type="dxa"/>
          </w:tcPr>
          <w:p w:rsidR="0070519C" w:rsidRPr="002E5C93" w:rsidRDefault="0070519C" w:rsidP="002E5C93">
            <w:pPr>
              <w:contextualSpacing/>
              <w:rPr>
                <w:sz w:val="12"/>
                <w:szCs w:val="14"/>
              </w:rPr>
            </w:pPr>
          </w:p>
        </w:tc>
        <w:tc>
          <w:tcPr>
            <w:tcW w:w="1275" w:type="dxa"/>
          </w:tcPr>
          <w:p w:rsidR="0070519C" w:rsidRPr="002E5C93" w:rsidRDefault="0070519C" w:rsidP="002E5C93">
            <w:pPr>
              <w:contextualSpacing/>
              <w:rPr>
                <w:sz w:val="12"/>
                <w:szCs w:val="14"/>
              </w:rPr>
            </w:pPr>
          </w:p>
        </w:tc>
      </w:tr>
      <w:tr w:rsidR="00F30DE9" w:rsidRPr="002E5C93" w:rsidTr="002E5C93">
        <w:trPr>
          <w:trHeight w:hRule="exact" w:val="227"/>
        </w:trPr>
        <w:tc>
          <w:tcPr>
            <w:tcW w:w="680" w:type="dxa"/>
          </w:tcPr>
          <w:p w:rsidR="0070519C" w:rsidRPr="002E5C93" w:rsidRDefault="0070519C" w:rsidP="002E5C93">
            <w:pPr>
              <w:contextualSpacing/>
              <w:rPr>
                <w:sz w:val="12"/>
                <w:szCs w:val="14"/>
              </w:rPr>
            </w:pPr>
            <w:r w:rsidRPr="002E5C93">
              <w:rPr>
                <w:sz w:val="12"/>
                <w:szCs w:val="14"/>
              </w:rPr>
              <w:t>23.</w:t>
            </w:r>
          </w:p>
        </w:tc>
        <w:tc>
          <w:tcPr>
            <w:tcW w:w="942" w:type="dxa"/>
          </w:tcPr>
          <w:p w:rsidR="0070519C" w:rsidRPr="002E5C93" w:rsidRDefault="0070519C" w:rsidP="002E5C93">
            <w:pPr>
              <w:contextualSpacing/>
              <w:rPr>
                <w:sz w:val="12"/>
                <w:szCs w:val="14"/>
              </w:rPr>
            </w:pPr>
            <w:r w:rsidRPr="002E5C93">
              <w:rPr>
                <w:sz w:val="12"/>
                <w:szCs w:val="14"/>
              </w:rPr>
              <w:t>23</w:t>
            </w: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993" w:type="dxa"/>
          </w:tcPr>
          <w:p w:rsidR="0070519C" w:rsidRPr="002E5C93" w:rsidRDefault="0070519C" w:rsidP="002E5C93">
            <w:pPr>
              <w:contextualSpacing/>
              <w:rPr>
                <w:sz w:val="12"/>
                <w:szCs w:val="14"/>
              </w:rPr>
            </w:pPr>
          </w:p>
        </w:tc>
        <w:tc>
          <w:tcPr>
            <w:tcW w:w="1275" w:type="dxa"/>
          </w:tcPr>
          <w:p w:rsidR="0070519C" w:rsidRPr="002E5C93" w:rsidRDefault="0070519C" w:rsidP="002E5C93">
            <w:pPr>
              <w:contextualSpacing/>
              <w:rPr>
                <w:sz w:val="12"/>
                <w:szCs w:val="14"/>
              </w:rPr>
            </w:pPr>
          </w:p>
        </w:tc>
      </w:tr>
      <w:tr w:rsidR="00F30DE9" w:rsidRPr="002E5C93" w:rsidTr="002E5C93">
        <w:trPr>
          <w:trHeight w:hRule="exact" w:val="227"/>
        </w:trPr>
        <w:tc>
          <w:tcPr>
            <w:tcW w:w="680" w:type="dxa"/>
          </w:tcPr>
          <w:p w:rsidR="0070519C" w:rsidRPr="002E5C93" w:rsidRDefault="0070519C" w:rsidP="002E5C93">
            <w:pPr>
              <w:contextualSpacing/>
              <w:rPr>
                <w:sz w:val="12"/>
                <w:szCs w:val="14"/>
              </w:rPr>
            </w:pPr>
            <w:r w:rsidRPr="002E5C93">
              <w:rPr>
                <w:sz w:val="12"/>
                <w:szCs w:val="14"/>
              </w:rPr>
              <w:t>24.</w:t>
            </w:r>
          </w:p>
        </w:tc>
        <w:tc>
          <w:tcPr>
            <w:tcW w:w="942" w:type="dxa"/>
          </w:tcPr>
          <w:p w:rsidR="0070519C" w:rsidRPr="002E5C93" w:rsidRDefault="0070519C" w:rsidP="002E5C93">
            <w:pPr>
              <w:contextualSpacing/>
              <w:rPr>
                <w:sz w:val="12"/>
                <w:szCs w:val="14"/>
              </w:rPr>
            </w:pPr>
            <w:r w:rsidRPr="002E5C93">
              <w:rPr>
                <w:sz w:val="12"/>
                <w:szCs w:val="14"/>
              </w:rPr>
              <w:t>24</w:t>
            </w: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993" w:type="dxa"/>
          </w:tcPr>
          <w:p w:rsidR="0070519C" w:rsidRPr="002E5C93" w:rsidRDefault="0070519C" w:rsidP="002E5C93">
            <w:pPr>
              <w:contextualSpacing/>
              <w:rPr>
                <w:sz w:val="12"/>
                <w:szCs w:val="14"/>
              </w:rPr>
            </w:pPr>
          </w:p>
        </w:tc>
        <w:tc>
          <w:tcPr>
            <w:tcW w:w="1275" w:type="dxa"/>
          </w:tcPr>
          <w:p w:rsidR="0070519C" w:rsidRPr="002E5C93" w:rsidRDefault="0070519C" w:rsidP="002E5C93">
            <w:pPr>
              <w:contextualSpacing/>
              <w:rPr>
                <w:sz w:val="12"/>
                <w:szCs w:val="14"/>
              </w:rPr>
            </w:pPr>
          </w:p>
        </w:tc>
      </w:tr>
      <w:tr w:rsidR="00F30DE9" w:rsidRPr="002E5C93" w:rsidTr="002E5C93">
        <w:trPr>
          <w:trHeight w:hRule="exact" w:val="227"/>
        </w:trPr>
        <w:tc>
          <w:tcPr>
            <w:tcW w:w="680" w:type="dxa"/>
          </w:tcPr>
          <w:p w:rsidR="0070519C" w:rsidRPr="002E5C93" w:rsidRDefault="0070519C" w:rsidP="002E5C93">
            <w:pPr>
              <w:contextualSpacing/>
              <w:rPr>
                <w:sz w:val="12"/>
                <w:szCs w:val="14"/>
              </w:rPr>
            </w:pPr>
            <w:r w:rsidRPr="002E5C93">
              <w:rPr>
                <w:sz w:val="12"/>
                <w:szCs w:val="14"/>
              </w:rPr>
              <w:t>25.</w:t>
            </w:r>
          </w:p>
        </w:tc>
        <w:tc>
          <w:tcPr>
            <w:tcW w:w="942" w:type="dxa"/>
          </w:tcPr>
          <w:p w:rsidR="0070519C" w:rsidRPr="002E5C93" w:rsidRDefault="0070519C" w:rsidP="002E5C93">
            <w:pPr>
              <w:contextualSpacing/>
              <w:rPr>
                <w:sz w:val="12"/>
                <w:szCs w:val="14"/>
              </w:rPr>
            </w:pPr>
            <w:r w:rsidRPr="002E5C93">
              <w:rPr>
                <w:sz w:val="12"/>
                <w:szCs w:val="14"/>
              </w:rPr>
              <w:t>25</w:t>
            </w: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993" w:type="dxa"/>
          </w:tcPr>
          <w:p w:rsidR="0070519C" w:rsidRPr="002E5C93" w:rsidRDefault="0070519C" w:rsidP="002E5C93">
            <w:pPr>
              <w:contextualSpacing/>
              <w:rPr>
                <w:sz w:val="12"/>
                <w:szCs w:val="14"/>
              </w:rPr>
            </w:pPr>
          </w:p>
        </w:tc>
        <w:tc>
          <w:tcPr>
            <w:tcW w:w="1275" w:type="dxa"/>
          </w:tcPr>
          <w:p w:rsidR="0070519C" w:rsidRPr="002E5C93" w:rsidRDefault="0070519C" w:rsidP="002E5C93">
            <w:pPr>
              <w:contextualSpacing/>
              <w:rPr>
                <w:sz w:val="12"/>
                <w:szCs w:val="14"/>
              </w:rPr>
            </w:pPr>
          </w:p>
        </w:tc>
      </w:tr>
      <w:tr w:rsidR="00F30DE9" w:rsidRPr="002E5C93" w:rsidTr="002E5C93">
        <w:trPr>
          <w:trHeight w:hRule="exact" w:val="227"/>
        </w:trPr>
        <w:tc>
          <w:tcPr>
            <w:tcW w:w="680" w:type="dxa"/>
          </w:tcPr>
          <w:p w:rsidR="0070519C" w:rsidRPr="002E5C93" w:rsidRDefault="0070519C" w:rsidP="002E5C93">
            <w:pPr>
              <w:contextualSpacing/>
              <w:rPr>
                <w:sz w:val="12"/>
                <w:szCs w:val="14"/>
              </w:rPr>
            </w:pPr>
            <w:r w:rsidRPr="002E5C93">
              <w:rPr>
                <w:sz w:val="12"/>
                <w:szCs w:val="14"/>
              </w:rPr>
              <w:t>26.</w:t>
            </w:r>
          </w:p>
        </w:tc>
        <w:tc>
          <w:tcPr>
            <w:tcW w:w="942" w:type="dxa"/>
          </w:tcPr>
          <w:p w:rsidR="0070519C" w:rsidRPr="002E5C93" w:rsidRDefault="0070519C" w:rsidP="002E5C93">
            <w:pPr>
              <w:contextualSpacing/>
              <w:rPr>
                <w:sz w:val="12"/>
                <w:szCs w:val="14"/>
              </w:rPr>
            </w:pPr>
            <w:r w:rsidRPr="002E5C93">
              <w:rPr>
                <w:sz w:val="12"/>
                <w:szCs w:val="14"/>
              </w:rPr>
              <w:t>26</w:t>
            </w: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993" w:type="dxa"/>
          </w:tcPr>
          <w:p w:rsidR="0070519C" w:rsidRPr="002E5C93" w:rsidRDefault="0070519C" w:rsidP="002E5C93">
            <w:pPr>
              <w:contextualSpacing/>
              <w:rPr>
                <w:sz w:val="12"/>
                <w:szCs w:val="14"/>
              </w:rPr>
            </w:pPr>
          </w:p>
        </w:tc>
        <w:tc>
          <w:tcPr>
            <w:tcW w:w="1275" w:type="dxa"/>
          </w:tcPr>
          <w:p w:rsidR="0070519C" w:rsidRPr="002E5C93" w:rsidRDefault="0070519C" w:rsidP="002E5C93">
            <w:pPr>
              <w:contextualSpacing/>
              <w:rPr>
                <w:sz w:val="12"/>
                <w:szCs w:val="14"/>
              </w:rPr>
            </w:pPr>
          </w:p>
        </w:tc>
      </w:tr>
      <w:tr w:rsidR="00F30DE9" w:rsidRPr="002E5C93" w:rsidTr="002E5C93">
        <w:trPr>
          <w:trHeight w:hRule="exact" w:val="227"/>
        </w:trPr>
        <w:tc>
          <w:tcPr>
            <w:tcW w:w="680" w:type="dxa"/>
          </w:tcPr>
          <w:p w:rsidR="0070519C" w:rsidRPr="002E5C93" w:rsidRDefault="0070519C" w:rsidP="002E5C93">
            <w:pPr>
              <w:contextualSpacing/>
              <w:rPr>
                <w:sz w:val="12"/>
                <w:szCs w:val="14"/>
              </w:rPr>
            </w:pPr>
            <w:r w:rsidRPr="002E5C93">
              <w:rPr>
                <w:sz w:val="12"/>
                <w:szCs w:val="14"/>
              </w:rPr>
              <w:t>27.</w:t>
            </w:r>
          </w:p>
        </w:tc>
        <w:tc>
          <w:tcPr>
            <w:tcW w:w="942" w:type="dxa"/>
          </w:tcPr>
          <w:p w:rsidR="0070519C" w:rsidRPr="002E5C93" w:rsidRDefault="0070519C" w:rsidP="002E5C93">
            <w:pPr>
              <w:contextualSpacing/>
              <w:rPr>
                <w:sz w:val="12"/>
                <w:szCs w:val="14"/>
              </w:rPr>
            </w:pPr>
            <w:r w:rsidRPr="002E5C93">
              <w:rPr>
                <w:sz w:val="12"/>
                <w:szCs w:val="14"/>
              </w:rPr>
              <w:t>27</w:t>
            </w: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993" w:type="dxa"/>
          </w:tcPr>
          <w:p w:rsidR="0070519C" w:rsidRPr="002E5C93" w:rsidRDefault="0070519C" w:rsidP="002E5C93">
            <w:pPr>
              <w:contextualSpacing/>
              <w:rPr>
                <w:sz w:val="12"/>
                <w:szCs w:val="14"/>
              </w:rPr>
            </w:pPr>
          </w:p>
        </w:tc>
        <w:tc>
          <w:tcPr>
            <w:tcW w:w="1275" w:type="dxa"/>
          </w:tcPr>
          <w:p w:rsidR="0070519C" w:rsidRPr="002E5C93" w:rsidRDefault="0070519C" w:rsidP="002E5C93">
            <w:pPr>
              <w:contextualSpacing/>
              <w:rPr>
                <w:sz w:val="12"/>
                <w:szCs w:val="14"/>
              </w:rPr>
            </w:pPr>
          </w:p>
        </w:tc>
      </w:tr>
      <w:tr w:rsidR="00F30DE9" w:rsidRPr="002E5C93" w:rsidTr="002E5C93">
        <w:trPr>
          <w:trHeight w:hRule="exact" w:val="227"/>
        </w:trPr>
        <w:tc>
          <w:tcPr>
            <w:tcW w:w="680" w:type="dxa"/>
          </w:tcPr>
          <w:p w:rsidR="0070519C" w:rsidRPr="002E5C93" w:rsidRDefault="0070519C" w:rsidP="002E5C93">
            <w:pPr>
              <w:contextualSpacing/>
              <w:rPr>
                <w:sz w:val="12"/>
                <w:szCs w:val="14"/>
              </w:rPr>
            </w:pPr>
            <w:r w:rsidRPr="002E5C93">
              <w:rPr>
                <w:sz w:val="12"/>
                <w:szCs w:val="14"/>
              </w:rPr>
              <w:t>28.</w:t>
            </w:r>
          </w:p>
        </w:tc>
        <w:tc>
          <w:tcPr>
            <w:tcW w:w="942" w:type="dxa"/>
          </w:tcPr>
          <w:p w:rsidR="0070519C" w:rsidRPr="002E5C93" w:rsidRDefault="0070519C" w:rsidP="002E5C93">
            <w:pPr>
              <w:contextualSpacing/>
              <w:rPr>
                <w:sz w:val="12"/>
                <w:szCs w:val="14"/>
              </w:rPr>
            </w:pPr>
            <w:r w:rsidRPr="002E5C93">
              <w:rPr>
                <w:sz w:val="12"/>
                <w:szCs w:val="14"/>
              </w:rPr>
              <w:t>28</w:t>
            </w: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993" w:type="dxa"/>
          </w:tcPr>
          <w:p w:rsidR="0070519C" w:rsidRPr="002E5C93" w:rsidRDefault="0070519C" w:rsidP="002E5C93">
            <w:pPr>
              <w:contextualSpacing/>
              <w:rPr>
                <w:sz w:val="12"/>
                <w:szCs w:val="14"/>
              </w:rPr>
            </w:pPr>
          </w:p>
        </w:tc>
        <w:tc>
          <w:tcPr>
            <w:tcW w:w="1275" w:type="dxa"/>
          </w:tcPr>
          <w:p w:rsidR="0070519C" w:rsidRPr="002E5C93" w:rsidRDefault="0070519C" w:rsidP="002E5C93">
            <w:pPr>
              <w:contextualSpacing/>
              <w:rPr>
                <w:sz w:val="12"/>
                <w:szCs w:val="14"/>
              </w:rPr>
            </w:pPr>
          </w:p>
        </w:tc>
      </w:tr>
      <w:tr w:rsidR="00F30DE9" w:rsidRPr="002E5C93" w:rsidTr="002E5C93">
        <w:trPr>
          <w:trHeight w:hRule="exact" w:val="227"/>
        </w:trPr>
        <w:tc>
          <w:tcPr>
            <w:tcW w:w="680" w:type="dxa"/>
          </w:tcPr>
          <w:p w:rsidR="0070519C" w:rsidRPr="002E5C93" w:rsidRDefault="0070519C" w:rsidP="002E5C93">
            <w:pPr>
              <w:contextualSpacing/>
              <w:rPr>
                <w:sz w:val="12"/>
                <w:szCs w:val="14"/>
              </w:rPr>
            </w:pPr>
            <w:r w:rsidRPr="002E5C93">
              <w:rPr>
                <w:sz w:val="12"/>
                <w:szCs w:val="14"/>
              </w:rPr>
              <w:t>29.</w:t>
            </w:r>
          </w:p>
        </w:tc>
        <w:tc>
          <w:tcPr>
            <w:tcW w:w="942" w:type="dxa"/>
          </w:tcPr>
          <w:p w:rsidR="0070519C" w:rsidRPr="002E5C93" w:rsidRDefault="0070519C" w:rsidP="002E5C93">
            <w:pPr>
              <w:contextualSpacing/>
              <w:rPr>
                <w:sz w:val="12"/>
                <w:szCs w:val="14"/>
              </w:rPr>
            </w:pPr>
            <w:r w:rsidRPr="002E5C93">
              <w:rPr>
                <w:sz w:val="12"/>
                <w:szCs w:val="14"/>
              </w:rPr>
              <w:t>29</w:t>
            </w: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993" w:type="dxa"/>
          </w:tcPr>
          <w:p w:rsidR="0070519C" w:rsidRPr="002E5C93" w:rsidRDefault="0070519C" w:rsidP="002E5C93">
            <w:pPr>
              <w:contextualSpacing/>
              <w:rPr>
                <w:sz w:val="12"/>
                <w:szCs w:val="14"/>
              </w:rPr>
            </w:pPr>
          </w:p>
        </w:tc>
        <w:tc>
          <w:tcPr>
            <w:tcW w:w="1275" w:type="dxa"/>
          </w:tcPr>
          <w:p w:rsidR="0070519C" w:rsidRPr="002E5C93" w:rsidRDefault="0070519C" w:rsidP="002E5C93">
            <w:pPr>
              <w:contextualSpacing/>
              <w:rPr>
                <w:sz w:val="12"/>
                <w:szCs w:val="14"/>
              </w:rPr>
            </w:pPr>
          </w:p>
        </w:tc>
      </w:tr>
      <w:tr w:rsidR="00F30DE9" w:rsidRPr="002E5C93" w:rsidTr="002E5C93">
        <w:trPr>
          <w:trHeight w:hRule="exact" w:val="227"/>
        </w:trPr>
        <w:tc>
          <w:tcPr>
            <w:tcW w:w="680" w:type="dxa"/>
          </w:tcPr>
          <w:p w:rsidR="0070519C" w:rsidRPr="002E5C93" w:rsidRDefault="0070519C" w:rsidP="002E5C93">
            <w:pPr>
              <w:contextualSpacing/>
              <w:rPr>
                <w:sz w:val="12"/>
                <w:szCs w:val="14"/>
              </w:rPr>
            </w:pPr>
            <w:r w:rsidRPr="002E5C93">
              <w:rPr>
                <w:sz w:val="12"/>
                <w:szCs w:val="14"/>
              </w:rPr>
              <w:t>30.</w:t>
            </w:r>
          </w:p>
        </w:tc>
        <w:tc>
          <w:tcPr>
            <w:tcW w:w="942" w:type="dxa"/>
          </w:tcPr>
          <w:p w:rsidR="0070519C" w:rsidRPr="002E5C93" w:rsidRDefault="0070519C" w:rsidP="002E5C93">
            <w:pPr>
              <w:contextualSpacing/>
              <w:rPr>
                <w:sz w:val="12"/>
                <w:szCs w:val="14"/>
              </w:rPr>
            </w:pPr>
            <w:r w:rsidRPr="002E5C93">
              <w:rPr>
                <w:sz w:val="12"/>
                <w:szCs w:val="14"/>
              </w:rPr>
              <w:t>30</w:t>
            </w: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993" w:type="dxa"/>
          </w:tcPr>
          <w:p w:rsidR="0070519C" w:rsidRPr="002E5C93" w:rsidRDefault="0070519C" w:rsidP="002E5C93">
            <w:pPr>
              <w:contextualSpacing/>
              <w:rPr>
                <w:sz w:val="12"/>
                <w:szCs w:val="14"/>
              </w:rPr>
            </w:pPr>
          </w:p>
        </w:tc>
        <w:tc>
          <w:tcPr>
            <w:tcW w:w="1275" w:type="dxa"/>
          </w:tcPr>
          <w:p w:rsidR="0070519C" w:rsidRPr="002E5C93" w:rsidRDefault="0070519C" w:rsidP="002E5C93">
            <w:pPr>
              <w:contextualSpacing/>
              <w:rPr>
                <w:sz w:val="12"/>
                <w:szCs w:val="14"/>
              </w:rPr>
            </w:pPr>
          </w:p>
        </w:tc>
      </w:tr>
      <w:tr w:rsidR="00F30DE9" w:rsidRPr="002E5C93" w:rsidTr="002E5C93">
        <w:trPr>
          <w:trHeight w:hRule="exact" w:val="227"/>
        </w:trPr>
        <w:tc>
          <w:tcPr>
            <w:tcW w:w="680" w:type="dxa"/>
          </w:tcPr>
          <w:p w:rsidR="0070519C" w:rsidRPr="002E5C93" w:rsidRDefault="0070519C" w:rsidP="002E5C93">
            <w:pPr>
              <w:contextualSpacing/>
              <w:rPr>
                <w:sz w:val="12"/>
                <w:szCs w:val="14"/>
              </w:rPr>
            </w:pPr>
            <w:r w:rsidRPr="002E5C93">
              <w:rPr>
                <w:sz w:val="12"/>
                <w:szCs w:val="14"/>
              </w:rPr>
              <w:t>31.</w:t>
            </w:r>
          </w:p>
        </w:tc>
        <w:tc>
          <w:tcPr>
            <w:tcW w:w="942" w:type="dxa"/>
          </w:tcPr>
          <w:p w:rsidR="0070519C" w:rsidRPr="002E5C93" w:rsidRDefault="0070519C" w:rsidP="002E5C93">
            <w:pPr>
              <w:contextualSpacing/>
              <w:rPr>
                <w:sz w:val="12"/>
                <w:szCs w:val="14"/>
              </w:rPr>
            </w:pPr>
            <w:r w:rsidRPr="002E5C93">
              <w:rPr>
                <w:sz w:val="12"/>
                <w:szCs w:val="14"/>
              </w:rPr>
              <w:t>31</w:t>
            </w: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993" w:type="dxa"/>
          </w:tcPr>
          <w:p w:rsidR="0070519C" w:rsidRPr="002E5C93" w:rsidRDefault="0070519C" w:rsidP="002E5C93">
            <w:pPr>
              <w:contextualSpacing/>
              <w:rPr>
                <w:sz w:val="12"/>
                <w:szCs w:val="14"/>
              </w:rPr>
            </w:pPr>
          </w:p>
        </w:tc>
        <w:tc>
          <w:tcPr>
            <w:tcW w:w="1275" w:type="dxa"/>
          </w:tcPr>
          <w:p w:rsidR="0070519C" w:rsidRPr="002E5C93" w:rsidRDefault="0070519C" w:rsidP="002E5C93">
            <w:pPr>
              <w:contextualSpacing/>
              <w:rPr>
                <w:sz w:val="12"/>
                <w:szCs w:val="14"/>
              </w:rPr>
            </w:pPr>
          </w:p>
        </w:tc>
      </w:tr>
      <w:tr w:rsidR="00F30DE9" w:rsidRPr="002E5C93" w:rsidTr="002E5C93">
        <w:trPr>
          <w:trHeight w:hRule="exact" w:val="227"/>
        </w:trPr>
        <w:tc>
          <w:tcPr>
            <w:tcW w:w="680" w:type="dxa"/>
          </w:tcPr>
          <w:p w:rsidR="0070519C" w:rsidRPr="002E5C93" w:rsidRDefault="0070519C" w:rsidP="002E5C93">
            <w:pPr>
              <w:contextualSpacing/>
              <w:rPr>
                <w:sz w:val="12"/>
                <w:szCs w:val="14"/>
              </w:rPr>
            </w:pPr>
            <w:r w:rsidRPr="002E5C93">
              <w:rPr>
                <w:sz w:val="12"/>
                <w:szCs w:val="14"/>
              </w:rPr>
              <w:t>32.</w:t>
            </w:r>
          </w:p>
        </w:tc>
        <w:tc>
          <w:tcPr>
            <w:tcW w:w="942" w:type="dxa"/>
          </w:tcPr>
          <w:p w:rsidR="0070519C" w:rsidRPr="002E5C93" w:rsidRDefault="0070519C" w:rsidP="002E5C93">
            <w:pPr>
              <w:contextualSpacing/>
              <w:rPr>
                <w:sz w:val="12"/>
                <w:szCs w:val="14"/>
              </w:rPr>
            </w:pPr>
            <w:r w:rsidRPr="002E5C93">
              <w:rPr>
                <w:sz w:val="12"/>
                <w:szCs w:val="14"/>
              </w:rPr>
              <w:t>ИТОГО</w:t>
            </w: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993" w:type="dxa"/>
          </w:tcPr>
          <w:p w:rsidR="0070519C" w:rsidRPr="002E5C93" w:rsidRDefault="0070519C" w:rsidP="002E5C93">
            <w:pPr>
              <w:contextualSpacing/>
              <w:rPr>
                <w:sz w:val="12"/>
                <w:szCs w:val="14"/>
              </w:rPr>
            </w:pPr>
          </w:p>
        </w:tc>
        <w:tc>
          <w:tcPr>
            <w:tcW w:w="1275" w:type="dxa"/>
          </w:tcPr>
          <w:p w:rsidR="0070519C" w:rsidRPr="002E5C93" w:rsidRDefault="0070519C" w:rsidP="002E5C93">
            <w:pPr>
              <w:contextualSpacing/>
              <w:rPr>
                <w:sz w:val="12"/>
                <w:szCs w:val="14"/>
              </w:rPr>
            </w:pPr>
          </w:p>
        </w:tc>
      </w:tr>
    </w:tbl>
    <w:p w:rsidR="0070519C" w:rsidRPr="002E5C93" w:rsidRDefault="0070519C" w:rsidP="0070519C">
      <w:pPr>
        <w:rPr>
          <w:sz w:val="22"/>
          <w:szCs w:val="28"/>
        </w:rPr>
      </w:pPr>
      <w:bookmarkStart w:id="1" w:name="P624"/>
      <w:bookmarkEnd w:id="1"/>
      <w:r w:rsidRPr="002E5C93">
        <w:rPr>
          <w:sz w:val="22"/>
          <w:szCs w:val="28"/>
        </w:rPr>
        <w:t>* Сроки выплаты указываются в соответствии со сроками выплаты заработной платы работникам муниципальных дошкольных образовательных организаций, установленными в локальных нормативных актах.</w:t>
      </w:r>
    </w:p>
    <w:p w:rsidR="0070519C" w:rsidRPr="0070519C" w:rsidRDefault="0070519C" w:rsidP="0070519C">
      <w:pPr>
        <w:rPr>
          <w:sz w:val="28"/>
          <w:szCs w:val="28"/>
        </w:rPr>
      </w:pPr>
    </w:p>
    <w:p w:rsidR="0070519C" w:rsidRPr="0070519C" w:rsidRDefault="0070519C" w:rsidP="0070519C">
      <w:pPr>
        <w:rPr>
          <w:sz w:val="28"/>
          <w:szCs w:val="28"/>
        </w:rPr>
      </w:pPr>
      <w:r w:rsidRPr="0070519C">
        <w:rPr>
          <w:sz w:val="28"/>
          <w:szCs w:val="28"/>
        </w:rPr>
        <w:t>Руководитель органа</w:t>
      </w:r>
    </w:p>
    <w:p w:rsidR="0070519C" w:rsidRPr="0070519C" w:rsidRDefault="0070519C" w:rsidP="0070519C">
      <w:pPr>
        <w:rPr>
          <w:sz w:val="28"/>
          <w:szCs w:val="28"/>
        </w:rPr>
      </w:pPr>
      <w:r w:rsidRPr="0070519C">
        <w:rPr>
          <w:sz w:val="28"/>
          <w:szCs w:val="28"/>
        </w:rPr>
        <w:t>местного самоуправления                              (подпись)      (расшифровка подписи)</w:t>
      </w:r>
    </w:p>
    <w:p w:rsidR="006A1099" w:rsidRDefault="006A1099" w:rsidP="0070519C">
      <w:pPr>
        <w:rPr>
          <w:sz w:val="28"/>
          <w:szCs w:val="28"/>
        </w:rPr>
      </w:pPr>
    </w:p>
    <w:p w:rsidR="0070519C" w:rsidRPr="0070519C" w:rsidRDefault="0070519C" w:rsidP="0070519C">
      <w:pPr>
        <w:rPr>
          <w:sz w:val="28"/>
          <w:szCs w:val="28"/>
        </w:rPr>
      </w:pPr>
      <w:r w:rsidRPr="0070519C">
        <w:rPr>
          <w:sz w:val="28"/>
          <w:szCs w:val="28"/>
        </w:rPr>
        <w:t>Ф.И.О. исполнителя ________________________телефон _____________, адрес электронной почты __________________</w:t>
      </w:r>
    </w:p>
    <w:p w:rsidR="00450B5E" w:rsidRDefault="00450B5E" w:rsidP="0070519C">
      <w:pPr>
        <w:rPr>
          <w:sz w:val="28"/>
          <w:szCs w:val="28"/>
        </w:rPr>
        <w:sectPr w:rsidR="00450B5E" w:rsidSect="00450B5E">
          <w:pgSz w:w="16838" w:h="11906" w:orient="landscape"/>
          <w:pgMar w:top="851" w:right="1134" w:bottom="1701" w:left="1134" w:header="709" w:footer="709" w:gutter="0"/>
          <w:cols w:space="708"/>
          <w:docGrid w:linePitch="360"/>
        </w:sectPr>
      </w:pPr>
    </w:p>
    <w:p w:rsidR="002E5C93" w:rsidRPr="006A1099" w:rsidRDefault="00332FEE" w:rsidP="002E5C93">
      <w:pPr>
        <w:jc w:val="right"/>
        <w:rPr>
          <w:sz w:val="24"/>
          <w:szCs w:val="28"/>
        </w:rPr>
      </w:pPr>
      <w:r>
        <w:rPr>
          <w:sz w:val="24"/>
          <w:szCs w:val="28"/>
        </w:rPr>
        <w:lastRenderedPageBreak/>
        <w:t>Приложение №2</w:t>
      </w:r>
    </w:p>
    <w:p w:rsidR="002E5C93" w:rsidRPr="006A1099" w:rsidRDefault="00332FEE" w:rsidP="002E5C93">
      <w:pPr>
        <w:jc w:val="right"/>
        <w:rPr>
          <w:sz w:val="24"/>
          <w:szCs w:val="28"/>
        </w:rPr>
      </w:pPr>
      <w:r>
        <w:rPr>
          <w:sz w:val="24"/>
          <w:szCs w:val="28"/>
        </w:rPr>
        <w:t>к постановлению</w:t>
      </w:r>
      <w:r w:rsidR="002E5C93" w:rsidRPr="006A1099">
        <w:rPr>
          <w:sz w:val="24"/>
          <w:szCs w:val="28"/>
        </w:rPr>
        <w:t xml:space="preserve"> Администрации </w:t>
      </w:r>
    </w:p>
    <w:p w:rsidR="002E5C93" w:rsidRPr="006A1099" w:rsidRDefault="002E5C93" w:rsidP="002E5C93">
      <w:pPr>
        <w:jc w:val="right"/>
        <w:rPr>
          <w:sz w:val="24"/>
          <w:szCs w:val="28"/>
        </w:rPr>
      </w:pPr>
      <w:r w:rsidRPr="006A1099">
        <w:rPr>
          <w:sz w:val="24"/>
          <w:szCs w:val="28"/>
        </w:rPr>
        <w:t xml:space="preserve">МО Красноуфимский округ </w:t>
      </w:r>
    </w:p>
    <w:p w:rsidR="002E5C93" w:rsidRPr="006A1099" w:rsidRDefault="006E6472" w:rsidP="002E5C93">
      <w:pPr>
        <w:jc w:val="right"/>
        <w:rPr>
          <w:sz w:val="24"/>
          <w:szCs w:val="28"/>
        </w:rPr>
      </w:pPr>
      <w:r>
        <w:rPr>
          <w:sz w:val="24"/>
          <w:szCs w:val="28"/>
        </w:rPr>
        <w:t xml:space="preserve">от </w:t>
      </w:r>
      <w:r w:rsidR="00412B5B">
        <w:rPr>
          <w:sz w:val="24"/>
          <w:szCs w:val="28"/>
        </w:rPr>
        <w:t>12.05.</w:t>
      </w:r>
      <w:r>
        <w:rPr>
          <w:sz w:val="24"/>
          <w:szCs w:val="28"/>
        </w:rPr>
        <w:t>2017</w:t>
      </w:r>
      <w:r w:rsidR="00412B5B">
        <w:rPr>
          <w:sz w:val="24"/>
          <w:szCs w:val="28"/>
        </w:rPr>
        <w:t xml:space="preserve"> г. № 421</w:t>
      </w:r>
    </w:p>
    <w:p w:rsidR="002E5C93" w:rsidRPr="002E5C93" w:rsidRDefault="002E5C93" w:rsidP="002E5C93">
      <w:pPr>
        <w:pStyle w:val="ConsPlusNormal"/>
        <w:rPr>
          <w:rFonts w:ascii="Times New Roman" w:hAnsi="Times New Roman" w:cs="Times New Roman"/>
          <w:sz w:val="28"/>
          <w:szCs w:val="28"/>
        </w:rPr>
      </w:pPr>
    </w:p>
    <w:p w:rsidR="00985293" w:rsidRDefault="00985293" w:rsidP="00985293">
      <w:pPr>
        <w:pStyle w:val="ConsPlusNormal"/>
        <w:ind w:firstLine="709"/>
        <w:jc w:val="center"/>
        <w:rPr>
          <w:rFonts w:ascii="Times New Roman" w:hAnsi="Times New Roman" w:cs="Times New Roman"/>
          <w:b/>
          <w:sz w:val="28"/>
          <w:szCs w:val="28"/>
        </w:rPr>
      </w:pPr>
      <w:bookmarkStart w:id="2" w:name="P1051"/>
      <w:bookmarkEnd w:id="2"/>
      <w:r w:rsidRPr="00985293">
        <w:rPr>
          <w:rFonts w:ascii="Times New Roman" w:hAnsi="Times New Roman" w:cs="Times New Roman"/>
          <w:b/>
          <w:sz w:val="28"/>
          <w:szCs w:val="28"/>
        </w:rPr>
        <w:t xml:space="preserve">Порядок </w:t>
      </w:r>
    </w:p>
    <w:p w:rsidR="002E5C93" w:rsidRDefault="00985293" w:rsidP="00985293">
      <w:pPr>
        <w:pStyle w:val="ConsPlusNormal"/>
        <w:ind w:firstLine="709"/>
        <w:jc w:val="center"/>
        <w:rPr>
          <w:rFonts w:ascii="Times New Roman" w:hAnsi="Times New Roman" w:cs="Times New Roman"/>
          <w:b/>
          <w:sz w:val="28"/>
          <w:szCs w:val="28"/>
        </w:rPr>
      </w:pPr>
      <w:r w:rsidRPr="00985293">
        <w:rPr>
          <w:rFonts w:ascii="Times New Roman" w:hAnsi="Times New Roman" w:cs="Times New Roman"/>
          <w:b/>
          <w:sz w:val="28"/>
          <w:szCs w:val="28"/>
        </w:rPr>
        <w:t>расходования средств областного бюджета, представленных в форме субвенций бюджету МО Красноуфимский округ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w:t>
      </w:r>
      <w:r w:rsidR="006E6472">
        <w:rPr>
          <w:rFonts w:ascii="Times New Roman" w:hAnsi="Times New Roman" w:cs="Times New Roman"/>
          <w:b/>
          <w:sz w:val="28"/>
          <w:szCs w:val="28"/>
        </w:rPr>
        <w:t>азовательных организациях в 2017</w:t>
      </w:r>
      <w:r w:rsidR="00380307">
        <w:rPr>
          <w:rFonts w:ascii="Times New Roman" w:hAnsi="Times New Roman" w:cs="Times New Roman"/>
          <w:b/>
          <w:sz w:val="28"/>
          <w:szCs w:val="28"/>
        </w:rPr>
        <w:t>-2019 годах.</w:t>
      </w:r>
    </w:p>
    <w:p w:rsidR="00985293" w:rsidRDefault="00985293" w:rsidP="00985293">
      <w:pPr>
        <w:pStyle w:val="ConsPlusNormal"/>
        <w:ind w:firstLine="709"/>
        <w:jc w:val="center"/>
        <w:rPr>
          <w:rFonts w:ascii="Times New Roman" w:hAnsi="Times New Roman" w:cs="Times New Roman"/>
          <w:b/>
          <w:sz w:val="28"/>
          <w:szCs w:val="28"/>
        </w:rPr>
      </w:pPr>
    </w:p>
    <w:p w:rsidR="00CF4F19" w:rsidRPr="00AD4DFD" w:rsidRDefault="00CF4F19" w:rsidP="00CF4F19">
      <w:pPr>
        <w:pStyle w:val="ConsPlusNormal"/>
        <w:ind w:firstLine="540"/>
        <w:jc w:val="both"/>
        <w:rPr>
          <w:rFonts w:ascii="Times New Roman" w:hAnsi="Times New Roman" w:cs="Times New Roman"/>
          <w:sz w:val="28"/>
          <w:szCs w:val="28"/>
        </w:rPr>
      </w:pPr>
      <w:r w:rsidRPr="00AD4DFD">
        <w:rPr>
          <w:rFonts w:ascii="Times New Roman" w:hAnsi="Times New Roman" w:cs="Times New Roman"/>
          <w:sz w:val="28"/>
          <w:szCs w:val="28"/>
        </w:rPr>
        <w:t xml:space="preserve">1. </w:t>
      </w:r>
      <w:proofErr w:type="gramStart"/>
      <w:r w:rsidRPr="00AD4DFD">
        <w:rPr>
          <w:rFonts w:ascii="Times New Roman" w:hAnsi="Times New Roman" w:cs="Times New Roman"/>
          <w:sz w:val="28"/>
          <w:szCs w:val="28"/>
        </w:rPr>
        <w:t xml:space="preserve">Настоящий Порядок определяет условия расходования средств областного бюджета, представленных в форме субвенций бюджету МО Красноуфимский округ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на территории </w:t>
      </w:r>
      <w:r w:rsidR="00F34B0B">
        <w:rPr>
          <w:rFonts w:ascii="Times New Roman" w:hAnsi="Times New Roman" w:cs="Times New Roman"/>
          <w:sz w:val="28"/>
          <w:szCs w:val="28"/>
        </w:rPr>
        <w:t>Муниципального образования Красноуфимский округ</w:t>
      </w:r>
      <w:r w:rsidRPr="00AD4DFD">
        <w:rPr>
          <w:rFonts w:ascii="Times New Roman" w:hAnsi="Times New Roman" w:cs="Times New Roman"/>
          <w:sz w:val="28"/>
          <w:szCs w:val="28"/>
        </w:rPr>
        <w:t xml:space="preserve"> округа (далее - субвенции).</w:t>
      </w:r>
      <w:proofErr w:type="gramEnd"/>
    </w:p>
    <w:p w:rsidR="003D68AB" w:rsidRPr="00AD4DFD" w:rsidRDefault="00CF4F19" w:rsidP="00CF4F19">
      <w:pPr>
        <w:pStyle w:val="ConsPlusNormal"/>
        <w:ind w:firstLine="540"/>
        <w:jc w:val="both"/>
        <w:rPr>
          <w:rFonts w:ascii="Times New Roman" w:hAnsi="Times New Roman" w:cs="Times New Roman"/>
          <w:sz w:val="28"/>
          <w:szCs w:val="28"/>
        </w:rPr>
      </w:pPr>
      <w:r w:rsidRPr="00AD4DFD">
        <w:rPr>
          <w:rFonts w:ascii="Times New Roman" w:hAnsi="Times New Roman" w:cs="Times New Roman"/>
          <w:sz w:val="28"/>
          <w:szCs w:val="28"/>
        </w:rPr>
        <w:t>2. Главным администратором доходов и главным распорядителем средств областного бюджета, предоставленных бюджету МО Красноуфимский округ в форме субвенций, является Муниципальный отдел управления образованием МО Красноуфимский округ.</w:t>
      </w:r>
    </w:p>
    <w:p w:rsidR="00CF4F19" w:rsidRPr="00AD4DFD" w:rsidRDefault="00CF4F19" w:rsidP="00CF4F19">
      <w:pPr>
        <w:pStyle w:val="ConsPlusNormal"/>
        <w:ind w:firstLine="540"/>
        <w:jc w:val="both"/>
        <w:rPr>
          <w:rFonts w:ascii="Times New Roman" w:hAnsi="Times New Roman" w:cs="Times New Roman"/>
          <w:sz w:val="28"/>
          <w:szCs w:val="28"/>
        </w:rPr>
      </w:pPr>
      <w:r w:rsidRPr="00AD4DFD">
        <w:rPr>
          <w:rFonts w:ascii="Times New Roman" w:hAnsi="Times New Roman" w:cs="Times New Roman"/>
          <w:sz w:val="28"/>
          <w:szCs w:val="28"/>
        </w:rPr>
        <w:t xml:space="preserve">3. </w:t>
      </w:r>
      <w:r w:rsidR="003D68AB" w:rsidRPr="00AD4DFD">
        <w:rPr>
          <w:rFonts w:ascii="Times New Roman" w:hAnsi="Times New Roman" w:cs="Times New Roman"/>
          <w:sz w:val="28"/>
          <w:szCs w:val="28"/>
        </w:rPr>
        <w:t>Муниципальный отдел управления образованием МО Красноуфимский округ</w:t>
      </w:r>
      <w:r w:rsidRPr="00AD4DFD">
        <w:rPr>
          <w:rFonts w:ascii="Times New Roman" w:hAnsi="Times New Roman" w:cs="Times New Roman"/>
          <w:sz w:val="28"/>
          <w:szCs w:val="28"/>
        </w:rPr>
        <w:t xml:space="preserve"> представляет в Ми</w:t>
      </w:r>
      <w:bookmarkStart w:id="3" w:name="_GoBack"/>
      <w:bookmarkEnd w:id="3"/>
      <w:r w:rsidRPr="00AD4DFD">
        <w:rPr>
          <w:rFonts w:ascii="Times New Roman" w:hAnsi="Times New Roman" w:cs="Times New Roman"/>
          <w:sz w:val="28"/>
          <w:szCs w:val="28"/>
        </w:rPr>
        <w:t>нистерство общего и профессионального образования Свердловской области:</w:t>
      </w:r>
    </w:p>
    <w:p w:rsidR="00CF4F19" w:rsidRPr="00AD4DFD" w:rsidRDefault="00CF4F19" w:rsidP="00CF4F19">
      <w:pPr>
        <w:pStyle w:val="ConsPlusNormal"/>
        <w:ind w:firstLine="540"/>
        <w:jc w:val="both"/>
        <w:rPr>
          <w:rFonts w:ascii="Times New Roman" w:hAnsi="Times New Roman" w:cs="Times New Roman"/>
          <w:sz w:val="28"/>
          <w:szCs w:val="28"/>
        </w:rPr>
      </w:pPr>
      <w:r w:rsidRPr="00AD4DFD">
        <w:rPr>
          <w:rFonts w:ascii="Times New Roman" w:hAnsi="Times New Roman" w:cs="Times New Roman"/>
          <w:sz w:val="28"/>
          <w:szCs w:val="28"/>
        </w:rPr>
        <w:t xml:space="preserve">1) информацию о главном администраторе доходов местного бюджета, уполномоченном на использование субвенций из областного бюджета, в срок, установленный Министерством общего и профессионального образования Свердловской области (в случае </w:t>
      </w:r>
      <w:proofErr w:type="gramStart"/>
      <w:r w:rsidRPr="00AD4DFD">
        <w:rPr>
          <w:rFonts w:ascii="Times New Roman" w:hAnsi="Times New Roman" w:cs="Times New Roman"/>
          <w:sz w:val="28"/>
          <w:szCs w:val="28"/>
        </w:rPr>
        <w:t>изменения реквизитов главного администратора доходов местного бюджета</w:t>
      </w:r>
      <w:proofErr w:type="gramEnd"/>
      <w:r w:rsidRPr="00AD4DFD">
        <w:rPr>
          <w:rFonts w:ascii="Times New Roman" w:hAnsi="Times New Roman" w:cs="Times New Roman"/>
          <w:sz w:val="28"/>
          <w:szCs w:val="28"/>
        </w:rPr>
        <w:t xml:space="preserve"> в течение трех рабочих дней представляется уточненная информация);</w:t>
      </w:r>
    </w:p>
    <w:p w:rsidR="00CF4F19" w:rsidRPr="00AD4DFD" w:rsidRDefault="00CF4F19" w:rsidP="00CF4F19">
      <w:pPr>
        <w:pStyle w:val="ConsPlusNormal"/>
        <w:ind w:firstLine="540"/>
        <w:jc w:val="both"/>
        <w:rPr>
          <w:rFonts w:ascii="Times New Roman" w:hAnsi="Times New Roman" w:cs="Times New Roman"/>
          <w:sz w:val="28"/>
          <w:szCs w:val="28"/>
        </w:rPr>
      </w:pPr>
      <w:proofErr w:type="gramStart"/>
      <w:r w:rsidRPr="00AD4DFD">
        <w:rPr>
          <w:rFonts w:ascii="Times New Roman" w:hAnsi="Times New Roman" w:cs="Times New Roman"/>
          <w:sz w:val="28"/>
          <w:szCs w:val="28"/>
        </w:rPr>
        <w:t xml:space="preserve">2) </w:t>
      </w:r>
      <w:hyperlink w:anchor="P714" w:history="1">
        <w:r w:rsidRPr="00AD4DFD">
          <w:rPr>
            <w:rFonts w:ascii="Times New Roman" w:hAnsi="Times New Roman" w:cs="Times New Roman"/>
            <w:color w:val="0000FF"/>
            <w:sz w:val="28"/>
            <w:szCs w:val="28"/>
          </w:rPr>
          <w:t>информацию</w:t>
        </w:r>
      </w:hyperlink>
      <w:r w:rsidRPr="00AD4DFD">
        <w:rPr>
          <w:rFonts w:ascii="Times New Roman" w:hAnsi="Times New Roman" w:cs="Times New Roman"/>
          <w:sz w:val="28"/>
          <w:szCs w:val="28"/>
        </w:rPr>
        <w:t xml:space="preserve"> об объемах финансирования расходов на выплату заработной платы на 201</w:t>
      </w:r>
      <w:r w:rsidR="00F34B0B">
        <w:rPr>
          <w:rFonts w:ascii="Times New Roman" w:hAnsi="Times New Roman" w:cs="Times New Roman"/>
          <w:sz w:val="28"/>
          <w:szCs w:val="28"/>
        </w:rPr>
        <w:t>7</w:t>
      </w:r>
      <w:r w:rsidRPr="00AD4DFD">
        <w:rPr>
          <w:rFonts w:ascii="Times New Roman" w:hAnsi="Times New Roman" w:cs="Times New Roman"/>
          <w:sz w:val="28"/>
          <w:szCs w:val="28"/>
        </w:rPr>
        <w:t xml:space="preserve"> год педагогическим и непедагогическим работникам муниципальных общеобразовательных организаций в срок до 01 </w:t>
      </w:r>
      <w:r w:rsidR="00F34B0B">
        <w:rPr>
          <w:rFonts w:ascii="Times New Roman" w:hAnsi="Times New Roman" w:cs="Times New Roman"/>
          <w:sz w:val="28"/>
          <w:szCs w:val="28"/>
        </w:rPr>
        <w:t>февраля 2017</w:t>
      </w:r>
      <w:r w:rsidRPr="00AD4DFD">
        <w:rPr>
          <w:rFonts w:ascii="Times New Roman" w:hAnsi="Times New Roman" w:cs="Times New Roman"/>
          <w:sz w:val="28"/>
          <w:szCs w:val="28"/>
        </w:rPr>
        <w:t xml:space="preserve"> года по форме, согласно Приложению </w:t>
      </w:r>
      <w:r w:rsidR="003D68AB" w:rsidRPr="00AD4DFD">
        <w:rPr>
          <w:rFonts w:ascii="Times New Roman" w:hAnsi="Times New Roman" w:cs="Times New Roman"/>
          <w:sz w:val="28"/>
          <w:szCs w:val="28"/>
        </w:rPr>
        <w:t xml:space="preserve">№ </w:t>
      </w:r>
      <w:r w:rsidRPr="00AD4DFD">
        <w:rPr>
          <w:rFonts w:ascii="Times New Roman" w:hAnsi="Times New Roman" w:cs="Times New Roman"/>
          <w:sz w:val="28"/>
          <w:szCs w:val="28"/>
        </w:rPr>
        <w:t xml:space="preserve">1 к настоящему Порядку (в случае изменений объемов и сроков выплаты заработной платы педагогическим и непедагогическим работникам муниципальных общеобразовательных организаций представляется уточненная </w:t>
      </w:r>
      <w:hyperlink w:anchor="P714" w:history="1">
        <w:r w:rsidRPr="00AD4DFD">
          <w:rPr>
            <w:rFonts w:ascii="Times New Roman" w:hAnsi="Times New Roman" w:cs="Times New Roman"/>
            <w:color w:val="0000FF"/>
            <w:sz w:val="28"/>
            <w:szCs w:val="28"/>
          </w:rPr>
          <w:t>информация</w:t>
        </w:r>
      </w:hyperlink>
      <w:r w:rsidRPr="00AD4DFD">
        <w:rPr>
          <w:rFonts w:ascii="Times New Roman" w:hAnsi="Times New Roman" w:cs="Times New Roman"/>
          <w:sz w:val="28"/>
          <w:szCs w:val="28"/>
        </w:rPr>
        <w:t xml:space="preserve"> </w:t>
      </w:r>
      <w:r w:rsidRPr="00AD4DFD">
        <w:rPr>
          <w:rFonts w:ascii="Times New Roman" w:hAnsi="Times New Roman" w:cs="Times New Roman"/>
          <w:sz w:val="28"/>
          <w:szCs w:val="28"/>
        </w:rPr>
        <w:lastRenderedPageBreak/>
        <w:t xml:space="preserve">по форме, согласно Приложению </w:t>
      </w:r>
      <w:r w:rsidR="003D68AB" w:rsidRPr="00AD4DFD">
        <w:rPr>
          <w:rFonts w:ascii="Times New Roman" w:hAnsi="Times New Roman" w:cs="Times New Roman"/>
          <w:sz w:val="28"/>
          <w:szCs w:val="28"/>
        </w:rPr>
        <w:t>№</w:t>
      </w:r>
      <w:r w:rsidRPr="00AD4DFD">
        <w:rPr>
          <w:rFonts w:ascii="Times New Roman" w:hAnsi="Times New Roman" w:cs="Times New Roman"/>
          <w:sz w:val="28"/>
          <w:szCs w:val="28"/>
        </w:rPr>
        <w:t xml:space="preserve"> 1 к</w:t>
      </w:r>
      <w:proofErr w:type="gramEnd"/>
      <w:r w:rsidRPr="00AD4DFD">
        <w:rPr>
          <w:rFonts w:ascii="Times New Roman" w:hAnsi="Times New Roman" w:cs="Times New Roman"/>
          <w:sz w:val="28"/>
          <w:szCs w:val="28"/>
        </w:rPr>
        <w:t xml:space="preserve"> настоящему Порядку в срок до 10 числа месяца, предшествующего месяцу финансирования).</w:t>
      </w:r>
    </w:p>
    <w:p w:rsidR="00CF4F19" w:rsidRPr="00AD4DFD" w:rsidRDefault="00CF4F19" w:rsidP="00CF4F19">
      <w:pPr>
        <w:pStyle w:val="ConsPlusNormal"/>
        <w:ind w:firstLine="540"/>
        <w:jc w:val="both"/>
        <w:rPr>
          <w:rFonts w:ascii="Times New Roman" w:hAnsi="Times New Roman" w:cs="Times New Roman"/>
          <w:sz w:val="28"/>
          <w:szCs w:val="28"/>
        </w:rPr>
      </w:pPr>
      <w:r w:rsidRPr="00AD4DFD">
        <w:rPr>
          <w:rFonts w:ascii="Times New Roman" w:hAnsi="Times New Roman" w:cs="Times New Roman"/>
          <w:sz w:val="28"/>
          <w:szCs w:val="28"/>
        </w:rPr>
        <w:t xml:space="preserve">4. </w:t>
      </w:r>
      <w:proofErr w:type="gramStart"/>
      <w:r w:rsidRPr="00AD4DFD">
        <w:rPr>
          <w:rFonts w:ascii="Times New Roman" w:hAnsi="Times New Roman" w:cs="Times New Roman"/>
          <w:sz w:val="28"/>
          <w:szCs w:val="28"/>
        </w:rPr>
        <w:t xml:space="preserve">Субвенции подлежат зачислению в доход бюджета </w:t>
      </w:r>
      <w:r w:rsidR="003D68AB" w:rsidRPr="00AD4DFD">
        <w:rPr>
          <w:rFonts w:ascii="Times New Roman" w:hAnsi="Times New Roman" w:cs="Times New Roman"/>
          <w:sz w:val="28"/>
          <w:szCs w:val="28"/>
        </w:rPr>
        <w:t>МО Красноуфимский округ</w:t>
      </w:r>
      <w:r w:rsidRPr="00AD4DFD">
        <w:rPr>
          <w:rFonts w:ascii="Times New Roman" w:hAnsi="Times New Roman" w:cs="Times New Roman"/>
          <w:sz w:val="28"/>
          <w:szCs w:val="28"/>
        </w:rPr>
        <w:t xml:space="preserve"> по коду 906 202 </w:t>
      </w:r>
      <w:r w:rsidR="00F34B0B">
        <w:rPr>
          <w:rFonts w:ascii="Times New Roman" w:hAnsi="Times New Roman" w:cs="Times New Roman"/>
          <w:sz w:val="28"/>
          <w:szCs w:val="28"/>
        </w:rPr>
        <w:t>39</w:t>
      </w:r>
      <w:r w:rsidRPr="00AD4DFD">
        <w:rPr>
          <w:rFonts w:ascii="Times New Roman" w:hAnsi="Times New Roman" w:cs="Times New Roman"/>
          <w:sz w:val="28"/>
          <w:szCs w:val="28"/>
        </w:rPr>
        <w:t>999040000151 и направляются для финансирования расходов муниципальных общеобразовательных организаций</w:t>
      </w:r>
      <w:r w:rsidR="003D68AB" w:rsidRPr="00AD4DFD">
        <w:rPr>
          <w:rFonts w:ascii="Times New Roman" w:hAnsi="Times New Roman" w:cs="Times New Roman"/>
          <w:sz w:val="28"/>
          <w:szCs w:val="28"/>
        </w:rPr>
        <w:t xml:space="preserve"> МО Красноуфимский округ</w:t>
      </w:r>
      <w:r w:rsidR="00C62046">
        <w:rPr>
          <w:rFonts w:ascii="Times New Roman" w:hAnsi="Times New Roman" w:cs="Times New Roman"/>
          <w:sz w:val="28"/>
          <w:szCs w:val="28"/>
        </w:rPr>
        <w:t>, указанных в пункте 5 настоящего Порядка, в том числе расходов, связанных с организацией обучения по основным общеобразовательным программам обучающихся, нуждающихся в длительном лечении, а также детей-инвалидов на дому или в медицинскихорганизациях, в соответствии с постановлением</w:t>
      </w:r>
      <w:proofErr w:type="gramEnd"/>
      <w:r w:rsidR="00C62046">
        <w:rPr>
          <w:rFonts w:ascii="Times New Roman" w:hAnsi="Times New Roman" w:cs="Times New Roman"/>
          <w:sz w:val="28"/>
          <w:szCs w:val="28"/>
        </w:rPr>
        <w:t xml:space="preserve"> Правительства Свердловской области от 23.04.2015 №270-ПП «Об утверждении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sidR="00C62046">
        <w:rPr>
          <w:rFonts w:ascii="Times New Roman" w:hAnsi="Times New Roman" w:cs="Times New Roman"/>
          <w:sz w:val="28"/>
          <w:szCs w:val="28"/>
        </w:rPr>
        <w:t>обучения</w:t>
      </w:r>
      <w:proofErr w:type="gramEnd"/>
      <w:r w:rsidR="00C62046">
        <w:rPr>
          <w:rFonts w:ascii="Times New Roman" w:hAnsi="Times New Roman" w:cs="Times New Roman"/>
          <w:sz w:val="28"/>
          <w:szCs w:val="28"/>
        </w:rPr>
        <w:t xml:space="preserve"> по основным общеобразовательным программам на дому или в медицинских организациях, находящихся на территории Свердловской области».  </w:t>
      </w:r>
    </w:p>
    <w:p w:rsidR="00CF4F19" w:rsidRPr="00AD4DFD" w:rsidRDefault="00CF4F19" w:rsidP="00CF4F19">
      <w:pPr>
        <w:pStyle w:val="ConsPlusNormal"/>
        <w:ind w:firstLine="540"/>
        <w:jc w:val="both"/>
        <w:rPr>
          <w:rFonts w:ascii="Times New Roman" w:hAnsi="Times New Roman" w:cs="Times New Roman"/>
          <w:sz w:val="28"/>
          <w:szCs w:val="28"/>
        </w:rPr>
      </w:pPr>
      <w:bookmarkStart w:id="4" w:name="P651"/>
      <w:bookmarkEnd w:id="4"/>
      <w:r w:rsidRPr="00AD4DFD">
        <w:rPr>
          <w:rFonts w:ascii="Times New Roman" w:hAnsi="Times New Roman" w:cs="Times New Roman"/>
          <w:sz w:val="28"/>
          <w:szCs w:val="28"/>
        </w:rPr>
        <w:t xml:space="preserve">5. Субвенции направляются для финансирования расходов муниципальных общеобразовательных организаций, в том числе реализующих общеобразовательные программы дошкольного образования в </w:t>
      </w:r>
      <w:r w:rsidR="007019A0" w:rsidRPr="00AD4DFD">
        <w:rPr>
          <w:rFonts w:ascii="Times New Roman" w:hAnsi="Times New Roman" w:cs="Times New Roman"/>
          <w:sz w:val="28"/>
          <w:szCs w:val="28"/>
        </w:rPr>
        <w:t>МО Красноуфимский округ</w:t>
      </w:r>
      <w:r w:rsidRPr="00AD4DFD">
        <w:rPr>
          <w:rFonts w:ascii="Times New Roman" w:hAnsi="Times New Roman" w:cs="Times New Roman"/>
          <w:sz w:val="28"/>
          <w:szCs w:val="28"/>
        </w:rPr>
        <w:t>:</w:t>
      </w:r>
    </w:p>
    <w:p w:rsidR="00CF4F19" w:rsidRPr="00AD4DFD" w:rsidRDefault="00CF4F19" w:rsidP="00CF4F19">
      <w:pPr>
        <w:pStyle w:val="ConsPlusNormal"/>
        <w:ind w:firstLine="540"/>
        <w:jc w:val="both"/>
        <w:rPr>
          <w:rFonts w:ascii="Times New Roman" w:hAnsi="Times New Roman" w:cs="Times New Roman"/>
          <w:sz w:val="28"/>
          <w:szCs w:val="28"/>
        </w:rPr>
      </w:pPr>
      <w:proofErr w:type="gramStart"/>
      <w:r w:rsidRPr="00AD4DFD">
        <w:rPr>
          <w:rFonts w:ascii="Times New Roman" w:hAnsi="Times New Roman" w:cs="Times New Roman"/>
          <w:sz w:val="28"/>
          <w:szCs w:val="28"/>
        </w:rPr>
        <w:t xml:space="preserve">1) по разделу 0700 </w:t>
      </w:r>
      <w:r w:rsidR="00E37120">
        <w:rPr>
          <w:rFonts w:ascii="Times New Roman" w:hAnsi="Times New Roman" w:cs="Times New Roman"/>
          <w:sz w:val="28"/>
          <w:szCs w:val="28"/>
        </w:rPr>
        <w:t>«</w:t>
      </w:r>
      <w:r w:rsidRPr="00AD4DFD">
        <w:rPr>
          <w:rFonts w:ascii="Times New Roman" w:hAnsi="Times New Roman" w:cs="Times New Roman"/>
          <w:sz w:val="28"/>
          <w:szCs w:val="28"/>
        </w:rPr>
        <w:t>Образование</w:t>
      </w:r>
      <w:r w:rsidR="00E37120">
        <w:rPr>
          <w:rFonts w:ascii="Times New Roman" w:hAnsi="Times New Roman" w:cs="Times New Roman"/>
          <w:sz w:val="28"/>
          <w:szCs w:val="28"/>
        </w:rPr>
        <w:t>»</w:t>
      </w:r>
      <w:r w:rsidRPr="00AD4DFD">
        <w:rPr>
          <w:rFonts w:ascii="Times New Roman" w:hAnsi="Times New Roman" w:cs="Times New Roman"/>
          <w:sz w:val="28"/>
          <w:szCs w:val="28"/>
        </w:rPr>
        <w:t xml:space="preserve">, </w:t>
      </w:r>
      <w:r w:rsidR="00AD4DFD">
        <w:rPr>
          <w:rFonts w:ascii="Times New Roman" w:hAnsi="Times New Roman" w:cs="Times New Roman"/>
          <w:sz w:val="28"/>
          <w:szCs w:val="28"/>
        </w:rPr>
        <w:t xml:space="preserve">подразделам 0701 </w:t>
      </w:r>
      <w:r w:rsidR="00E37120">
        <w:rPr>
          <w:rFonts w:ascii="Times New Roman" w:hAnsi="Times New Roman" w:cs="Times New Roman"/>
          <w:sz w:val="28"/>
          <w:szCs w:val="28"/>
        </w:rPr>
        <w:t>«</w:t>
      </w:r>
      <w:r w:rsidR="00AD4DFD">
        <w:rPr>
          <w:rFonts w:ascii="Times New Roman" w:hAnsi="Times New Roman" w:cs="Times New Roman"/>
          <w:sz w:val="28"/>
          <w:szCs w:val="28"/>
        </w:rPr>
        <w:t>Дошкольное образование</w:t>
      </w:r>
      <w:r w:rsidR="00E37120">
        <w:rPr>
          <w:rFonts w:ascii="Times New Roman" w:hAnsi="Times New Roman" w:cs="Times New Roman"/>
          <w:sz w:val="28"/>
          <w:szCs w:val="28"/>
        </w:rPr>
        <w:t>»</w:t>
      </w:r>
      <w:r w:rsidR="00AD4DFD">
        <w:rPr>
          <w:rFonts w:ascii="Times New Roman" w:hAnsi="Times New Roman" w:cs="Times New Roman"/>
          <w:sz w:val="28"/>
          <w:szCs w:val="28"/>
        </w:rPr>
        <w:t xml:space="preserve"> (на реализацию общеобразовательной программы дошкольного образования), </w:t>
      </w:r>
      <w:r w:rsidRPr="00AD4DFD">
        <w:rPr>
          <w:rFonts w:ascii="Times New Roman" w:hAnsi="Times New Roman" w:cs="Times New Roman"/>
          <w:sz w:val="28"/>
          <w:szCs w:val="28"/>
        </w:rPr>
        <w:t xml:space="preserve">0702 </w:t>
      </w:r>
      <w:r w:rsidR="00E37120">
        <w:rPr>
          <w:rFonts w:ascii="Times New Roman" w:hAnsi="Times New Roman" w:cs="Times New Roman"/>
          <w:sz w:val="28"/>
          <w:szCs w:val="28"/>
        </w:rPr>
        <w:t>«</w:t>
      </w:r>
      <w:r w:rsidRPr="00AD4DFD">
        <w:rPr>
          <w:rFonts w:ascii="Times New Roman" w:hAnsi="Times New Roman" w:cs="Times New Roman"/>
          <w:sz w:val="28"/>
          <w:szCs w:val="28"/>
        </w:rPr>
        <w:t>Общее образование</w:t>
      </w:r>
      <w:r w:rsidR="00E37120">
        <w:rPr>
          <w:rFonts w:ascii="Times New Roman" w:hAnsi="Times New Roman" w:cs="Times New Roman"/>
          <w:sz w:val="28"/>
          <w:szCs w:val="28"/>
        </w:rPr>
        <w:t>»</w:t>
      </w:r>
      <w:r w:rsidRPr="00AD4DFD">
        <w:rPr>
          <w:rFonts w:ascii="Times New Roman" w:hAnsi="Times New Roman" w:cs="Times New Roman"/>
          <w:sz w:val="28"/>
          <w:szCs w:val="28"/>
        </w:rPr>
        <w:t xml:space="preserve">, целевой статье </w:t>
      </w:r>
      <w:r w:rsidR="007019A0" w:rsidRPr="00AD4DFD">
        <w:rPr>
          <w:rFonts w:ascii="Times New Roman" w:hAnsi="Times New Roman" w:cs="Times New Roman"/>
          <w:sz w:val="28"/>
          <w:szCs w:val="28"/>
        </w:rPr>
        <w:t>0220145310</w:t>
      </w:r>
      <w:r w:rsidR="00E37120">
        <w:rPr>
          <w:rFonts w:ascii="Times New Roman" w:hAnsi="Times New Roman" w:cs="Times New Roman"/>
          <w:sz w:val="28"/>
          <w:szCs w:val="28"/>
        </w:rPr>
        <w:t>«</w:t>
      </w:r>
      <w:r w:rsidRPr="00AD4DFD">
        <w:rPr>
          <w:rFonts w:ascii="Times New Roman" w:hAnsi="Times New Roman" w:cs="Times New Roman"/>
          <w:sz w:val="28"/>
          <w:szCs w:val="28"/>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w:t>
      </w:r>
      <w:proofErr w:type="gramEnd"/>
      <w:r w:rsidRPr="00AD4DFD">
        <w:rPr>
          <w:rFonts w:ascii="Times New Roman" w:hAnsi="Times New Roman" w:cs="Times New Roman"/>
          <w:sz w:val="28"/>
          <w:szCs w:val="28"/>
        </w:rPr>
        <w:t xml:space="preserve"> труда работников общеобразовательных организаций</w:t>
      </w:r>
      <w:r w:rsidR="00E37120">
        <w:rPr>
          <w:rFonts w:ascii="Times New Roman" w:hAnsi="Times New Roman" w:cs="Times New Roman"/>
          <w:sz w:val="28"/>
          <w:szCs w:val="28"/>
        </w:rPr>
        <w:t>»</w:t>
      </w:r>
      <w:r w:rsidRPr="00AD4DFD">
        <w:rPr>
          <w:rFonts w:ascii="Times New Roman" w:hAnsi="Times New Roman" w:cs="Times New Roman"/>
          <w:sz w:val="28"/>
          <w:szCs w:val="28"/>
        </w:rPr>
        <w:t>:</w:t>
      </w:r>
    </w:p>
    <w:p w:rsidR="00CF4F19" w:rsidRPr="00AD4DFD" w:rsidRDefault="00CF4F19" w:rsidP="00CF4F19">
      <w:pPr>
        <w:pStyle w:val="ConsPlusNormal"/>
        <w:ind w:firstLine="540"/>
        <w:jc w:val="both"/>
        <w:rPr>
          <w:rFonts w:ascii="Times New Roman" w:hAnsi="Times New Roman" w:cs="Times New Roman"/>
          <w:sz w:val="28"/>
          <w:szCs w:val="28"/>
        </w:rPr>
      </w:pPr>
      <w:r w:rsidRPr="00AD4DFD">
        <w:rPr>
          <w:rFonts w:ascii="Times New Roman" w:hAnsi="Times New Roman" w:cs="Times New Roman"/>
          <w:sz w:val="28"/>
          <w:szCs w:val="28"/>
        </w:rPr>
        <w:t>на заработную плату и начисления на оплату труда педагогических работников муниципальных общеобразовательных организаций (включая оплату труда педагогических работников структурных подразделений (филиалов) муниципальных общеобразовательных организаций, оформляющих лицензии на осуществление образовательной деятельности по реализации образовательных программ дошкольного образования);</w:t>
      </w:r>
    </w:p>
    <w:p w:rsidR="00CF4F19" w:rsidRPr="00AD4DFD" w:rsidRDefault="00CF4F19" w:rsidP="00CF4F19">
      <w:pPr>
        <w:pStyle w:val="ConsPlusNormal"/>
        <w:ind w:firstLine="540"/>
        <w:jc w:val="both"/>
        <w:rPr>
          <w:rFonts w:ascii="Times New Roman" w:hAnsi="Times New Roman" w:cs="Times New Roman"/>
          <w:sz w:val="28"/>
          <w:szCs w:val="28"/>
        </w:rPr>
      </w:pPr>
      <w:proofErr w:type="gramStart"/>
      <w:r w:rsidRPr="00AD4DFD">
        <w:rPr>
          <w:rFonts w:ascii="Times New Roman" w:hAnsi="Times New Roman" w:cs="Times New Roman"/>
          <w:sz w:val="28"/>
          <w:szCs w:val="28"/>
        </w:rPr>
        <w:t xml:space="preserve">на заработную плату и начисления на оплату труда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(далее - непедагогические работники) муниципальных общеобразовательных образовательных организаций (включая оплату труда непедагогических работников структурных подразделений (филиалов) муниципальных общеобразовательных организаций, оформляющих лицензии на осуществление образовательной </w:t>
      </w:r>
      <w:r w:rsidRPr="00AD4DFD">
        <w:rPr>
          <w:rFonts w:ascii="Times New Roman" w:hAnsi="Times New Roman" w:cs="Times New Roman"/>
          <w:sz w:val="28"/>
          <w:szCs w:val="28"/>
        </w:rPr>
        <w:lastRenderedPageBreak/>
        <w:t xml:space="preserve">деятельности по реализации образовательных программ дошкольного образования), </w:t>
      </w:r>
      <w:hyperlink r:id="rId19" w:history="1">
        <w:r w:rsidRPr="00AD4DFD">
          <w:rPr>
            <w:rFonts w:ascii="Times New Roman" w:hAnsi="Times New Roman" w:cs="Times New Roman"/>
            <w:color w:val="0000FF"/>
            <w:sz w:val="28"/>
            <w:szCs w:val="28"/>
          </w:rPr>
          <w:t>перечень</w:t>
        </w:r>
      </w:hyperlink>
      <w:r w:rsidRPr="00AD4DFD">
        <w:rPr>
          <w:rFonts w:ascii="Times New Roman" w:hAnsi="Times New Roman" w:cs="Times New Roman"/>
          <w:sz w:val="28"/>
          <w:szCs w:val="28"/>
        </w:rPr>
        <w:t xml:space="preserve"> которых утвержден Приказом Министерства от 14.12.2015 </w:t>
      </w:r>
      <w:r w:rsidR="00AD4DFD">
        <w:rPr>
          <w:rFonts w:ascii="Times New Roman" w:hAnsi="Times New Roman" w:cs="Times New Roman"/>
          <w:sz w:val="28"/>
          <w:szCs w:val="28"/>
        </w:rPr>
        <w:t>№</w:t>
      </w:r>
      <w:r w:rsidRPr="00AD4DFD">
        <w:rPr>
          <w:rFonts w:ascii="Times New Roman" w:hAnsi="Times New Roman" w:cs="Times New Roman"/>
          <w:sz w:val="28"/>
          <w:szCs w:val="28"/>
        </w:rPr>
        <w:t xml:space="preserve"> 628-Д </w:t>
      </w:r>
      <w:r w:rsidR="00E37120">
        <w:rPr>
          <w:rFonts w:ascii="Times New Roman" w:hAnsi="Times New Roman" w:cs="Times New Roman"/>
          <w:sz w:val="28"/>
          <w:szCs w:val="28"/>
        </w:rPr>
        <w:t>«</w:t>
      </w:r>
      <w:r w:rsidRPr="00AD4DFD">
        <w:rPr>
          <w:rFonts w:ascii="Times New Roman" w:hAnsi="Times New Roman" w:cs="Times New Roman"/>
          <w:sz w:val="28"/>
          <w:szCs w:val="28"/>
        </w:rPr>
        <w:t>Об установлении перечня</w:t>
      </w:r>
      <w:proofErr w:type="gramEnd"/>
      <w:r w:rsidRPr="00AD4DFD">
        <w:rPr>
          <w:rFonts w:ascii="Times New Roman" w:hAnsi="Times New Roman" w:cs="Times New Roman"/>
          <w:sz w:val="28"/>
          <w:szCs w:val="28"/>
        </w:rPr>
        <w:t xml:space="preserve"> непедагогических работников муниципальных дошкольных образовательных организаций и муниципальных общеобразовательных организаций, расположенных на территории Свердловской области, оплата труда которых финансируется за счет субвенций, предоставляемых из областного бюджета</w:t>
      </w:r>
      <w:r w:rsidR="00E37120">
        <w:rPr>
          <w:rFonts w:ascii="Times New Roman" w:hAnsi="Times New Roman" w:cs="Times New Roman"/>
          <w:sz w:val="28"/>
          <w:szCs w:val="28"/>
        </w:rPr>
        <w:t>»</w:t>
      </w:r>
      <w:r w:rsidRPr="00AD4DFD">
        <w:rPr>
          <w:rFonts w:ascii="Times New Roman" w:hAnsi="Times New Roman" w:cs="Times New Roman"/>
          <w:sz w:val="28"/>
          <w:szCs w:val="28"/>
        </w:rPr>
        <w:t>;</w:t>
      </w:r>
    </w:p>
    <w:p w:rsidR="00CF4F19" w:rsidRPr="00AD4DFD" w:rsidRDefault="00CF4F19" w:rsidP="00CF4F19">
      <w:pPr>
        <w:pStyle w:val="ConsPlusNormal"/>
        <w:ind w:firstLine="540"/>
        <w:jc w:val="both"/>
        <w:rPr>
          <w:rFonts w:ascii="Times New Roman" w:hAnsi="Times New Roman" w:cs="Times New Roman"/>
          <w:sz w:val="28"/>
          <w:szCs w:val="28"/>
        </w:rPr>
      </w:pPr>
      <w:r w:rsidRPr="00AD4DFD">
        <w:rPr>
          <w:rFonts w:ascii="Times New Roman" w:hAnsi="Times New Roman" w:cs="Times New Roman"/>
          <w:sz w:val="28"/>
          <w:szCs w:val="28"/>
        </w:rPr>
        <w:t xml:space="preserve">на выплату выходного пособия в случае сокращения численности или штата педагогических и непедагогических работников общеобразовательных организаций в соответствии с Трудовым </w:t>
      </w:r>
      <w:hyperlink r:id="rId20" w:history="1">
        <w:r w:rsidRPr="00AD4DFD">
          <w:rPr>
            <w:rFonts w:ascii="Times New Roman" w:hAnsi="Times New Roman" w:cs="Times New Roman"/>
            <w:color w:val="0000FF"/>
            <w:sz w:val="28"/>
            <w:szCs w:val="28"/>
          </w:rPr>
          <w:t>кодексом</w:t>
        </w:r>
      </w:hyperlink>
      <w:r w:rsidRPr="00AD4DFD">
        <w:rPr>
          <w:rFonts w:ascii="Times New Roman" w:hAnsi="Times New Roman" w:cs="Times New Roman"/>
          <w:sz w:val="28"/>
          <w:szCs w:val="28"/>
        </w:rPr>
        <w:t xml:space="preserve"> Российской Федерации;</w:t>
      </w:r>
    </w:p>
    <w:p w:rsidR="00CF4F19" w:rsidRPr="00AD4DFD" w:rsidRDefault="00CF4F19" w:rsidP="00CF4F19">
      <w:pPr>
        <w:pStyle w:val="ConsPlusNormal"/>
        <w:ind w:firstLine="540"/>
        <w:jc w:val="both"/>
        <w:rPr>
          <w:rFonts w:ascii="Times New Roman" w:hAnsi="Times New Roman" w:cs="Times New Roman"/>
          <w:sz w:val="28"/>
          <w:szCs w:val="28"/>
        </w:rPr>
      </w:pPr>
      <w:r w:rsidRPr="00AD4DFD">
        <w:rPr>
          <w:rFonts w:ascii="Times New Roman" w:hAnsi="Times New Roman" w:cs="Times New Roman"/>
          <w:sz w:val="28"/>
          <w:szCs w:val="28"/>
        </w:rPr>
        <w:t xml:space="preserve">на ежемесячную компенсационную выплату педагогическим и непедагогическим работникам, находящимся в отпуске по уходу за ребенком до достижения им трехлетнего возраста, в соответствии с </w:t>
      </w:r>
      <w:hyperlink r:id="rId21" w:history="1">
        <w:r w:rsidRPr="00AD4DFD">
          <w:rPr>
            <w:rFonts w:ascii="Times New Roman" w:hAnsi="Times New Roman" w:cs="Times New Roman"/>
            <w:color w:val="0000FF"/>
            <w:sz w:val="28"/>
            <w:szCs w:val="28"/>
          </w:rPr>
          <w:t>Указом</w:t>
        </w:r>
      </w:hyperlink>
      <w:r w:rsidRPr="00AD4DFD">
        <w:rPr>
          <w:rFonts w:ascii="Times New Roman" w:hAnsi="Times New Roman" w:cs="Times New Roman"/>
          <w:sz w:val="28"/>
          <w:szCs w:val="28"/>
        </w:rPr>
        <w:t xml:space="preserve"> Президента Российской Федерации от 30 мая 1994 года </w:t>
      </w:r>
      <w:r w:rsidR="00E37120">
        <w:rPr>
          <w:rFonts w:ascii="Times New Roman" w:hAnsi="Times New Roman" w:cs="Times New Roman"/>
          <w:sz w:val="28"/>
          <w:szCs w:val="28"/>
        </w:rPr>
        <w:t>№</w:t>
      </w:r>
      <w:r w:rsidRPr="00AD4DFD">
        <w:rPr>
          <w:rFonts w:ascii="Times New Roman" w:hAnsi="Times New Roman" w:cs="Times New Roman"/>
          <w:sz w:val="28"/>
          <w:szCs w:val="28"/>
        </w:rPr>
        <w:t xml:space="preserve"> 1110 </w:t>
      </w:r>
      <w:r w:rsidR="00E37120">
        <w:rPr>
          <w:rFonts w:ascii="Times New Roman" w:hAnsi="Times New Roman" w:cs="Times New Roman"/>
          <w:sz w:val="28"/>
          <w:szCs w:val="28"/>
        </w:rPr>
        <w:t>«</w:t>
      </w:r>
      <w:r w:rsidRPr="00AD4DFD">
        <w:rPr>
          <w:rFonts w:ascii="Times New Roman" w:hAnsi="Times New Roman" w:cs="Times New Roman"/>
          <w:sz w:val="28"/>
          <w:szCs w:val="28"/>
        </w:rPr>
        <w:t>О размере компенсационных выплат отдельным категориям граждан</w:t>
      </w:r>
      <w:r w:rsidR="00E37120">
        <w:rPr>
          <w:rFonts w:ascii="Times New Roman" w:hAnsi="Times New Roman" w:cs="Times New Roman"/>
          <w:sz w:val="28"/>
          <w:szCs w:val="28"/>
        </w:rPr>
        <w:t>»</w:t>
      </w:r>
      <w:r w:rsidRPr="00AD4DFD">
        <w:rPr>
          <w:rFonts w:ascii="Times New Roman" w:hAnsi="Times New Roman" w:cs="Times New Roman"/>
          <w:sz w:val="28"/>
          <w:szCs w:val="28"/>
        </w:rPr>
        <w:t>;</w:t>
      </w:r>
    </w:p>
    <w:p w:rsidR="00CF4F19" w:rsidRPr="00AD4DFD" w:rsidRDefault="00CF4F19" w:rsidP="00CF4F19">
      <w:pPr>
        <w:pStyle w:val="ConsPlusNormal"/>
        <w:ind w:firstLine="540"/>
        <w:jc w:val="both"/>
        <w:rPr>
          <w:rFonts w:ascii="Times New Roman" w:hAnsi="Times New Roman" w:cs="Times New Roman"/>
          <w:sz w:val="28"/>
          <w:szCs w:val="28"/>
        </w:rPr>
      </w:pPr>
      <w:proofErr w:type="gramStart"/>
      <w:r w:rsidRPr="00AD4DFD">
        <w:rPr>
          <w:rFonts w:ascii="Times New Roman" w:hAnsi="Times New Roman" w:cs="Times New Roman"/>
          <w:sz w:val="28"/>
          <w:szCs w:val="28"/>
        </w:rPr>
        <w:t xml:space="preserve">2) по разделу 0700 </w:t>
      </w:r>
      <w:r w:rsidR="00E37120">
        <w:rPr>
          <w:rFonts w:ascii="Times New Roman" w:hAnsi="Times New Roman" w:cs="Times New Roman"/>
          <w:sz w:val="28"/>
          <w:szCs w:val="28"/>
        </w:rPr>
        <w:t>«</w:t>
      </w:r>
      <w:r w:rsidRPr="00AD4DFD">
        <w:rPr>
          <w:rFonts w:ascii="Times New Roman" w:hAnsi="Times New Roman" w:cs="Times New Roman"/>
          <w:sz w:val="28"/>
          <w:szCs w:val="28"/>
        </w:rPr>
        <w:t>Образование</w:t>
      </w:r>
      <w:r w:rsidR="00E37120">
        <w:rPr>
          <w:rFonts w:ascii="Times New Roman" w:hAnsi="Times New Roman" w:cs="Times New Roman"/>
          <w:sz w:val="28"/>
          <w:szCs w:val="28"/>
        </w:rPr>
        <w:t>»</w:t>
      </w:r>
      <w:r w:rsidRPr="00AD4DFD">
        <w:rPr>
          <w:rFonts w:ascii="Times New Roman" w:hAnsi="Times New Roman" w:cs="Times New Roman"/>
          <w:sz w:val="28"/>
          <w:szCs w:val="28"/>
        </w:rPr>
        <w:t xml:space="preserve">, </w:t>
      </w:r>
      <w:r w:rsidR="00AD4DFD">
        <w:rPr>
          <w:rFonts w:ascii="Times New Roman" w:hAnsi="Times New Roman" w:cs="Times New Roman"/>
          <w:sz w:val="28"/>
          <w:szCs w:val="28"/>
        </w:rPr>
        <w:t xml:space="preserve">подразделам 0701 </w:t>
      </w:r>
      <w:r w:rsidR="00E37120">
        <w:rPr>
          <w:rFonts w:ascii="Times New Roman" w:hAnsi="Times New Roman" w:cs="Times New Roman"/>
          <w:sz w:val="28"/>
          <w:szCs w:val="28"/>
        </w:rPr>
        <w:t>«</w:t>
      </w:r>
      <w:r w:rsidR="00AD4DFD">
        <w:rPr>
          <w:rFonts w:ascii="Times New Roman" w:hAnsi="Times New Roman" w:cs="Times New Roman"/>
          <w:sz w:val="28"/>
          <w:szCs w:val="28"/>
        </w:rPr>
        <w:t>Дошкольное образование</w:t>
      </w:r>
      <w:r w:rsidR="00E37120">
        <w:rPr>
          <w:rFonts w:ascii="Times New Roman" w:hAnsi="Times New Roman" w:cs="Times New Roman"/>
          <w:sz w:val="28"/>
          <w:szCs w:val="28"/>
        </w:rPr>
        <w:t>»</w:t>
      </w:r>
      <w:r w:rsidR="00AD4DFD">
        <w:rPr>
          <w:rFonts w:ascii="Times New Roman" w:hAnsi="Times New Roman" w:cs="Times New Roman"/>
          <w:sz w:val="28"/>
          <w:szCs w:val="28"/>
        </w:rPr>
        <w:t xml:space="preserve"> (на реализацию общеобразовательной программы дошкольного образования),</w:t>
      </w:r>
      <w:r w:rsidRPr="00AD4DFD">
        <w:rPr>
          <w:rFonts w:ascii="Times New Roman" w:hAnsi="Times New Roman" w:cs="Times New Roman"/>
          <w:sz w:val="28"/>
          <w:szCs w:val="28"/>
        </w:rPr>
        <w:t xml:space="preserve"> 0702 </w:t>
      </w:r>
      <w:r w:rsidR="00E37120">
        <w:rPr>
          <w:rFonts w:ascii="Times New Roman" w:hAnsi="Times New Roman" w:cs="Times New Roman"/>
          <w:sz w:val="28"/>
          <w:szCs w:val="28"/>
        </w:rPr>
        <w:t>«</w:t>
      </w:r>
      <w:r w:rsidRPr="00AD4DFD">
        <w:rPr>
          <w:rFonts w:ascii="Times New Roman" w:hAnsi="Times New Roman" w:cs="Times New Roman"/>
          <w:sz w:val="28"/>
          <w:szCs w:val="28"/>
        </w:rPr>
        <w:t>Общее образование</w:t>
      </w:r>
      <w:r w:rsidR="00E37120">
        <w:rPr>
          <w:rFonts w:ascii="Times New Roman" w:hAnsi="Times New Roman" w:cs="Times New Roman"/>
          <w:sz w:val="28"/>
          <w:szCs w:val="28"/>
        </w:rPr>
        <w:t>»</w:t>
      </w:r>
      <w:r w:rsidRPr="00AD4DFD">
        <w:rPr>
          <w:rFonts w:ascii="Times New Roman" w:hAnsi="Times New Roman" w:cs="Times New Roman"/>
          <w:sz w:val="28"/>
          <w:szCs w:val="28"/>
        </w:rPr>
        <w:t xml:space="preserve">, целевой статье </w:t>
      </w:r>
      <w:r w:rsidR="007019A0" w:rsidRPr="00AD4DFD">
        <w:rPr>
          <w:rFonts w:ascii="Times New Roman" w:hAnsi="Times New Roman" w:cs="Times New Roman"/>
          <w:sz w:val="28"/>
          <w:szCs w:val="28"/>
        </w:rPr>
        <w:t>0220145320</w:t>
      </w:r>
      <w:r w:rsidR="00E37120">
        <w:rPr>
          <w:rFonts w:ascii="Times New Roman" w:hAnsi="Times New Roman" w:cs="Times New Roman"/>
          <w:sz w:val="28"/>
          <w:szCs w:val="28"/>
        </w:rPr>
        <w:t>«</w:t>
      </w:r>
      <w:r w:rsidRPr="00AD4DFD">
        <w:rPr>
          <w:rFonts w:ascii="Times New Roman" w:hAnsi="Times New Roman" w:cs="Times New Roman"/>
          <w:sz w:val="28"/>
          <w:szCs w:val="28"/>
        </w:rPr>
        <w:t>Финансовое обеспечение государственных гарантий реализации прав на получение общедоступного и бесплатного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r w:rsidR="00E37120">
        <w:rPr>
          <w:rFonts w:ascii="Times New Roman" w:hAnsi="Times New Roman" w:cs="Times New Roman"/>
          <w:sz w:val="28"/>
          <w:szCs w:val="28"/>
        </w:rPr>
        <w:t>»</w:t>
      </w:r>
      <w:r w:rsidRPr="00AD4DFD">
        <w:rPr>
          <w:rFonts w:ascii="Times New Roman" w:hAnsi="Times New Roman" w:cs="Times New Roman"/>
          <w:sz w:val="28"/>
          <w:szCs w:val="28"/>
        </w:rPr>
        <w:t>:</w:t>
      </w:r>
      <w:proofErr w:type="gramEnd"/>
    </w:p>
    <w:p w:rsidR="00CF4F19" w:rsidRPr="00AD4DFD" w:rsidRDefault="00CF4F19" w:rsidP="00CF4F19">
      <w:pPr>
        <w:pStyle w:val="ConsPlusNormal"/>
        <w:ind w:firstLine="540"/>
        <w:jc w:val="both"/>
        <w:rPr>
          <w:rFonts w:ascii="Times New Roman" w:hAnsi="Times New Roman" w:cs="Times New Roman"/>
          <w:sz w:val="28"/>
          <w:szCs w:val="28"/>
        </w:rPr>
      </w:pPr>
      <w:proofErr w:type="gramStart"/>
      <w:r w:rsidRPr="00AD4DFD">
        <w:rPr>
          <w:rFonts w:ascii="Times New Roman" w:hAnsi="Times New Roman" w:cs="Times New Roman"/>
          <w:sz w:val="28"/>
          <w:szCs w:val="28"/>
        </w:rPr>
        <w:t xml:space="preserve">на приобретение учебно-наглядных и печатных пособий, технических средств обучения, игр, игрушек, расходных материалов и материалов для хозяйственных нужд, необходимых для реализации общеобразовательных программ, в соответствии с </w:t>
      </w:r>
      <w:hyperlink r:id="rId22" w:history="1">
        <w:r w:rsidRPr="00AD4DFD">
          <w:rPr>
            <w:rFonts w:ascii="Times New Roman" w:hAnsi="Times New Roman" w:cs="Times New Roman"/>
            <w:color w:val="0000FF"/>
            <w:sz w:val="28"/>
            <w:szCs w:val="28"/>
          </w:rPr>
          <w:t>Постановлением</w:t>
        </w:r>
      </w:hyperlink>
      <w:r w:rsidRPr="00AD4DFD">
        <w:rPr>
          <w:rFonts w:ascii="Times New Roman" w:hAnsi="Times New Roman" w:cs="Times New Roman"/>
          <w:sz w:val="28"/>
          <w:szCs w:val="28"/>
        </w:rPr>
        <w:t xml:space="preserve"> Правительства Свердловской области от 18.12.2013 </w:t>
      </w:r>
      <w:r w:rsidR="00E37120">
        <w:rPr>
          <w:rFonts w:ascii="Times New Roman" w:hAnsi="Times New Roman" w:cs="Times New Roman"/>
          <w:sz w:val="28"/>
          <w:szCs w:val="28"/>
        </w:rPr>
        <w:t>№</w:t>
      </w:r>
      <w:r w:rsidRPr="00AD4DFD">
        <w:rPr>
          <w:rFonts w:ascii="Times New Roman" w:hAnsi="Times New Roman" w:cs="Times New Roman"/>
          <w:sz w:val="28"/>
          <w:szCs w:val="28"/>
        </w:rPr>
        <w:t xml:space="preserve"> 1540-ПП </w:t>
      </w:r>
      <w:r w:rsidR="00E37120">
        <w:rPr>
          <w:rFonts w:ascii="Times New Roman" w:hAnsi="Times New Roman" w:cs="Times New Roman"/>
          <w:sz w:val="28"/>
          <w:szCs w:val="28"/>
        </w:rPr>
        <w:t>«</w:t>
      </w:r>
      <w:r w:rsidRPr="00AD4DFD">
        <w:rPr>
          <w:rFonts w:ascii="Times New Roman" w:hAnsi="Times New Roman" w:cs="Times New Roman"/>
          <w:sz w:val="28"/>
          <w:szCs w:val="28"/>
        </w:rPr>
        <w:t>Об утверждении Перечня учебных пособий, средств обучения, игр, игрушек, приобретаемых за счет субвенций, субсидий из областного бюджета для реализации основных общеобразовательных программ в муниципальных образовательных организациях, расположенных</w:t>
      </w:r>
      <w:proofErr w:type="gramEnd"/>
      <w:r w:rsidRPr="00AD4DFD">
        <w:rPr>
          <w:rFonts w:ascii="Times New Roman" w:hAnsi="Times New Roman" w:cs="Times New Roman"/>
          <w:sz w:val="28"/>
          <w:szCs w:val="28"/>
        </w:rPr>
        <w:t xml:space="preserve"> на территории Свердловской области</w:t>
      </w:r>
      <w:r w:rsidR="00E37120">
        <w:rPr>
          <w:rFonts w:ascii="Times New Roman" w:hAnsi="Times New Roman" w:cs="Times New Roman"/>
          <w:sz w:val="28"/>
          <w:szCs w:val="28"/>
        </w:rPr>
        <w:t>»</w:t>
      </w:r>
      <w:r w:rsidRPr="00AD4DFD">
        <w:rPr>
          <w:rFonts w:ascii="Times New Roman" w:hAnsi="Times New Roman" w:cs="Times New Roman"/>
          <w:sz w:val="28"/>
          <w:szCs w:val="28"/>
        </w:rPr>
        <w:t>;</w:t>
      </w:r>
    </w:p>
    <w:p w:rsidR="00CF4F19" w:rsidRPr="00AD4DFD" w:rsidRDefault="00CF4F19" w:rsidP="00CF4F19">
      <w:pPr>
        <w:pStyle w:val="ConsPlusNormal"/>
        <w:ind w:firstLine="540"/>
        <w:jc w:val="both"/>
        <w:rPr>
          <w:rFonts w:ascii="Times New Roman" w:hAnsi="Times New Roman" w:cs="Times New Roman"/>
          <w:sz w:val="28"/>
          <w:szCs w:val="28"/>
        </w:rPr>
      </w:pPr>
      <w:r w:rsidRPr="00AD4DFD">
        <w:rPr>
          <w:rFonts w:ascii="Times New Roman" w:hAnsi="Times New Roman" w:cs="Times New Roman"/>
          <w:sz w:val="28"/>
          <w:szCs w:val="28"/>
        </w:rPr>
        <w:t>на приобретение учебников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учебных пособий, допущенных к использованию при реализации указанных образовательных программ;</w:t>
      </w:r>
    </w:p>
    <w:p w:rsidR="00CF4F19" w:rsidRPr="00AD4DFD" w:rsidRDefault="00CF4F19" w:rsidP="00CF4F19">
      <w:pPr>
        <w:pStyle w:val="ConsPlusNormal"/>
        <w:ind w:firstLine="540"/>
        <w:jc w:val="both"/>
        <w:rPr>
          <w:rFonts w:ascii="Times New Roman" w:hAnsi="Times New Roman" w:cs="Times New Roman"/>
          <w:sz w:val="28"/>
          <w:szCs w:val="28"/>
        </w:rPr>
      </w:pPr>
      <w:r w:rsidRPr="00AD4DFD">
        <w:rPr>
          <w:rFonts w:ascii="Times New Roman" w:hAnsi="Times New Roman" w:cs="Times New Roman"/>
          <w:sz w:val="28"/>
          <w:szCs w:val="28"/>
        </w:rPr>
        <w:t>на ремонт и обслуживание технических средств обучения и компьютерного оборудования;</w:t>
      </w:r>
    </w:p>
    <w:p w:rsidR="00CF4F19" w:rsidRPr="00AD4DFD" w:rsidRDefault="00CF4F19" w:rsidP="00CF4F19">
      <w:pPr>
        <w:pStyle w:val="ConsPlusNormal"/>
        <w:ind w:firstLine="540"/>
        <w:jc w:val="both"/>
        <w:rPr>
          <w:rFonts w:ascii="Times New Roman" w:hAnsi="Times New Roman" w:cs="Times New Roman"/>
          <w:sz w:val="28"/>
          <w:szCs w:val="28"/>
        </w:rPr>
      </w:pPr>
      <w:proofErr w:type="gramStart"/>
      <w:r w:rsidRPr="00AD4DFD">
        <w:rPr>
          <w:rFonts w:ascii="Times New Roman" w:hAnsi="Times New Roman" w:cs="Times New Roman"/>
          <w:sz w:val="28"/>
          <w:szCs w:val="28"/>
        </w:rPr>
        <w:t>на приобретение оборудования (учебно-лабораторного, учебно-практического спортивного и компьютерного), программного обеспечения и электронных образовательных ресурсов (</w:t>
      </w:r>
      <w:proofErr w:type="spellStart"/>
      <w:r w:rsidRPr="00AD4DFD">
        <w:rPr>
          <w:rFonts w:ascii="Times New Roman" w:hAnsi="Times New Roman" w:cs="Times New Roman"/>
          <w:sz w:val="28"/>
          <w:szCs w:val="28"/>
        </w:rPr>
        <w:t>медиапособий</w:t>
      </w:r>
      <w:proofErr w:type="spellEnd"/>
      <w:r w:rsidRPr="00AD4DFD">
        <w:rPr>
          <w:rFonts w:ascii="Times New Roman" w:hAnsi="Times New Roman" w:cs="Times New Roman"/>
          <w:sz w:val="28"/>
          <w:szCs w:val="28"/>
        </w:rPr>
        <w:t xml:space="preserve">), необходимых для реализации общеобразовательных программ, в соответствии с </w:t>
      </w:r>
      <w:hyperlink r:id="rId23" w:history="1">
        <w:r w:rsidRPr="00AD4DFD">
          <w:rPr>
            <w:rFonts w:ascii="Times New Roman" w:hAnsi="Times New Roman" w:cs="Times New Roman"/>
            <w:color w:val="0000FF"/>
            <w:sz w:val="28"/>
            <w:szCs w:val="28"/>
          </w:rPr>
          <w:t>Постановлением</w:t>
        </w:r>
      </w:hyperlink>
      <w:r w:rsidRPr="00AD4DFD">
        <w:rPr>
          <w:rFonts w:ascii="Times New Roman" w:hAnsi="Times New Roman" w:cs="Times New Roman"/>
          <w:sz w:val="28"/>
          <w:szCs w:val="28"/>
        </w:rPr>
        <w:t xml:space="preserve"> Правительства Свердловской области от 18.12.2013 </w:t>
      </w:r>
      <w:r w:rsidR="00E37120">
        <w:rPr>
          <w:rFonts w:ascii="Times New Roman" w:hAnsi="Times New Roman" w:cs="Times New Roman"/>
          <w:sz w:val="28"/>
          <w:szCs w:val="28"/>
        </w:rPr>
        <w:t>№</w:t>
      </w:r>
      <w:r w:rsidRPr="00AD4DFD">
        <w:rPr>
          <w:rFonts w:ascii="Times New Roman" w:hAnsi="Times New Roman" w:cs="Times New Roman"/>
          <w:sz w:val="28"/>
          <w:szCs w:val="28"/>
        </w:rPr>
        <w:t xml:space="preserve"> 1540-ПП </w:t>
      </w:r>
      <w:r w:rsidR="00E37120">
        <w:rPr>
          <w:rFonts w:ascii="Times New Roman" w:hAnsi="Times New Roman" w:cs="Times New Roman"/>
          <w:sz w:val="28"/>
          <w:szCs w:val="28"/>
        </w:rPr>
        <w:t>«</w:t>
      </w:r>
      <w:r w:rsidRPr="00AD4DFD">
        <w:rPr>
          <w:rFonts w:ascii="Times New Roman" w:hAnsi="Times New Roman" w:cs="Times New Roman"/>
          <w:sz w:val="28"/>
          <w:szCs w:val="28"/>
        </w:rPr>
        <w:t>Об утверждении Перечня учебных пособий, средств обучения, игр, игрушек, приобретаемых за счет субвенций, субсидий из областного бюджета для реализации основных общеобразовательных программ в муниципальных образовательных организациях, расположенных на территории Свердловской</w:t>
      </w:r>
      <w:proofErr w:type="gramEnd"/>
      <w:r w:rsidRPr="00AD4DFD">
        <w:rPr>
          <w:rFonts w:ascii="Times New Roman" w:hAnsi="Times New Roman" w:cs="Times New Roman"/>
          <w:sz w:val="28"/>
          <w:szCs w:val="28"/>
        </w:rPr>
        <w:t xml:space="preserve"> области</w:t>
      </w:r>
      <w:r w:rsidR="00E37120">
        <w:rPr>
          <w:rFonts w:ascii="Times New Roman" w:hAnsi="Times New Roman" w:cs="Times New Roman"/>
          <w:sz w:val="28"/>
          <w:szCs w:val="28"/>
        </w:rPr>
        <w:t>»</w:t>
      </w:r>
      <w:r w:rsidRPr="00AD4DFD">
        <w:rPr>
          <w:rFonts w:ascii="Times New Roman" w:hAnsi="Times New Roman" w:cs="Times New Roman"/>
          <w:sz w:val="28"/>
          <w:szCs w:val="28"/>
        </w:rPr>
        <w:t>;</w:t>
      </w:r>
    </w:p>
    <w:p w:rsidR="00CF4F19" w:rsidRPr="00AD4DFD" w:rsidRDefault="00CF4F19" w:rsidP="00CF4F19">
      <w:pPr>
        <w:pStyle w:val="ConsPlusNormal"/>
        <w:ind w:firstLine="540"/>
        <w:jc w:val="both"/>
        <w:rPr>
          <w:rFonts w:ascii="Times New Roman" w:hAnsi="Times New Roman" w:cs="Times New Roman"/>
          <w:sz w:val="28"/>
          <w:szCs w:val="28"/>
        </w:rPr>
      </w:pPr>
      <w:r w:rsidRPr="00AD4DFD">
        <w:rPr>
          <w:rFonts w:ascii="Times New Roman" w:hAnsi="Times New Roman" w:cs="Times New Roman"/>
          <w:sz w:val="28"/>
          <w:szCs w:val="28"/>
        </w:rPr>
        <w:t>на приобретение учебной мебели, в том числе:</w:t>
      </w:r>
    </w:p>
    <w:p w:rsidR="00CF4F19" w:rsidRPr="00AD4DFD" w:rsidRDefault="00CF4F19" w:rsidP="00CF4F19">
      <w:pPr>
        <w:pStyle w:val="ConsPlusNormal"/>
        <w:ind w:firstLine="540"/>
        <w:jc w:val="both"/>
        <w:rPr>
          <w:rFonts w:ascii="Times New Roman" w:hAnsi="Times New Roman" w:cs="Times New Roman"/>
          <w:sz w:val="28"/>
          <w:szCs w:val="28"/>
        </w:rPr>
      </w:pPr>
      <w:r w:rsidRPr="00AD4DFD">
        <w:rPr>
          <w:rFonts w:ascii="Times New Roman" w:hAnsi="Times New Roman" w:cs="Times New Roman"/>
          <w:sz w:val="28"/>
          <w:szCs w:val="28"/>
        </w:rPr>
        <w:t>парт, столов ученических (1 - 2-местных с комплектом стульев);</w:t>
      </w:r>
    </w:p>
    <w:p w:rsidR="00CF4F19" w:rsidRPr="00AD4DFD" w:rsidRDefault="00CF4F19" w:rsidP="00CF4F19">
      <w:pPr>
        <w:pStyle w:val="ConsPlusNormal"/>
        <w:ind w:firstLine="540"/>
        <w:jc w:val="both"/>
        <w:rPr>
          <w:rFonts w:ascii="Times New Roman" w:hAnsi="Times New Roman" w:cs="Times New Roman"/>
          <w:sz w:val="28"/>
          <w:szCs w:val="28"/>
        </w:rPr>
      </w:pPr>
      <w:r w:rsidRPr="00AD4DFD">
        <w:rPr>
          <w:rFonts w:ascii="Times New Roman" w:hAnsi="Times New Roman" w:cs="Times New Roman"/>
          <w:sz w:val="28"/>
          <w:szCs w:val="28"/>
        </w:rPr>
        <w:t>столов для учителя;</w:t>
      </w:r>
    </w:p>
    <w:p w:rsidR="00CF4F19" w:rsidRPr="00AD4DFD" w:rsidRDefault="00CF4F19" w:rsidP="00CF4F19">
      <w:pPr>
        <w:pStyle w:val="ConsPlusNormal"/>
        <w:ind w:firstLine="540"/>
        <w:jc w:val="both"/>
        <w:rPr>
          <w:rFonts w:ascii="Times New Roman" w:hAnsi="Times New Roman" w:cs="Times New Roman"/>
          <w:sz w:val="28"/>
          <w:szCs w:val="28"/>
        </w:rPr>
      </w:pPr>
      <w:r w:rsidRPr="00AD4DFD">
        <w:rPr>
          <w:rFonts w:ascii="Times New Roman" w:hAnsi="Times New Roman" w:cs="Times New Roman"/>
          <w:sz w:val="28"/>
          <w:szCs w:val="28"/>
        </w:rPr>
        <w:t>столов ученических лабораторных (в комплекте со стульями);</w:t>
      </w:r>
    </w:p>
    <w:p w:rsidR="00CF4F19" w:rsidRPr="00AD4DFD" w:rsidRDefault="00CF4F19" w:rsidP="00CF4F19">
      <w:pPr>
        <w:pStyle w:val="ConsPlusNormal"/>
        <w:ind w:firstLine="540"/>
        <w:jc w:val="both"/>
        <w:rPr>
          <w:rFonts w:ascii="Times New Roman" w:hAnsi="Times New Roman" w:cs="Times New Roman"/>
          <w:sz w:val="28"/>
          <w:szCs w:val="28"/>
        </w:rPr>
      </w:pPr>
      <w:r w:rsidRPr="00AD4DFD">
        <w:rPr>
          <w:rFonts w:ascii="Times New Roman" w:hAnsi="Times New Roman" w:cs="Times New Roman"/>
          <w:sz w:val="28"/>
          <w:szCs w:val="28"/>
        </w:rPr>
        <w:t>столов компьютерных (в том числе комплектов компьютерной мебели);</w:t>
      </w:r>
    </w:p>
    <w:p w:rsidR="00CF4F19" w:rsidRPr="00AD4DFD" w:rsidRDefault="00CF4F19" w:rsidP="00CF4F19">
      <w:pPr>
        <w:pStyle w:val="ConsPlusNormal"/>
        <w:ind w:firstLine="540"/>
        <w:jc w:val="both"/>
        <w:rPr>
          <w:rFonts w:ascii="Times New Roman" w:hAnsi="Times New Roman" w:cs="Times New Roman"/>
          <w:sz w:val="28"/>
          <w:szCs w:val="28"/>
        </w:rPr>
      </w:pPr>
      <w:r w:rsidRPr="00AD4DFD">
        <w:rPr>
          <w:rFonts w:ascii="Times New Roman" w:hAnsi="Times New Roman" w:cs="Times New Roman"/>
          <w:sz w:val="28"/>
          <w:szCs w:val="28"/>
        </w:rPr>
        <w:t>столов демонстрационных;</w:t>
      </w:r>
    </w:p>
    <w:p w:rsidR="00CF4F19" w:rsidRPr="00AD4DFD" w:rsidRDefault="00CF4F19" w:rsidP="00CF4F19">
      <w:pPr>
        <w:pStyle w:val="ConsPlusNormal"/>
        <w:ind w:firstLine="540"/>
        <w:jc w:val="both"/>
        <w:rPr>
          <w:rFonts w:ascii="Times New Roman" w:hAnsi="Times New Roman" w:cs="Times New Roman"/>
          <w:sz w:val="28"/>
          <w:szCs w:val="28"/>
        </w:rPr>
      </w:pPr>
      <w:r w:rsidRPr="00AD4DFD">
        <w:rPr>
          <w:rFonts w:ascii="Times New Roman" w:hAnsi="Times New Roman" w:cs="Times New Roman"/>
          <w:sz w:val="28"/>
          <w:szCs w:val="28"/>
        </w:rPr>
        <w:t>столов рабочих универсальных (для уроков технологии);</w:t>
      </w:r>
    </w:p>
    <w:p w:rsidR="00CF4F19" w:rsidRPr="00AD4DFD" w:rsidRDefault="00CF4F19" w:rsidP="00CF4F19">
      <w:pPr>
        <w:pStyle w:val="ConsPlusNormal"/>
        <w:ind w:firstLine="540"/>
        <w:jc w:val="both"/>
        <w:rPr>
          <w:rFonts w:ascii="Times New Roman" w:hAnsi="Times New Roman" w:cs="Times New Roman"/>
          <w:sz w:val="28"/>
          <w:szCs w:val="28"/>
        </w:rPr>
      </w:pPr>
      <w:r w:rsidRPr="00AD4DFD">
        <w:rPr>
          <w:rFonts w:ascii="Times New Roman" w:hAnsi="Times New Roman" w:cs="Times New Roman"/>
          <w:sz w:val="28"/>
          <w:szCs w:val="28"/>
        </w:rPr>
        <w:t>столов для черчения и рисования;</w:t>
      </w:r>
    </w:p>
    <w:p w:rsidR="00CF4F19" w:rsidRPr="00AD4DFD" w:rsidRDefault="00CF4F19" w:rsidP="00CF4F19">
      <w:pPr>
        <w:pStyle w:val="ConsPlusNormal"/>
        <w:ind w:firstLine="540"/>
        <w:jc w:val="both"/>
        <w:rPr>
          <w:rFonts w:ascii="Times New Roman" w:hAnsi="Times New Roman" w:cs="Times New Roman"/>
          <w:sz w:val="28"/>
          <w:szCs w:val="28"/>
        </w:rPr>
      </w:pPr>
      <w:r w:rsidRPr="00AD4DFD">
        <w:rPr>
          <w:rFonts w:ascii="Times New Roman" w:hAnsi="Times New Roman" w:cs="Times New Roman"/>
          <w:sz w:val="28"/>
          <w:szCs w:val="28"/>
        </w:rPr>
        <w:t>столов для кабинетов иностранного языка, языковых лабораторий;</w:t>
      </w:r>
    </w:p>
    <w:p w:rsidR="00CF4F19" w:rsidRPr="00AD4DFD" w:rsidRDefault="00CF4F19" w:rsidP="00CF4F19">
      <w:pPr>
        <w:pStyle w:val="ConsPlusNormal"/>
        <w:ind w:firstLine="540"/>
        <w:jc w:val="both"/>
        <w:rPr>
          <w:rFonts w:ascii="Times New Roman" w:hAnsi="Times New Roman" w:cs="Times New Roman"/>
          <w:sz w:val="28"/>
          <w:szCs w:val="28"/>
        </w:rPr>
      </w:pPr>
      <w:r w:rsidRPr="00AD4DFD">
        <w:rPr>
          <w:rFonts w:ascii="Times New Roman" w:hAnsi="Times New Roman" w:cs="Times New Roman"/>
          <w:sz w:val="28"/>
          <w:szCs w:val="28"/>
        </w:rPr>
        <w:t>стульев для учителя и ученических (в том числе ученических, с регулируемой высотой подъема для компьютерных классов);</w:t>
      </w:r>
    </w:p>
    <w:p w:rsidR="00CF4F19" w:rsidRPr="00AD4DFD" w:rsidRDefault="00CF4F19" w:rsidP="00CF4F19">
      <w:pPr>
        <w:pStyle w:val="ConsPlusNormal"/>
        <w:ind w:firstLine="540"/>
        <w:jc w:val="both"/>
        <w:rPr>
          <w:rFonts w:ascii="Times New Roman" w:hAnsi="Times New Roman" w:cs="Times New Roman"/>
          <w:sz w:val="28"/>
          <w:szCs w:val="28"/>
        </w:rPr>
      </w:pPr>
      <w:r w:rsidRPr="00AD4DFD">
        <w:rPr>
          <w:rFonts w:ascii="Times New Roman" w:hAnsi="Times New Roman" w:cs="Times New Roman"/>
          <w:sz w:val="28"/>
          <w:szCs w:val="28"/>
        </w:rPr>
        <w:t>шкафов демонстрационных и лабораторных вытяжных;</w:t>
      </w:r>
    </w:p>
    <w:p w:rsidR="00CF4F19" w:rsidRPr="00AD4DFD" w:rsidRDefault="00CF4F19" w:rsidP="00CF4F19">
      <w:pPr>
        <w:pStyle w:val="ConsPlusNormal"/>
        <w:ind w:firstLine="540"/>
        <w:jc w:val="both"/>
        <w:rPr>
          <w:rFonts w:ascii="Times New Roman" w:hAnsi="Times New Roman" w:cs="Times New Roman"/>
          <w:sz w:val="28"/>
          <w:szCs w:val="28"/>
        </w:rPr>
      </w:pPr>
      <w:r w:rsidRPr="00AD4DFD">
        <w:rPr>
          <w:rFonts w:ascii="Times New Roman" w:hAnsi="Times New Roman" w:cs="Times New Roman"/>
          <w:sz w:val="28"/>
          <w:szCs w:val="28"/>
        </w:rPr>
        <w:t>подставок для технических средств обучения;</w:t>
      </w:r>
    </w:p>
    <w:p w:rsidR="00CF4F19" w:rsidRPr="00AD4DFD" w:rsidRDefault="00CF4F19" w:rsidP="00CF4F19">
      <w:pPr>
        <w:pStyle w:val="ConsPlusNormal"/>
        <w:ind w:firstLine="540"/>
        <w:jc w:val="both"/>
        <w:rPr>
          <w:rFonts w:ascii="Times New Roman" w:hAnsi="Times New Roman" w:cs="Times New Roman"/>
          <w:sz w:val="28"/>
          <w:szCs w:val="28"/>
        </w:rPr>
      </w:pPr>
      <w:r w:rsidRPr="00AD4DFD">
        <w:rPr>
          <w:rFonts w:ascii="Times New Roman" w:hAnsi="Times New Roman" w:cs="Times New Roman"/>
          <w:sz w:val="28"/>
          <w:szCs w:val="28"/>
        </w:rPr>
        <w:t>шкафов для учебных пособий;</w:t>
      </w:r>
    </w:p>
    <w:p w:rsidR="00CF4F19" w:rsidRPr="00AD4DFD" w:rsidRDefault="00CF4F19" w:rsidP="00CF4F19">
      <w:pPr>
        <w:pStyle w:val="ConsPlusNormal"/>
        <w:ind w:firstLine="540"/>
        <w:jc w:val="both"/>
        <w:rPr>
          <w:rFonts w:ascii="Times New Roman" w:hAnsi="Times New Roman" w:cs="Times New Roman"/>
          <w:sz w:val="28"/>
          <w:szCs w:val="28"/>
        </w:rPr>
      </w:pPr>
      <w:r w:rsidRPr="00AD4DFD">
        <w:rPr>
          <w:rFonts w:ascii="Times New Roman" w:hAnsi="Times New Roman" w:cs="Times New Roman"/>
          <w:sz w:val="28"/>
          <w:szCs w:val="28"/>
        </w:rPr>
        <w:t>сейфов (для хранения реактивов и препаратов, используемых в лабораторных и практических работах);</w:t>
      </w:r>
    </w:p>
    <w:p w:rsidR="00CF4F19" w:rsidRPr="00AD4DFD" w:rsidRDefault="00CF4F19" w:rsidP="00CF4F19">
      <w:pPr>
        <w:pStyle w:val="ConsPlusNormal"/>
        <w:ind w:firstLine="540"/>
        <w:jc w:val="both"/>
        <w:rPr>
          <w:rFonts w:ascii="Times New Roman" w:hAnsi="Times New Roman" w:cs="Times New Roman"/>
          <w:sz w:val="28"/>
          <w:szCs w:val="28"/>
        </w:rPr>
      </w:pPr>
      <w:r w:rsidRPr="00AD4DFD">
        <w:rPr>
          <w:rFonts w:ascii="Times New Roman" w:hAnsi="Times New Roman" w:cs="Times New Roman"/>
          <w:sz w:val="28"/>
          <w:szCs w:val="28"/>
        </w:rPr>
        <w:t>стендов экспозиционных;</w:t>
      </w:r>
    </w:p>
    <w:p w:rsidR="00CF4F19" w:rsidRPr="00AD4DFD" w:rsidRDefault="00CF4F19" w:rsidP="00CF4F19">
      <w:pPr>
        <w:pStyle w:val="ConsPlusNormal"/>
        <w:ind w:firstLine="540"/>
        <w:jc w:val="both"/>
        <w:rPr>
          <w:rFonts w:ascii="Times New Roman" w:hAnsi="Times New Roman" w:cs="Times New Roman"/>
          <w:sz w:val="28"/>
          <w:szCs w:val="28"/>
        </w:rPr>
      </w:pPr>
      <w:r w:rsidRPr="00AD4DFD">
        <w:rPr>
          <w:rFonts w:ascii="Times New Roman" w:hAnsi="Times New Roman" w:cs="Times New Roman"/>
          <w:sz w:val="28"/>
          <w:szCs w:val="28"/>
        </w:rPr>
        <w:t>стоек для хранения компакт-дисков, запирающихся на ключ;</w:t>
      </w:r>
    </w:p>
    <w:p w:rsidR="00CF4F19" w:rsidRPr="00AD4DFD" w:rsidRDefault="00CF4F19" w:rsidP="00CF4F19">
      <w:pPr>
        <w:pStyle w:val="ConsPlusNormal"/>
        <w:ind w:firstLine="540"/>
        <w:jc w:val="both"/>
        <w:rPr>
          <w:rFonts w:ascii="Times New Roman" w:hAnsi="Times New Roman" w:cs="Times New Roman"/>
          <w:sz w:val="28"/>
          <w:szCs w:val="28"/>
        </w:rPr>
      </w:pPr>
      <w:r w:rsidRPr="00AD4DFD">
        <w:rPr>
          <w:rFonts w:ascii="Times New Roman" w:hAnsi="Times New Roman" w:cs="Times New Roman"/>
          <w:sz w:val="28"/>
          <w:szCs w:val="28"/>
        </w:rPr>
        <w:t>станков для школьного хора;</w:t>
      </w:r>
    </w:p>
    <w:p w:rsidR="00CF4F19" w:rsidRPr="00AD4DFD" w:rsidRDefault="00CF4F19" w:rsidP="00CF4F19">
      <w:pPr>
        <w:pStyle w:val="ConsPlusNormal"/>
        <w:ind w:firstLine="540"/>
        <w:jc w:val="both"/>
        <w:rPr>
          <w:rFonts w:ascii="Times New Roman" w:hAnsi="Times New Roman" w:cs="Times New Roman"/>
          <w:sz w:val="28"/>
          <w:szCs w:val="28"/>
        </w:rPr>
      </w:pPr>
      <w:r w:rsidRPr="00AD4DFD">
        <w:rPr>
          <w:rFonts w:ascii="Times New Roman" w:hAnsi="Times New Roman" w:cs="Times New Roman"/>
          <w:sz w:val="28"/>
          <w:szCs w:val="28"/>
        </w:rPr>
        <w:t xml:space="preserve">на оплату </w:t>
      </w:r>
      <w:proofErr w:type="gramStart"/>
      <w:r w:rsidRPr="00AD4DFD">
        <w:rPr>
          <w:rFonts w:ascii="Times New Roman" w:hAnsi="Times New Roman" w:cs="Times New Roman"/>
          <w:sz w:val="28"/>
          <w:szCs w:val="28"/>
        </w:rPr>
        <w:t>интернет-трафика</w:t>
      </w:r>
      <w:proofErr w:type="gramEnd"/>
      <w:r w:rsidRPr="00AD4DFD">
        <w:rPr>
          <w:rFonts w:ascii="Times New Roman" w:hAnsi="Times New Roman" w:cs="Times New Roman"/>
          <w:sz w:val="28"/>
          <w:szCs w:val="28"/>
        </w:rPr>
        <w:t xml:space="preserve"> муниципальных общеобразовательных организаций;</w:t>
      </w:r>
    </w:p>
    <w:p w:rsidR="00CF4F19" w:rsidRPr="00AD4DFD" w:rsidRDefault="00CF4F19" w:rsidP="00CF4F19">
      <w:pPr>
        <w:pStyle w:val="ConsPlusNormal"/>
        <w:ind w:firstLine="540"/>
        <w:jc w:val="both"/>
        <w:rPr>
          <w:rFonts w:ascii="Times New Roman" w:hAnsi="Times New Roman" w:cs="Times New Roman"/>
          <w:sz w:val="28"/>
          <w:szCs w:val="28"/>
        </w:rPr>
      </w:pPr>
      <w:r w:rsidRPr="00AD4DFD">
        <w:rPr>
          <w:rFonts w:ascii="Times New Roman" w:hAnsi="Times New Roman" w:cs="Times New Roman"/>
          <w:sz w:val="28"/>
          <w:szCs w:val="28"/>
        </w:rPr>
        <w:t>на приобретение бланков учетной и отчетной документации, бланков документов об образовании и (или) о квалификации;</w:t>
      </w:r>
    </w:p>
    <w:p w:rsidR="00CF4F19" w:rsidRPr="00AD4DFD" w:rsidRDefault="00CF4F19" w:rsidP="00CF4F19">
      <w:pPr>
        <w:pStyle w:val="ConsPlusNormal"/>
        <w:ind w:firstLine="540"/>
        <w:jc w:val="both"/>
        <w:rPr>
          <w:rFonts w:ascii="Times New Roman" w:hAnsi="Times New Roman" w:cs="Times New Roman"/>
          <w:sz w:val="28"/>
          <w:szCs w:val="28"/>
        </w:rPr>
      </w:pPr>
      <w:r w:rsidRPr="00AD4DFD">
        <w:rPr>
          <w:rFonts w:ascii="Times New Roman" w:hAnsi="Times New Roman" w:cs="Times New Roman"/>
          <w:sz w:val="28"/>
          <w:szCs w:val="28"/>
        </w:rPr>
        <w:t xml:space="preserve">на организацию дополнительного профессионального образования педагогических работников муниципальных общеобразовательных организаций (за исключением расходов, связанных с командированием педагогических работников на </w:t>
      </w:r>
      <w:proofErr w:type="gramStart"/>
      <w:r w:rsidRPr="00AD4DFD">
        <w:rPr>
          <w:rFonts w:ascii="Times New Roman" w:hAnsi="Times New Roman" w:cs="Times New Roman"/>
          <w:sz w:val="28"/>
          <w:szCs w:val="28"/>
        </w:rPr>
        <w:t>обучение</w:t>
      </w:r>
      <w:proofErr w:type="gramEnd"/>
      <w:r w:rsidRPr="00AD4DFD">
        <w:rPr>
          <w:rFonts w:ascii="Times New Roman" w:hAnsi="Times New Roman" w:cs="Times New Roman"/>
          <w:sz w:val="28"/>
          <w:szCs w:val="28"/>
        </w:rPr>
        <w:t xml:space="preserve"> по дополнительным профессиональным программам).</w:t>
      </w:r>
    </w:p>
    <w:p w:rsidR="00CF4F19" w:rsidRPr="00AD4DFD" w:rsidRDefault="00CF4F19" w:rsidP="00CF4F19">
      <w:pPr>
        <w:pStyle w:val="ConsPlusNormal"/>
        <w:ind w:firstLine="540"/>
        <w:jc w:val="both"/>
        <w:rPr>
          <w:rFonts w:ascii="Times New Roman" w:hAnsi="Times New Roman" w:cs="Times New Roman"/>
          <w:sz w:val="28"/>
          <w:szCs w:val="28"/>
        </w:rPr>
      </w:pPr>
      <w:r w:rsidRPr="00AD4DFD">
        <w:rPr>
          <w:rFonts w:ascii="Times New Roman" w:hAnsi="Times New Roman" w:cs="Times New Roman"/>
          <w:sz w:val="28"/>
          <w:szCs w:val="28"/>
        </w:rPr>
        <w:t xml:space="preserve">7. Субвенции предоставляются </w:t>
      </w:r>
      <w:r w:rsidR="007019A0" w:rsidRPr="00AD4DFD">
        <w:rPr>
          <w:rFonts w:ascii="Times New Roman" w:hAnsi="Times New Roman" w:cs="Times New Roman"/>
          <w:sz w:val="28"/>
          <w:szCs w:val="28"/>
        </w:rPr>
        <w:t>МО Красноуфимский округ</w:t>
      </w:r>
      <w:r w:rsidRPr="00AD4DFD">
        <w:rPr>
          <w:rFonts w:ascii="Times New Roman" w:hAnsi="Times New Roman" w:cs="Times New Roman"/>
          <w:sz w:val="28"/>
          <w:szCs w:val="28"/>
        </w:rPr>
        <w:t xml:space="preserve"> на основании соглашений, заключаемых между Министерством общего и профессионального образования Свердловской области и </w:t>
      </w:r>
      <w:r w:rsidR="007019A0" w:rsidRPr="00AD4DFD">
        <w:rPr>
          <w:rFonts w:ascii="Times New Roman" w:hAnsi="Times New Roman" w:cs="Times New Roman"/>
          <w:sz w:val="28"/>
          <w:szCs w:val="28"/>
        </w:rPr>
        <w:t>МО Красноуфимский округ</w:t>
      </w:r>
      <w:r w:rsidRPr="00AD4DFD">
        <w:rPr>
          <w:rFonts w:ascii="Times New Roman" w:hAnsi="Times New Roman" w:cs="Times New Roman"/>
          <w:sz w:val="28"/>
          <w:szCs w:val="28"/>
        </w:rPr>
        <w:t xml:space="preserve"> (далее - соглашение).</w:t>
      </w:r>
    </w:p>
    <w:p w:rsidR="00CF4F19" w:rsidRPr="00AD4DFD" w:rsidRDefault="00CF4F19" w:rsidP="00CF4F19">
      <w:pPr>
        <w:pStyle w:val="ConsPlusNormal"/>
        <w:ind w:firstLine="540"/>
        <w:jc w:val="both"/>
        <w:rPr>
          <w:rFonts w:ascii="Times New Roman" w:hAnsi="Times New Roman" w:cs="Times New Roman"/>
          <w:sz w:val="28"/>
          <w:szCs w:val="28"/>
        </w:rPr>
      </w:pPr>
      <w:r w:rsidRPr="00AD4DFD">
        <w:rPr>
          <w:rFonts w:ascii="Times New Roman" w:hAnsi="Times New Roman" w:cs="Times New Roman"/>
          <w:sz w:val="28"/>
          <w:szCs w:val="28"/>
        </w:rPr>
        <w:t>Форма соглашения утверждается приказом Министерства общего и профессионального образования Свердловской области.</w:t>
      </w:r>
    </w:p>
    <w:p w:rsidR="00CF4F19" w:rsidRPr="00AD4DFD" w:rsidRDefault="00CF4F19" w:rsidP="00CF4F19">
      <w:pPr>
        <w:pStyle w:val="ConsPlusNormal"/>
        <w:ind w:firstLine="540"/>
        <w:jc w:val="both"/>
        <w:rPr>
          <w:rFonts w:ascii="Times New Roman" w:hAnsi="Times New Roman" w:cs="Times New Roman"/>
          <w:sz w:val="28"/>
          <w:szCs w:val="28"/>
        </w:rPr>
      </w:pPr>
      <w:r w:rsidRPr="00AD4DFD">
        <w:rPr>
          <w:rFonts w:ascii="Times New Roman" w:hAnsi="Times New Roman" w:cs="Times New Roman"/>
          <w:sz w:val="28"/>
          <w:szCs w:val="28"/>
        </w:rPr>
        <w:t xml:space="preserve">8. </w:t>
      </w:r>
      <w:r w:rsidR="007019A0" w:rsidRPr="00AD4DFD">
        <w:rPr>
          <w:rFonts w:ascii="Times New Roman" w:hAnsi="Times New Roman" w:cs="Times New Roman"/>
          <w:sz w:val="28"/>
          <w:szCs w:val="28"/>
        </w:rPr>
        <w:t>Муниципальный отдел управления образованием МО Красноуфимский округ</w:t>
      </w:r>
      <w:r w:rsidRPr="00AD4DFD">
        <w:rPr>
          <w:rFonts w:ascii="Times New Roman" w:hAnsi="Times New Roman" w:cs="Times New Roman"/>
          <w:sz w:val="28"/>
          <w:szCs w:val="28"/>
        </w:rPr>
        <w:t xml:space="preserve"> в срок не позднее 05 февраля 2</w:t>
      </w:r>
      <w:r w:rsidR="00C62046">
        <w:rPr>
          <w:rFonts w:ascii="Times New Roman" w:hAnsi="Times New Roman" w:cs="Times New Roman"/>
          <w:sz w:val="28"/>
          <w:szCs w:val="28"/>
        </w:rPr>
        <w:t>017</w:t>
      </w:r>
      <w:r w:rsidRPr="00AD4DFD">
        <w:rPr>
          <w:rFonts w:ascii="Times New Roman" w:hAnsi="Times New Roman" w:cs="Times New Roman"/>
          <w:sz w:val="28"/>
          <w:szCs w:val="28"/>
        </w:rPr>
        <w:t xml:space="preserve"> года представляет в Министерство общего и профессионального образования Свердловской области соглашение.</w:t>
      </w:r>
    </w:p>
    <w:p w:rsidR="00CF4F19" w:rsidRPr="00AD4DFD" w:rsidRDefault="00CF4F19" w:rsidP="00CF4F19">
      <w:pPr>
        <w:pStyle w:val="ConsPlusNormal"/>
        <w:ind w:firstLine="540"/>
        <w:jc w:val="both"/>
        <w:rPr>
          <w:rFonts w:ascii="Times New Roman" w:hAnsi="Times New Roman" w:cs="Times New Roman"/>
          <w:sz w:val="28"/>
          <w:szCs w:val="28"/>
        </w:rPr>
      </w:pPr>
      <w:r w:rsidRPr="00AD4DFD">
        <w:rPr>
          <w:rFonts w:ascii="Times New Roman" w:hAnsi="Times New Roman" w:cs="Times New Roman"/>
          <w:sz w:val="28"/>
          <w:szCs w:val="28"/>
        </w:rPr>
        <w:t xml:space="preserve">9. Средства, полученные из областного бюджета в форме субвенций, </w:t>
      </w:r>
      <w:r w:rsidRPr="00AD4DFD">
        <w:rPr>
          <w:rFonts w:ascii="Times New Roman" w:hAnsi="Times New Roman" w:cs="Times New Roman"/>
          <w:sz w:val="28"/>
          <w:szCs w:val="28"/>
        </w:rPr>
        <w:lastRenderedPageBreak/>
        <w:t>носят целевой характер и не могут быть использованы на иные цели.</w:t>
      </w:r>
    </w:p>
    <w:p w:rsidR="00CF4F19" w:rsidRPr="00AD4DFD" w:rsidRDefault="00CF4F19" w:rsidP="00CF4F19">
      <w:pPr>
        <w:pStyle w:val="ConsPlusNormal"/>
        <w:ind w:firstLine="540"/>
        <w:jc w:val="both"/>
        <w:rPr>
          <w:rFonts w:ascii="Times New Roman" w:hAnsi="Times New Roman" w:cs="Times New Roman"/>
          <w:sz w:val="28"/>
          <w:szCs w:val="28"/>
        </w:rPr>
      </w:pPr>
      <w:r w:rsidRPr="00AD4DFD">
        <w:rPr>
          <w:rFonts w:ascii="Times New Roman" w:hAnsi="Times New Roman" w:cs="Times New Roman"/>
          <w:sz w:val="28"/>
          <w:szCs w:val="28"/>
        </w:rPr>
        <w:t>Нецелевое использование бюджетных сре</w:t>
      </w:r>
      <w:proofErr w:type="gramStart"/>
      <w:r w:rsidRPr="00AD4DFD">
        <w:rPr>
          <w:rFonts w:ascii="Times New Roman" w:hAnsi="Times New Roman" w:cs="Times New Roman"/>
          <w:sz w:val="28"/>
          <w:szCs w:val="28"/>
        </w:rPr>
        <w:t>дств вл</w:t>
      </w:r>
      <w:proofErr w:type="gramEnd"/>
      <w:r w:rsidRPr="00AD4DFD">
        <w:rPr>
          <w:rFonts w:ascii="Times New Roman" w:hAnsi="Times New Roman" w:cs="Times New Roman"/>
          <w:sz w:val="28"/>
          <w:szCs w:val="28"/>
        </w:rPr>
        <w:t>ечет применение мер ответственности, предусмотренных бюджетным, административным, уголовным законодательством.</w:t>
      </w:r>
    </w:p>
    <w:p w:rsidR="00C62046" w:rsidRDefault="00C62046" w:rsidP="00C620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9A24EF">
        <w:rPr>
          <w:rFonts w:ascii="Times New Roman" w:hAnsi="Times New Roman" w:cs="Times New Roman"/>
          <w:sz w:val="28"/>
          <w:szCs w:val="28"/>
        </w:rPr>
        <w:t xml:space="preserve">. </w:t>
      </w:r>
      <w:r>
        <w:rPr>
          <w:rFonts w:ascii="Times New Roman" w:hAnsi="Times New Roman" w:cs="Times New Roman"/>
          <w:sz w:val="28"/>
          <w:szCs w:val="28"/>
        </w:rPr>
        <w:t xml:space="preserve">Внутренний муниципальный финансовый </w:t>
      </w:r>
      <w:proofErr w:type="gramStart"/>
      <w:r>
        <w:rPr>
          <w:rFonts w:ascii="Times New Roman" w:hAnsi="Times New Roman" w:cs="Times New Roman"/>
          <w:sz w:val="28"/>
          <w:szCs w:val="28"/>
        </w:rPr>
        <w:t>контроль</w:t>
      </w:r>
      <w:r w:rsidRPr="009A24EF">
        <w:rPr>
          <w:rFonts w:ascii="Times New Roman" w:hAnsi="Times New Roman" w:cs="Times New Roman"/>
          <w:sz w:val="28"/>
          <w:szCs w:val="28"/>
        </w:rPr>
        <w:t xml:space="preserve"> за</w:t>
      </w:r>
      <w:proofErr w:type="gramEnd"/>
      <w:r w:rsidRPr="009A24EF">
        <w:rPr>
          <w:rFonts w:ascii="Times New Roman" w:hAnsi="Times New Roman" w:cs="Times New Roman"/>
          <w:sz w:val="28"/>
          <w:szCs w:val="28"/>
        </w:rPr>
        <w:t xml:space="preserve"> целевым использованием средств областного бюджета, представленных в форме субвенций бюджету </w:t>
      </w:r>
      <w:r>
        <w:rPr>
          <w:rFonts w:ascii="Times New Roman" w:hAnsi="Times New Roman" w:cs="Times New Roman"/>
          <w:sz w:val="28"/>
          <w:szCs w:val="28"/>
        </w:rPr>
        <w:t>МО Красноуфимский округ</w:t>
      </w:r>
      <w:r w:rsidRPr="009A24EF">
        <w:rPr>
          <w:rFonts w:ascii="Times New Roman" w:hAnsi="Times New Roman" w:cs="Times New Roman"/>
          <w:sz w:val="28"/>
          <w:szCs w:val="28"/>
        </w:rPr>
        <w:t xml:space="preserve">, осуществляется Финансовым отделом Администрации </w:t>
      </w:r>
      <w:r>
        <w:rPr>
          <w:rFonts w:ascii="Times New Roman" w:hAnsi="Times New Roman" w:cs="Times New Roman"/>
          <w:sz w:val="28"/>
          <w:szCs w:val="28"/>
        </w:rPr>
        <w:t>МО Красноуфимский округ,</w:t>
      </w:r>
      <w:r w:rsidRPr="009A24EF">
        <w:rPr>
          <w:rFonts w:ascii="Times New Roman" w:hAnsi="Times New Roman" w:cs="Times New Roman"/>
          <w:sz w:val="28"/>
          <w:szCs w:val="28"/>
        </w:rPr>
        <w:t xml:space="preserve"> в пределах их компетенции.</w:t>
      </w:r>
    </w:p>
    <w:p w:rsidR="0070519C" w:rsidRDefault="00C62046" w:rsidP="00412B5B">
      <w:pPr>
        <w:pStyle w:val="ConsPlusNormal"/>
        <w:ind w:firstLine="709"/>
        <w:jc w:val="both"/>
        <w:rPr>
          <w:sz w:val="28"/>
          <w:szCs w:val="28"/>
        </w:rPr>
      </w:pPr>
      <w:r>
        <w:rPr>
          <w:rFonts w:ascii="Times New Roman" w:hAnsi="Times New Roman" w:cs="Times New Roman"/>
          <w:sz w:val="28"/>
          <w:szCs w:val="28"/>
        </w:rPr>
        <w:t xml:space="preserve">Внешний государственный финансовый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использованием бюджетных средств осуществляется </w:t>
      </w:r>
      <w:r w:rsidR="001F49AF">
        <w:rPr>
          <w:rFonts w:ascii="Times New Roman" w:hAnsi="Times New Roman" w:cs="Times New Roman"/>
          <w:sz w:val="28"/>
          <w:szCs w:val="28"/>
        </w:rPr>
        <w:t xml:space="preserve">Ревизионной комиссией МО </w:t>
      </w:r>
      <w:proofErr w:type="spellStart"/>
      <w:r w:rsidR="001F49AF">
        <w:rPr>
          <w:rFonts w:ascii="Times New Roman" w:hAnsi="Times New Roman" w:cs="Times New Roman"/>
          <w:sz w:val="28"/>
          <w:szCs w:val="28"/>
        </w:rPr>
        <w:t>Красноуфимский</w:t>
      </w:r>
      <w:proofErr w:type="spellEnd"/>
      <w:r w:rsidR="001F49AF">
        <w:rPr>
          <w:rFonts w:ascii="Times New Roman" w:hAnsi="Times New Roman" w:cs="Times New Roman"/>
          <w:sz w:val="28"/>
          <w:szCs w:val="28"/>
        </w:rPr>
        <w:t xml:space="preserve"> округ</w:t>
      </w:r>
      <w:r w:rsidR="00412B5B">
        <w:rPr>
          <w:rFonts w:ascii="Times New Roman" w:hAnsi="Times New Roman" w:cs="Times New Roman"/>
          <w:sz w:val="28"/>
          <w:szCs w:val="28"/>
        </w:rPr>
        <w:t>.</w:t>
      </w:r>
    </w:p>
    <w:p w:rsidR="0004172F" w:rsidRDefault="0004172F">
      <w:pPr>
        <w:rPr>
          <w:sz w:val="28"/>
          <w:szCs w:val="28"/>
        </w:rPr>
      </w:pPr>
    </w:p>
    <w:p w:rsidR="0004172F" w:rsidRDefault="0004172F">
      <w:pPr>
        <w:rPr>
          <w:sz w:val="28"/>
          <w:szCs w:val="28"/>
        </w:rPr>
      </w:pPr>
    </w:p>
    <w:p w:rsidR="0004172F" w:rsidRDefault="0004172F">
      <w:pPr>
        <w:rPr>
          <w:sz w:val="28"/>
          <w:szCs w:val="28"/>
        </w:rPr>
      </w:pPr>
    </w:p>
    <w:p w:rsidR="0004172F" w:rsidRDefault="0004172F">
      <w:pPr>
        <w:rPr>
          <w:sz w:val="28"/>
          <w:szCs w:val="28"/>
        </w:rPr>
      </w:pPr>
    </w:p>
    <w:p w:rsidR="0004172F" w:rsidRDefault="0004172F">
      <w:pPr>
        <w:rPr>
          <w:sz w:val="28"/>
          <w:szCs w:val="28"/>
        </w:rPr>
      </w:pPr>
    </w:p>
    <w:p w:rsidR="0004172F" w:rsidRDefault="0004172F">
      <w:pPr>
        <w:rPr>
          <w:sz w:val="28"/>
          <w:szCs w:val="28"/>
        </w:rPr>
      </w:pPr>
    </w:p>
    <w:p w:rsidR="0004172F" w:rsidRDefault="0004172F">
      <w:pPr>
        <w:rPr>
          <w:sz w:val="28"/>
          <w:szCs w:val="28"/>
        </w:rPr>
      </w:pPr>
    </w:p>
    <w:p w:rsidR="0004172F" w:rsidRDefault="0004172F">
      <w:pPr>
        <w:rPr>
          <w:sz w:val="28"/>
          <w:szCs w:val="28"/>
        </w:rPr>
      </w:pPr>
    </w:p>
    <w:p w:rsidR="0004172F" w:rsidRDefault="0004172F">
      <w:pPr>
        <w:rPr>
          <w:sz w:val="28"/>
          <w:szCs w:val="28"/>
        </w:rPr>
      </w:pPr>
    </w:p>
    <w:p w:rsidR="0004172F" w:rsidRDefault="0004172F">
      <w:pPr>
        <w:rPr>
          <w:sz w:val="28"/>
          <w:szCs w:val="28"/>
        </w:rPr>
      </w:pPr>
    </w:p>
    <w:p w:rsidR="0004172F" w:rsidRDefault="0004172F">
      <w:pPr>
        <w:rPr>
          <w:sz w:val="28"/>
          <w:szCs w:val="28"/>
        </w:rPr>
      </w:pPr>
    </w:p>
    <w:p w:rsidR="0004172F" w:rsidRDefault="0004172F">
      <w:pPr>
        <w:rPr>
          <w:sz w:val="28"/>
          <w:szCs w:val="28"/>
        </w:rPr>
      </w:pPr>
    </w:p>
    <w:p w:rsidR="0004172F" w:rsidRDefault="0004172F">
      <w:pPr>
        <w:rPr>
          <w:sz w:val="28"/>
          <w:szCs w:val="28"/>
        </w:rPr>
      </w:pPr>
    </w:p>
    <w:p w:rsidR="0004172F" w:rsidRDefault="0004172F" w:rsidP="0004172F">
      <w:pPr>
        <w:ind w:left="7371"/>
        <w:jc w:val="both"/>
        <w:rPr>
          <w:sz w:val="28"/>
          <w:szCs w:val="28"/>
        </w:rPr>
        <w:sectPr w:rsidR="0004172F">
          <w:pgSz w:w="11906" w:h="16838"/>
          <w:pgMar w:top="1134" w:right="850" w:bottom="1134" w:left="1701" w:header="708" w:footer="708" w:gutter="0"/>
          <w:cols w:space="708"/>
          <w:docGrid w:linePitch="360"/>
        </w:sectPr>
      </w:pPr>
    </w:p>
    <w:p w:rsidR="006A1099" w:rsidRPr="006A1099" w:rsidRDefault="0004172F" w:rsidP="006A1099">
      <w:pPr>
        <w:ind w:left="7088"/>
        <w:jc w:val="both"/>
        <w:rPr>
          <w:sz w:val="24"/>
          <w:szCs w:val="28"/>
        </w:rPr>
      </w:pPr>
      <w:r w:rsidRPr="006A1099">
        <w:rPr>
          <w:sz w:val="24"/>
          <w:szCs w:val="28"/>
        </w:rPr>
        <w:lastRenderedPageBreak/>
        <w:t>Приложение №</w:t>
      </w:r>
      <w:r w:rsidR="006A1099" w:rsidRPr="006A1099">
        <w:rPr>
          <w:sz w:val="24"/>
          <w:szCs w:val="28"/>
        </w:rPr>
        <w:t>1</w:t>
      </w:r>
    </w:p>
    <w:p w:rsidR="0004172F" w:rsidRPr="006A1099" w:rsidRDefault="0004172F" w:rsidP="006A1099">
      <w:pPr>
        <w:ind w:left="7088"/>
        <w:jc w:val="both"/>
        <w:rPr>
          <w:sz w:val="24"/>
          <w:szCs w:val="28"/>
        </w:rPr>
      </w:pPr>
      <w:r w:rsidRPr="006A1099">
        <w:rPr>
          <w:sz w:val="24"/>
          <w:szCs w:val="28"/>
        </w:rPr>
        <w:t>к Порядку расходования из областного бюджета местным бюджетам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2016 году</w:t>
      </w:r>
    </w:p>
    <w:p w:rsidR="006A1099" w:rsidRDefault="006A1099" w:rsidP="0004172F">
      <w:pPr>
        <w:jc w:val="center"/>
        <w:rPr>
          <w:b/>
          <w:sz w:val="28"/>
          <w:szCs w:val="28"/>
        </w:rPr>
      </w:pPr>
    </w:p>
    <w:p w:rsidR="0004172F" w:rsidRPr="0070519C" w:rsidRDefault="0004172F" w:rsidP="0004172F">
      <w:pPr>
        <w:jc w:val="center"/>
        <w:rPr>
          <w:b/>
          <w:sz w:val="28"/>
          <w:szCs w:val="28"/>
        </w:rPr>
      </w:pPr>
      <w:r w:rsidRPr="0070519C">
        <w:rPr>
          <w:b/>
          <w:sz w:val="28"/>
          <w:szCs w:val="28"/>
        </w:rPr>
        <w:t>ИНФОРМАЦИЯ</w:t>
      </w:r>
    </w:p>
    <w:p w:rsidR="0004172F" w:rsidRPr="0070519C" w:rsidRDefault="0004172F" w:rsidP="0004172F">
      <w:pPr>
        <w:jc w:val="center"/>
        <w:rPr>
          <w:b/>
          <w:sz w:val="28"/>
          <w:szCs w:val="28"/>
        </w:rPr>
      </w:pPr>
      <w:r w:rsidRPr="0070519C">
        <w:rPr>
          <w:b/>
          <w:sz w:val="28"/>
          <w:szCs w:val="28"/>
        </w:rPr>
        <w:t xml:space="preserve">об объемах и сроках выплаты заработной платыпедагогическим и непедагогическим работникаммуниципальных </w:t>
      </w:r>
      <w:r w:rsidR="006A1099">
        <w:rPr>
          <w:b/>
          <w:sz w:val="28"/>
          <w:szCs w:val="28"/>
        </w:rPr>
        <w:t>обще</w:t>
      </w:r>
      <w:r w:rsidRPr="0070519C">
        <w:rPr>
          <w:b/>
          <w:sz w:val="28"/>
          <w:szCs w:val="28"/>
        </w:rPr>
        <w:t>образовательных организацийна _________________ 201</w:t>
      </w:r>
      <w:r w:rsidR="00C62046">
        <w:rPr>
          <w:b/>
          <w:sz w:val="28"/>
          <w:szCs w:val="28"/>
        </w:rPr>
        <w:t>7</w:t>
      </w:r>
      <w:r w:rsidRPr="0070519C">
        <w:rPr>
          <w:b/>
          <w:sz w:val="28"/>
          <w:szCs w:val="28"/>
        </w:rPr>
        <w:t xml:space="preserve"> года</w:t>
      </w:r>
    </w:p>
    <w:p w:rsidR="0004172F" w:rsidRPr="0070519C" w:rsidRDefault="0004172F" w:rsidP="0004172F">
      <w:pPr>
        <w:jc w:val="center"/>
        <w:rPr>
          <w:sz w:val="28"/>
          <w:szCs w:val="28"/>
        </w:rPr>
      </w:pPr>
      <w:r w:rsidRPr="0070519C">
        <w:rPr>
          <w:sz w:val="28"/>
          <w:szCs w:val="28"/>
        </w:rPr>
        <w:t>по ______________________________________________</w:t>
      </w:r>
    </w:p>
    <w:p w:rsidR="0004172F" w:rsidRPr="0070519C" w:rsidRDefault="0004172F" w:rsidP="0004172F">
      <w:pPr>
        <w:jc w:val="center"/>
        <w:rPr>
          <w:sz w:val="28"/>
          <w:szCs w:val="28"/>
        </w:rPr>
      </w:pPr>
      <w:r w:rsidRPr="0070519C">
        <w:rPr>
          <w:sz w:val="28"/>
          <w:szCs w:val="28"/>
        </w:rPr>
        <w:t>(наименование муниципального образования)</w:t>
      </w:r>
    </w:p>
    <w:p w:rsidR="0004172F" w:rsidRPr="0070519C" w:rsidRDefault="0004172F" w:rsidP="0004172F">
      <w:pPr>
        <w:rPr>
          <w:sz w:val="28"/>
          <w:szCs w:val="28"/>
        </w:rPr>
      </w:pPr>
      <w:r w:rsidRPr="0070519C">
        <w:rPr>
          <w:sz w:val="28"/>
          <w:szCs w:val="28"/>
        </w:rPr>
        <w:t>(тыс. рублей)</w:t>
      </w: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942"/>
        <w:gridCol w:w="850"/>
        <w:gridCol w:w="851"/>
        <w:gridCol w:w="850"/>
        <w:gridCol w:w="851"/>
        <w:gridCol w:w="992"/>
        <w:gridCol w:w="992"/>
        <w:gridCol w:w="992"/>
        <w:gridCol w:w="1134"/>
        <w:gridCol w:w="1134"/>
        <w:gridCol w:w="1134"/>
        <w:gridCol w:w="1134"/>
        <w:gridCol w:w="993"/>
        <w:gridCol w:w="1275"/>
      </w:tblGrid>
      <w:tr w:rsidR="0004172F" w:rsidRPr="002E5C93" w:rsidTr="0004172F">
        <w:trPr>
          <w:trHeight w:hRule="exact" w:val="227"/>
        </w:trPr>
        <w:tc>
          <w:tcPr>
            <w:tcW w:w="680" w:type="dxa"/>
            <w:vMerge w:val="restart"/>
          </w:tcPr>
          <w:p w:rsidR="0004172F" w:rsidRPr="002E5C93" w:rsidRDefault="0004172F" w:rsidP="0004172F">
            <w:pPr>
              <w:contextualSpacing/>
              <w:jc w:val="center"/>
              <w:rPr>
                <w:sz w:val="12"/>
                <w:szCs w:val="14"/>
              </w:rPr>
            </w:pPr>
            <w:r w:rsidRPr="002E5C93">
              <w:rPr>
                <w:sz w:val="12"/>
                <w:szCs w:val="14"/>
              </w:rPr>
              <w:t>№ строки</w:t>
            </w:r>
          </w:p>
        </w:tc>
        <w:tc>
          <w:tcPr>
            <w:tcW w:w="942" w:type="dxa"/>
            <w:vMerge w:val="restart"/>
          </w:tcPr>
          <w:p w:rsidR="0004172F" w:rsidRPr="002E5C93" w:rsidRDefault="0004172F" w:rsidP="0004172F">
            <w:pPr>
              <w:contextualSpacing/>
              <w:jc w:val="center"/>
              <w:rPr>
                <w:sz w:val="12"/>
                <w:szCs w:val="14"/>
              </w:rPr>
            </w:pPr>
            <w:r w:rsidRPr="002E5C93">
              <w:rPr>
                <w:sz w:val="12"/>
                <w:szCs w:val="14"/>
              </w:rPr>
              <w:t>Срок выплаты</w:t>
            </w:r>
          </w:p>
        </w:tc>
        <w:tc>
          <w:tcPr>
            <w:tcW w:w="13182" w:type="dxa"/>
            <w:gridSpan w:val="13"/>
          </w:tcPr>
          <w:p w:rsidR="0004172F" w:rsidRPr="002E5C93" w:rsidRDefault="0004172F" w:rsidP="0004172F">
            <w:pPr>
              <w:contextualSpacing/>
              <w:jc w:val="center"/>
              <w:rPr>
                <w:sz w:val="12"/>
                <w:szCs w:val="14"/>
              </w:rPr>
            </w:pPr>
            <w:r w:rsidRPr="002E5C93">
              <w:rPr>
                <w:sz w:val="12"/>
                <w:szCs w:val="14"/>
              </w:rPr>
              <w:t xml:space="preserve">Объем расходов на оплату труда с начислениями по срокам выплаты заработной платы </w:t>
            </w:r>
            <w:hyperlink w:anchor="P624" w:history="1">
              <w:r w:rsidRPr="002E5C93">
                <w:rPr>
                  <w:rStyle w:val="a4"/>
                  <w:sz w:val="12"/>
                  <w:szCs w:val="14"/>
                </w:rPr>
                <w:t>*</w:t>
              </w:r>
            </w:hyperlink>
          </w:p>
        </w:tc>
      </w:tr>
      <w:tr w:rsidR="0004172F" w:rsidRPr="002E5C93" w:rsidTr="0004172F">
        <w:trPr>
          <w:trHeight w:hRule="exact" w:val="227"/>
        </w:trPr>
        <w:tc>
          <w:tcPr>
            <w:tcW w:w="680" w:type="dxa"/>
            <w:vMerge/>
          </w:tcPr>
          <w:p w:rsidR="0004172F" w:rsidRPr="002E5C93" w:rsidRDefault="0004172F" w:rsidP="0004172F">
            <w:pPr>
              <w:contextualSpacing/>
              <w:jc w:val="center"/>
              <w:rPr>
                <w:sz w:val="12"/>
                <w:szCs w:val="14"/>
              </w:rPr>
            </w:pPr>
          </w:p>
        </w:tc>
        <w:tc>
          <w:tcPr>
            <w:tcW w:w="942" w:type="dxa"/>
            <w:vMerge/>
          </w:tcPr>
          <w:p w:rsidR="0004172F" w:rsidRPr="002E5C93" w:rsidRDefault="0004172F" w:rsidP="0004172F">
            <w:pPr>
              <w:contextualSpacing/>
              <w:jc w:val="center"/>
              <w:rPr>
                <w:sz w:val="12"/>
                <w:szCs w:val="14"/>
              </w:rPr>
            </w:pPr>
          </w:p>
        </w:tc>
        <w:tc>
          <w:tcPr>
            <w:tcW w:w="850" w:type="dxa"/>
          </w:tcPr>
          <w:p w:rsidR="0004172F" w:rsidRPr="002E5C93" w:rsidRDefault="0004172F" w:rsidP="0004172F">
            <w:pPr>
              <w:contextualSpacing/>
              <w:jc w:val="center"/>
              <w:rPr>
                <w:sz w:val="12"/>
                <w:szCs w:val="14"/>
              </w:rPr>
            </w:pPr>
            <w:r w:rsidRPr="002E5C93">
              <w:rPr>
                <w:sz w:val="12"/>
                <w:szCs w:val="14"/>
              </w:rPr>
              <w:t>Январь</w:t>
            </w:r>
          </w:p>
        </w:tc>
        <w:tc>
          <w:tcPr>
            <w:tcW w:w="851" w:type="dxa"/>
          </w:tcPr>
          <w:p w:rsidR="0004172F" w:rsidRPr="002E5C93" w:rsidRDefault="0004172F" w:rsidP="0004172F">
            <w:pPr>
              <w:contextualSpacing/>
              <w:jc w:val="center"/>
              <w:rPr>
                <w:sz w:val="12"/>
                <w:szCs w:val="14"/>
              </w:rPr>
            </w:pPr>
            <w:r w:rsidRPr="002E5C93">
              <w:rPr>
                <w:sz w:val="12"/>
                <w:szCs w:val="14"/>
              </w:rPr>
              <w:t>Февраль</w:t>
            </w:r>
          </w:p>
        </w:tc>
        <w:tc>
          <w:tcPr>
            <w:tcW w:w="850" w:type="dxa"/>
          </w:tcPr>
          <w:p w:rsidR="0004172F" w:rsidRPr="002E5C93" w:rsidRDefault="0004172F" w:rsidP="0004172F">
            <w:pPr>
              <w:contextualSpacing/>
              <w:jc w:val="center"/>
              <w:rPr>
                <w:sz w:val="12"/>
                <w:szCs w:val="14"/>
              </w:rPr>
            </w:pPr>
            <w:r w:rsidRPr="002E5C93">
              <w:rPr>
                <w:sz w:val="12"/>
                <w:szCs w:val="14"/>
              </w:rPr>
              <w:t>Март</w:t>
            </w:r>
          </w:p>
        </w:tc>
        <w:tc>
          <w:tcPr>
            <w:tcW w:w="851" w:type="dxa"/>
          </w:tcPr>
          <w:p w:rsidR="0004172F" w:rsidRPr="002E5C93" w:rsidRDefault="0004172F" w:rsidP="0004172F">
            <w:pPr>
              <w:contextualSpacing/>
              <w:jc w:val="center"/>
              <w:rPr>
                <w:sz w:val="12"/>
                <w:szCs w:val="14"/>
              </w:rPr>
            </w:pPr>
            <w:r w:rsidRPr="002E5C93">
              <w:rPr>
                <w:sz w:val="12"/>
                <w:szCs w:val="14"/>
              </w:rPr>
              <w:t>Апрель</w:t>
            </w:r>
          </w:p>
        </w:tc>
        <w:tc>
          <w:tcPr>
            <w:tcW w:w="992" w:type="dxa"/>
          </w:tcPr>
          <w:p w:rsidR="0004172F" w:rsidRPr="002E5C93" w:rsidRDefault="0004172F" w:rsidP="0004172F">
            <w:pPr>
              <w:contextualSpacing/>
              <w:jc w:val="center"/>
              <w:rPr>
                <w:sz w:val="12"/>
                <w:szCs w:val="14"/>
              </w:rPr>
            </w:pPr>
            <w:r w:rsidRPr="002E5C93">
              <w:rPr>
                <w:sz w:val="12"/>
                <w:szCs w:val="14"/>
              </w:rPr>
              <w:t>Май</w:t>
            </w:r>
          </w:p>
        </w:tc>
        <w:tc>
          <w:tcPr>
            <w:tcW w:w="992" w:type="dxa"/>
          </w:tcPr>
          <w:p w:rsidR="0004172F" w:rsidRPr="002E5C93" w:rsidRDefault="0004172F" w:rsidP="0004172F">
            <w:pPr>
              <w:contextualSpacing/>
              <w:jc w:val="center"/>
              <w:rPr>
                <w:sz w:val="12"/>
                <w:szCs w:val="14"/>
              </w:rPr>
            </w:pPr>
            <w:r w:rsidRPr="002E5C93">
              <w:rPr>
                <w:sz w:val="12"/>
                <w:szCs w:val="14"/>
              </w:rPr>
              <w:t>Июнь</w:t>
            </w:r>
          </w:p>
        </w:tc>
        <w:tc>
          <w:tcPr>
            <w:tcW w:w="992" w:type="dxa"/>
          </w:tcPr>
          <w:p w:rsidR="0004172F" w:rsidRPr="002E5C93" w:rsidRDefault="0004172F" w:rsidP="0004172F">
            <w:pPr>
              <w:contextualSpacing/>
              <w:jc w:val="center"/>
              <w:rPr>
                <w:sz w:val="12"/>
                <w:szCs w:val="14"/>
              </w:rPr>
            </w:pPr>
            <w:r w:rsidRPr="002E5C93">
              <w:rPr>
                <w:sz w:val="12"/>
                <w:szCs w:val="14"/>
              </w:rPr>
              <w:t>Июль</w:t>
            </w:r>
          </w:p>
        </w:tc>
        <w:tc>
          <w:tcPr>
            <w:tcW w:w="1134" w:type="dxa"/>
          </w:tcPr>
          <w:p w:rsidR="0004172F" w:rsidRPr="002E5C93" w:rsidRDefault="0004172F" w:rsidP="0004172F">
            <w:pPr>
              <w:contextualSpacing/>
              <w:jc w:val="center"/>
              <w:rPr>
                <w:sz w:val="12"/>
                <w:szCs w:val="14"/>
              </w:rPr>
            </w:pPr>
            <w:r w:rsidRPr="002E5C93">
              <w:rPr>
                <w:sz w:val="12"/>
                <w:szCs w:val="14"/>
              </w:rPr>
              <w:t>Август</w:t>
            </w:r>
          </w:p>
        </w:tc>
        <w:tc>
          <w:tcPr>
            <w:tcW w:w="1134" w:type="dxa"/>
          </w:tcPr>
          <w:p w:rsidR="0004172F" w:rsidRPr="002E5C93" w:rsidRDefault="0004172F" w:rsidP="0004172F">
            <w:pPr>
              <w:contextualSpacing/>
              <w:jc w:val="center"/>
              <w:rPr>
                <w:sz w:val="12"/>
                <w:szCs w:val="14"/>
              </w:rPr>
            </w:pPr>
            <w:r w:rsidRPr="002E5C93">
              <w:rPr>
                <w:sz w:val="12"/>
                <w:szCs w:val="14"/>
              </w:rPr>
              <w:t>Сентябрь</w:t>
            </w:r>
          </w:p>
        </w:tc>
        <w:tc>
          <w:tcPr>
            <w:tcW w:w="1134" w:type="dxa"/>
          </w:tcPr>
          <w:p w:rsidR="0004172F" w:rsidRPr="002E5C93" w:rsidRDefault="0004172F" w:rsidP="0004172F">
            <w:pPr>
              <w:contextualSpacing/>
              <w:jc w:val="center"/>
              <w:rPr>
                <w:sz w:val="12"/>
                <w:szCs w:val="14"/>
              </w:rPr>
            </w:pPr>
            <w:r w:rsidRPr="002E5C93">
              <w:rPr>
                <w:sz w:val="12"/>
                <w:szCs w:val="14"/>
              </w:rPr>
              <w:t>Октябрь</w:t>
            </w:r>
          </w:p>
        </w:tc>
        <w:tc>
          <w:tcPr>
            <w:tcW w:w="1134" w:type="dxa"/>
          </w:tcPr>
          <w:p w:rsidR="0004172F" w:rsidRPr="002E5C93" w:rsidRDefault="0004172F" w:rsidP="0004172F">
            <w:pPr>
              <w:contextualSpacing/>
              <w:jc w:val="center"/>
              <w:rPr>
                <w:sz w:val="12"/>
                <w:szCs w:val="14"/>
              </w:rPr>
            </w:pPr>
            <w:r w:rsidRPr="002E5C93">
              <w:rPr>
                <w:sz w:val="12"/>
                <w:szCs w:val="14"/>
              </w:rPr>
              <w:t>Ноябрь</w:t>
            </w:r>
          </w:p>
        </w:tc>
        <w:tc>
          <w:tcPr>
            <w:tcW w:w="993" w:type="dxa"/>
          </w:tcPr>
          <w:p w:rsidR="0004172F" w:rsidRPr="002E5C93" w:rsidRDefault="0004172F" w:rsidP="0004172F">
            <w:pPr>
              <w:contextualSpacing/>
              <w:jc w:val="center"/>
              <w:rPr>
                <w:sz w:val="12"/>
                <w:szCs w:val="14"/>
              </w:rPr>
            </w:pPr>
            <w:r w:rsidRPr="002E5C93">
              <w:rPr>
                <w:sz w:val="12"/>
                <w:szCs w:val="14"/>
              </w:rPr>
              <w:t>Декабрь</w:t>
            </w:r>
          </w:p>
        </w:tc>
        <w:tc>
          <w:tcPr>
            <w:tcW w:w="1275" w:type="dxa"/>
          </w:tcPr>
          <w:p w:rsidR="0004172F" w:rsidRPr="002E5C93" w:rsidRDefault="0004172F" w:rsidP="0004172F">
            <w:pPr>
              <w:contextualSpacing/>
              <w:jc w:val="center"/>
              <w:rPr>
                <w:sz w:val="12"/>
                <w:szCs w:val="14"/>
              </w:rPr>
            </w:pPr>
            <w:r w:rsidRPr="002E5C93">
              <w:rPr>
                <w:sz w:val="12"/>
                <w:szCs w:val="14"/>
              </w:rPr>
              <w:t>Всего</w:t>
            </w:r>
          </w:p>
        </w:tc>
      </w:tr>
      <w:tr w:rsidR="0004172F" w:rsidRPr="002E5C93" w:rsidTr="0004172F">
        <w:trPr>
          <w:trHeight w:hRule="exact" w:val="227"/>
        </w:trPr>
        <w:tc>
          <w:tcPr>
            <w:tcW w:w="680" w:type="dxa"/>
          </w:tcPr>
          <w:p w:rsidR="0004172F" w:rsidRPr="002E5C93" w:rsidRDefault="0004172F" w:rsidP="0004172F">
            <w:pPr>
              <w:contextualSpacing/>
              <w:jc w:val="center"/>
              <w:rPr>
                <w:sz w:val="12"/>
                <w:szCs w:val="14"/>
              </w:rPr>
            </w:pPr>
            <w:r w:rsidRPr="002E5C93">
              <w:rPr>
                <w:sz w:val="12"/>
                <w:szCs w:val="14"/>
              </w:rPr>
              <w:t>1</w:t>
            </w:r>
          </w:p>
        </w:tc>
        <w:tc>
          <w:tcPr>
            <w:tcW w:w="942" w:type="dxa"/>
          </w:tcPr>
          <w:p w:rsidR="0004172F" w:rsidRPr="002E5C93" w:rsidRDefault="0004172F" w:rsidP="0004172F">
            <w:pPr>
              <w:contextualSpacing/>
              <w:jc w:val="center"/>
              <w:rPr>
                <w:sz w:val="12"/>
                <w:szCs w:val="14"/>
              </w:rPr>
            </w:pPr>
            <w:r w:rsidRPr="002E5C93">
              <w:rPr>
                <w:sz w:val="12"/>
                <w:szCs w:val="14"/>
              </w:rPr>
              <w:t>2</w:t>
            </w:r>
          </w:p>
        </w:tc>
        <w:tc>
          <w:tcPr>
            <w:tcW w:w="850" w:type="dxa"/>
          </w:tcPr>
          <w:p w:rsidR="0004172F" w:rsidRPr="002E5C93" w:rsidRDefault="0004172F" w:rsidP="0004172F">
            <w:pPr>
              <w:contextualSpacing/>
              <w:jc w:val="center"/>
              <w:rPr>
                <w:sz w:val="12"/>
                <w:szCs w:val="14"/>
              </w:rPr>
            </w:pPr>
            <w:r w:rsidRPr="002E5C93">
              <w:rPr>
                <w:sz w:val="12"/>
                <w:szCs w:val="14"/>
              </w:rPr>
              <w:t>3</w:t>
            </w:r>
          </w:p>
        </w:tc>
        <w:tc>
          <w:tcPr>
            <w:tcW w:w="851" w:type="dxa"/>
          </w:tcPr>
          <w:p w:rsidR="0004172F" w:rsidRPr="002E5C93" w:rsidRDefault="0004172F" w:rsidP="0004172F">
            <w:pPr>
              <w:contextualSpacing/>
              <w:jc w:val="center"/>
              <w:rPr>
                <w:sz w:val="12"/>
                <w:szCs w:val="14"/>
              </w:rPr>
            </w:pPr>
            <w:r w:rsidRPr="002E5C93">
              <w:rPr>
                <w:sz w:val="12"/>
                <w:szCs w:val="14"/>
              </w:rPr>
              <w:t>4</w:t>
            </w:r>
          </w:p>
        </w:tc>
        <w:tc>
          <w:tcPr>
            <w:tcW w:w="850" w:type="dxa"/>
          </w:tcPr>
          <w:p w:rsidR="0004172F" w:rsidRPr="002E5C93" w:rsidRDefault="0004172F" w:rsidP="0004172F">
            <w:pPr>
              <w:contextualSpacing/>
              <w:jc w:val="center"/>
              <w:rPr>
                <w:sz w:val="12"/>
                <w:szCs w:val="14"/>
              </w:rPr>
            </w:pPr>
            <w:r w:rsidRPr="002E5C93">
              <w:rPr>
                <w:sz w:val="12"/>
                <w:szCs w:val="14"/>
              </w:rPr>
              <w:t>5</w:t>
            </w:r>
          </w:p>
        </w:tc>
        <w:tc>
          <w:tcPr>
            <w:tcW w:w="851" w:type="dxa"/>
          </w:tcPr>
          <w:p w:rsidR="0004172F" w:rsidRPr="002E5C93" w:rsidRDefault="0004172F" w:rsidP="0004172F">
            <w:pPr>
              <w:contextualSpacing/>
              <w:jc w:val="center"/>
              <w:rPr>
                <w:sz w:val="12"/>
                <w:szCs w:val="14"/>
              </w:rPr>
            </w:pPr>
            <w:r w:rsidRPr="002E5C93">
              <w:rPr>
                <w:sz w:val="12"/>
                <w:szCs w:val="14"/>
              </w:rPr>
              <w:t>6</w:t>
            </w:r>
          </w:p>
        </w:tc>
        <w:tc>
          <w:tcPr>
            <w:tcW w:w="992" w:type="dxa"/>
          </w:tcPr>
          <w:p w:rsidR="0004172F" w:rsidRPr="002E5C93" w:rsidRDefault="0004172F" w:rsidP="0004172F">
            <w:pPr>
              <w:contextualSpacing/>
              <w:jc w:val="center"/>
              <w:rPr>
                <w:sz w:val="12"/>
                <w:szCs w:val="14"/>
              </w:rPr>
            </w:pPr>
            <w:r w:rsidRPr="002E5C93">
              <w:rPr>
                <w:sz w:val="12"/>
                <w:szCs w:val="14"/>
              </w:rPr>
              <w:t>7</w:t>
            </w:r>
          </w:p>
        </w:tc>
        <w:tc>
          <w:tcPr>
            <w:tcW w:w="992" w:type="dxa"/>
          </w:tcPr>
          <w:p w:rsidR="0004172F" w:rsidRPr="002E5C93" w:rsidRDefault="0004172F" w:rsidP="0004172F">
            <w:pPr>
              <w:contextualSpacing/>
              <w:jc w:val="center"/>
              <w:rPr>
                <w:sz w:val="12"/>
                <w:szCs w:val="14"/>
              </w:rPr>
            </w:pPr>
            <w:r w:rsidRPr="002E5C93">
              <w:rPr>
                <w:sz w:val="12"/>
                <w:szCs w:val="14"/>
              </w:rPr>
              <w:t>8</w:t>
            </w:r>
          </w:p>
        </w:tc>
        <w:tc>
          <w:tcPr>
            <w:tcW w:w="992" w:type="dxa"/>
          </w:tcPr>
          <w:p w:rsidR="0004172F" w:rsidRPr="002E5C93" w:rsidRDefault="0004172F" w:rsidP="0004172F">
            <w:pPr>
              <w:contextualSpacing/>
              <w:jc w:val="center"/>
              <w:rPr>
                <w:sz w:val="12"/>
                <w:szCs w:val="14"/>
              </w:rPr>
            </w:pPr>
            <w:r w:rsidRPr="002E5C93">
              <w:rPr>
                <w:sz w:val="12"/>
                <w:szCs w:val="14"/>
              </w:rPr>
              <w:t>9</w:t>
            </w:r>
          </w:p>
        </w:tc>
        <w:tc>
          <w:tcPr>
            <w:tcW w:w="1134" w:type="dxa"/>
          </w:tcPr>
          <w:p w:rsidR="0004172F" w:rsidRPr="002E5C93" w:rsidRDefault="0004172F" w:rsidP="0004172F">
            <w:pPr>
              <w:contextualSpacing/>
              <w:jc w:val="center"/>
              <w:rPr>
                <w:sz w:val="12"/>
                <w:szCs w:val="14"/>
              </w:rPr>
            </w:pPr>
            <w:r w:rsidRPr="002E5C93">
              <w:rPr>
                <w:sz w:val="12"/>
                <w:szCs w:val="14"/>
              </w:rPr>
              <w:t>10</w:t>
            </w:r>
          </w:p>
        </w:tc>
        <w:tc>
          <w:tcPr>
            <w:tcW w:w="1134" w:type="dxa"/>
          </w:tcPr>
          <w:p w:rsidR="0004172F" w:rsidRPr="002E5C93" w:rsidRDefault="0004172F" w:rsidP="0004172F">
            <w:pPr>
              <w:contextualSpacing/>
              <w:jc w:val="center"/>
              <w:rPr>
                <w:sz w:val="12"/>
                <w:szCs w:val="14"/>
              </w:rPr>
            </w:pPr>
            <w:r w:rsidRPr="002E5C93">
              <w:rPr>
                <w:sz w:val="12"/>
                <w:szCs w:val="14"/>
              </w:rPr>
              <w:t>11</w:t>
            </w:r>
          </w:p>
        </w:tc>
        <w:tc>
          <w:tcPr>
            <w:tcW w:w="1134" w:type="dxa"/>
          </w:tcPr>
          <w:p w:rsidR="0004172F" w:rsidRPr="002E5C93" w:rsidRDefault="0004172F" w:rsidP="0004172F">
            <w:pPr>
              <w:contextualSpacing/>
              <w:jc w:val="center"/>
              <w:rPr>
                <w:sz w:val="12"/>
                <w:szCs w:val="14"/>
              </w:rPr>
            </w:pPr>
            <w:r w:rsidRPr="002E5C93">
              <w:rPr>
                <w:sz w:val="12"/>
                <w:szCs w:val="14"/>
              </w:rPr>
              <w:t>12</w:t>
            </w:r>
          </w:p>
        </w:tc>
        <w:tc>
          <w:tcPr>
            <w:tcW w:w="1134" w:type="dxa"/>
          </w:tcPr>
          <w:p w:rsidR="0004172F" w:rsidRPr="002E5C93" w:rsidRDefault="0004172F" w:rsidP="0004172F">
            <w:pPr>
              <w:contextualSpacing/>
              <w:jc w:val="center"/>
              <w:rPr>
                <w:sz w:val="12"/>
                <w:szCs w:val="14"/>
              </w:rPr>
            </w:pPr>
            <w:r w:rsidRPr="002E5C93">
              <w:rPr>
                <w:sz w:val="12"/>
                <w:szCs w:val="14"/>
              </w:rPr>
              <w:t>13</w:t>
            </w:r>
          </w:p>
        </w:tc>
        <w:tc>
          <w:tcPr>
            <w:tcW w:w="993" w:type="dxa"/>
          </w:tcPr>
          <w:p w:rsidR="0004172F" w:rsidRPr="002E5C93" w:rsidRDefault="0004172F" w:rsidP="0004172F">
            <w:pPr>
              <w:contextualSpacing/>
              <w:jc w:val="center"/>
              <w:rPr>
                <w:sz w:val="12"/>
                <w:szCs w:val="14"/>
              </w:rPr>
            </w:pPr>
            <w:r w:rsidRPr="002E5C93">
              <w:rPr>
                <w:sz w:val="12"/>
                <w:szCs w:val="14"/>
              </w:rPr>
              <w:t>14</w:t>
            </w:r>
          </w:p>
        </w:tc>
        <w:tc>
          <w:tcPr>
            <w:tcW w:w="1275" w:type="dxa"/>
          </w:tcPr>
          <w:p w:rsidR="0004172F" w:rsidRPr="002E5C93" w:rsidRDefault="0004172F" w:rsidP="0004172F">
            <w:pPr>
              <w:contextualSpacing/>
              <w:jc w:val="center"/>
              <w:rPr>
                <w:sz w:val="12"/>
                <w:szCs w:val="14"/>
              </w:rPr>
            </w:pPr>
            <w:r w:rsidRPr="002E5C93">
              <w:rPr>
                <w:sz w:val="12"/>
                <w:szCs w:val="14"/>
              </w:rPr>
              <w:t>15</w:t>
            </w:r>
          </w:p>
        </w:tc>
      </w:tr>
      <w:tr w:rsidR="0004172F" w:rsidRPr="002E5C93" w:rsidTr="0004172F">
        <w:trPr>
          <w:trHeight w:hRule="exact" w:val="227"/>
        </w:trPr>
        <w:tc>
          <w:tcPr>
            <w:tcW w:w="680" w:type="dxa"/>
          </w:tcPr>
          <w:p w:rsidR="0004172F" w:rsidRPr="002E5C93" w:rsidRDefault="0004172F" w:rsidP="0004172F">
            <w:pPr>
              <w:contextualSpacing/>
              <w:rPr>
                <w:sz w:val="12"/>
                <w:szCs w:val="14"/>
              </w:rPr>
            </w:pPr>
            <w:r w:rsidRPr="002E5C93">
              <w:rPr>
                <w:sz w:val="12"/>
                <w:szCs w:val="14"/>
              </w:rPr>
              <w:t>1.</w:t>
            </w:r>
          </w:p>
        </w:tc>
        <w:tc>
          <w:tcPr>
            <w:tcW w:w="942" w:type="dxa"/>
          </w:tcPr>
          <w:p w:rsidR="0004172F" w:rsidRPr="002E5C93" w:rsidRDefault="0004172F" w:rsidP="0004172F">
            <w:pPr>
              <w:contextualSpacing/>
              <w:rPr>
                <w:sz w:val="12"/>
                <w:szCs w:val="14"/>
              </w:rPr>
            </w:pPr>
            <w:r w:rsidRPr="002E5C93">
              <w:rPr>
                <w:sz w:val="12"/>
                <w:szCs w:val="14"/>
              </w:rPr>
              <w:t>1</w:t>
            </w: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993" w:type="dxa"/>
          </w:tcPr>
          <w:p w:rsidR="0004172F" w:rsidRPr="002E5C93" w:rsidRDefault="0004172F" w:rsidP="0004172F">
            <w:pPr>
              <w:contextualSpacing/>
              <w:rPr>
                <w:sz w:val="12"/>
                <w:szCs w:val="14"/>
              </w:rPr>
            </w:pPr>
          </w:p>
        </w:tc>
        <w:tc>
          <w:tcPr>
            <w:tcW w:w="1275" w:type="dxa"/>
          </w:tcPr>
          <w:p w:rsidR="0004172F" w:rsidRPr="002E5C93" w:rsidRDefault="0004172F" w:rsidP="0004172F">
            <w:pPr>
              <w:contextualSpacing/>
              <w:rPr>
                <w:sz w:val="12"/>
                <w:szCs w:val="14"/>
              </w:rPr>
            </w:pPr>
          </w:p>
        </w:tc>
      </w:tr>
      <w:tr w:rsidR="0004172F" w:rsidRPr="002E5C93" w:rsidTr="0004172F">
        <w:trPr>
          <w:trHeight w:hRule="exact" w:val="227"/>
        </w:trPr>
        <w:tc>
          <w:tcPr>
            <w:tcW w:w="680" w:type="dxa"/>
          </w:tcPr>
          <w:p w:rsidR="0004172F" w:rsidRPr="002E5C93" w:rsidRDefault="0004172F" w:rsidP="0004172F">
            <w:pPr>
              <w:contextualSpacing/>
              <w:rPr>
                <w:sz w:val="12"/>
                <w:szCs w:val="14"/>
              </w:rPr>
            </w:pPr>
            <w:r w:rsidRPr="002E5C93">
              <w:rPr>
                <w:sz w:val="12"/>
                <w:szCs w:val="14"/>
              </w:rPr>
              <w:t>2.</w:t>
            </w:r>
          </w:p>
        </w:tc>
        <w:tc>
          <w:tcPr>
            <w:tcW w:w="942" w:type="dxa"/>
          </w:tcPr>
          <w:p w:rsidR="0004172F" w:rsidRPr="002E5C93" w:rsidRDefault="0004172F" w:rsidP="0004172F">
            <w:pPr>
              <w:contextualSpacing/>
              <w:rPr>
                <w:sz w:val="12"/>
                <w:szCs w:val="14"/>
              </w:rPr>
            </w:pPr>
            <w:r w:rsidRPr="002E5C93">
              <w:rPr>
                <w:sz w:val="12"/>
                <w:szCs w:val="14"/>
              </w:rPr>
              <w:t>2</w:t>
            </w: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993" w:type="dxa"/>
          </w:tcPr>
          <w:p w:rsidR="0004172F" w:rsidRPr="002E5C93" w:rsidRDefault="0004172F" w:rsidP="0004172F">
            <w:pPr>
              <w:contextualSpacing/>
              <w:rPr>
                <w:sz w:val="12"/>
                <w:szCs w:val="14"/>
              </w:rPr>
            </w:pPr>
          </w:p>
        </w:tc>
        <w:tc>
          <w:tcPr>
            <w:tcW w:w="1275" w:type="dxa"/>
          </w:tcPr>
          <w:p w:rsidR="0004172F" w:rsidRPr="002E5C93" w:rsidRDefault="0004172F" w:rsidP="0004172F">
            <w:pPr>
              <w:contextualSpacing/>
              <w:rPr>
                <w:sz w:val="12"/>
                <w:szCs w:val="14"/>
              </w:rPr>
            </w:pPr>
          </w:p>
        </w:tc>
      </w:tr>
      <w:tr w:rsidR="0004172F" w:rsidRPr="002E5C93" w:rsidTr="0004172F">
        <w:trPr>
          <w:trHeight w:hRule="exact" w:val="227"/>
        </w:trPr>
        <w:tc>
          <w:tcPr>
            <w:tcW w:w="680" w:type="dxa"/>
          </w:tcPr>
          <w:p w:rsidR="0004172F" w:rsidRPr="002E5C93" w:rsidRDefault="0004172F" w:rsidP="0004172F">
            <w:pPr>
              <w:contextualSpacing/>
              <w:rPr>
                <w:sz w:val="12"/>
                <w:szCs w:val="14"/>
              </w:rPr>
            </w:pPr>
            <w:r w:rsidRPr="002E5C93">
              <w:rPr>
                <w:sz w:val="12"/>
                <w:szCs w:val="14"/>
              </w:rPr>
              <w:t>3.</w:t>
            </w:r>
          </w:p>
        </w:tc>
        <w:tc>
          <w:tcPr>
            <w:tcW w:w="942" w:type="dxa"/>
          </w:tcPr>
          <w:p w:rsidR="0004172F" w:rsidRPr="002E5C93" w:rsidRDefault="0004172F" w:rsidP="0004172F">
            <w:pPr>
              <w:contextualSpacing/>
              <w:rPr>
                <w:sz w:val="12"/>
                <w:szCs w:val="14"/>
              </w:rPr>
            </w:pPr>
            <w:r w:rsidRPr="002E5C93">
              <w:rPr>
                <w:sz w:val="12"/>
                <w:szCs w:val="14"/>
              </w:rPr>
              <w:t>3</w:t>
            </w: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993" w:type="dxa"/>
          </w:tcPr>
          <w:p w:rsidR="0004172F" w:rsidRPr="002E5C93" w:rsidRDefault="0004172F" w:rsidP="0004172F">
            <w:pPr>
              <w:contextualSpacing/>
              <w:rPr>
                <w:sz w:val="12"/>
                <w:szCs w:val="14"/>
              </w:rPr>
            </w:pPr>
          </w:p>
        </w:tc>
        <w:tc>
          <w:tcPr>
            <w:tcW w:w="1275" w:type="dxa"/>
          </w:tcPr>
          <w:p w:rsidR="0004172F" w:rsidRPr="002E5C93" w:rsidRDefault="0004172F" w:rsidP="0004172F">
            <w:pPr>
              <w:contextualSpacing/>
              <w:rPr>
                <w:sz w:val="12"/>
                <w:szCs w:val="14"/>
              </w:rPr>
            </w:pPr>
          </w:p>
        </w:tc>
      </w:tr>
      <w:tr w:rsidR="0004172F" w:rsidRPr="002E5C93" w:rsidTr="0004172F">
        <w:trPr>
          <w:trHeight w:hRule="exact" w:val="227"/>
        </w:trPr>
        <w:tc>
          <w:tcPr>
            <w:tcW w:w="680" w:type="dxa"/>
          </w:tcPr>
          <w:p w:rsidR="0004172F" w:rsidRPr="002E5C93" w:rsidRDefault="0004172F" w:rsidP="0004172F">
            <w:pPr>
              <w:contextualSpacing/>
              <w:rPr>
                <w:sz w:val="12"/>
                <w:szCs w:val="14"/>
              </w:rPr>
            </w:pPr>
            <w:r w:rsidRPr="002E5C93">
              <w:rPr>
                <w:sz w:val="12"/>
                <w:szCs w:val="14"/>
              </w:rPr>
              <w:t>4.</w:t>
            </w:r>
          </w:p>
        </w:tc>
        <w:tc>
          <w:tcPr>
            <w:tcW w:w="942" w:type="dxa"/>
          </w:tcPr>
          <w:p w:rsidR="0004172F" w:rsidRPr="002E5C93" w:rsidRDefault="0004172F" w:rsidP="0004172F">
            <w:pPr>
              <w:contextualSpacing/>
              <w:rPr>
                <w:sz w:val="12"/>
                <w:szCs w:val="14"/>
              </w:rPr>
            </w:pPr>
            <w:r w:rsidRPr="002E5C93">
              <w:rPr>
                <w:sz w:val="12"/>
                <w:szCs w:val="14"/>
              </w:rPr>
              <w:t>4</w:t>
            </w: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993" w:type="dxa"/>
          </w:tcPr>
          <w:p w:rsidR="0004172F" w:rsidRPr="002E5C93" w:rsidRDefault="0004172F" w:rsidP="0004172F">
            <w:pPr>
              <w:contextualSpacing/>
              <w:rPr>
                <w:sz w:val="12"/>
                <w:szCs w:val="14"/>
              </w:rPr>
            </w:pPr>
          </w:p>
        </w:tc>
        <w:tc>
          <w:tcPr>
            <w:tcW w:w="1275" w:type="dxa"/>
          </w:tcPr>
          <w:p w:rsidR="0004172F" w:rsidRPr="002E5C93" w:rsidRDefault="0004172F" w:rsidP="0004172F">
            <w:pPr>
              <w:contextualSpacing/>
              <w:rPr>
                <w:sz w:val="12"/>
                <w:szCs w:val="14"/>
              </w:rPr>
            </w:pPr>
          </w:p>
        </w:tc>
      </w:tr>
      <w:tr w:rsidR="0004172F" w:rsidRPr="002E5C93" w:rsidTr="0004172F">
        <w:trPr>
          <w:trHeight w:hRule="exact" w:val="227"/>
        </w:trPr>
        <w:tc>
          <w:tcPr>
            <w:tcW w:w="680" w:type="dxa"/>
          </w:tcPr>
          <w:p w:rsidR="0004172F" w:rsidRPr="002E5C93" w:rsidRDefault="0004172F" w:rsidP="0004172F">
            <w:pPr>
              <w:contextualSpacing/>
              <w:rPr>
                <w:sz w:val="12"/>
                <w:szCs w:val="14"/>
              </w:rPr>
            </w:pPr>
            <w:r w:rsidRPr="002E5C93">
              <w:rPr>
                <w:sz w:val="12"/>
                <w:szCs w:val="14"/>
              </w:rPr>
              <w:t>5.</w:t>
            </w:r>
          </w:p>
        </w:tc>
        <w:tc>
          <w:tcPr>
            <w:tcW w:w="942" w:type="dxa"/>
          </w:tcPr>
          <w:p w:rsidR="0004172F" w:rsidRPr="002E5C93" w:rsidRDefault="0004172F" w:rsidP="0004172F">
            <w:pPr>
              <w:contextualSpacing/>
              <w:rPr>
                <w:sz w:val="12"/>
                <w:szCs w:val="14"/>
              </w:rPr>
            </w:pPr>
            <w:r w:rsidRPr="002E5C93">
              <w:rPr>
                <w:sz w:val="12"/>
                <w:szCs w:val="14"/>
              </w:rPr>
              <w:t>5</w:t>
            </w: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993" w:type="dxa"/>
          </w:tcPr>
          <w:p w:rsidR="0004172F" w:rsidRPr="002E5C93" w:rsidRDefault="0004172F" w:rsidP="0004172F">
            <w:pPr>
              <w:contextualSpacing/>
              <w:rPr>
                <w:sz w:val="12"/>
                <w:szCs w:val="14"/>
              </w:rPr>
            </w:pPr>
          </w:p>
        </w:tc>
        <w:tc>
          <w:tcPr>
            <w:tcW w:w="1275" w:type="dxa"/>
          </w:tcPr>
          <w:p w:rsidR="0004172F" w:rsidRPr="002E5C93" w:rsidRDefault="0004172F" w:rsidP="0004172F">
            <w:pPr>
              <w:contextualSpacing/>
              <w:rPr>
                <w:sz w:val="12"/>
                <w:szCs w:val="14"/>
              </w:rPr>
            </w:pPr>
          </w:p>
        </w:tc>
      </w:tr>
      <w:tr w:rsidR="0004172F" w:rsidRPr="002E5C93" w:rsidTr="0004172F">
        <w:trPr>
          <w:trHeight w:hRule="exact" w:val="227"/>
        </w:trPr>
        <w:tc>
          <w:tcPr>
            <w:tcW w:w="680" w:type="dxa"/>
          </w:tcPr>
          <w:p w:rsidR="0004172F" w:rsidRPr="002E5C93" w:rsidRDefault="0004172F" w:rsidP="0004172F">
            <w:pPr>
              <w:contextualSpacing/>
              <w:rPr>
                <w:sz w:val="12"/>
                <w:szCs w:val="14"/>
              </w:rPr>
            </w:pPr>
            <w:r w:rsidRPr="002E5C93">
              <w:rPr>
                <w:sz w:val="12"/>
                <w:szCs w:val="14"/>
              </w:rPr>
              <w:t>6.</w:t>
            </w:r>
          </w:p>
        </w:tc>
        <w:tc>
          <w:tcPr>
            <w:tcW w:w="942" w:type="dxa"/>
          </w:tcPr>
          <w:p w:rsidR="0004172F" w:rsidRPr="002E5C93" w:rsidRDefault="0004172F" w:rsidP="0004172F">
            <w:pPr>
              <w:contextualSpacing/>
              <w:rPr>
                <w:sz w:val="12"/>
                <w:szCs w:val="14"/>
              </w:rPr>
            </w:pPr>
            <w:r w:rsidRPr="002E5C93">
              <w:rPr>
                <w:sz w:val="12"/>
                <w:szCs w:val="14"/>
              </w:rPr>
              <w:t>6</w:t>
            </w: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993" w:type="dxa"/>
          </w:tcPr>
          <w:p w:rsidR="0004172F" w:rsidRPr="002E5C93" w:rsidRDefault="0004172F" w:rsidP="0004172F">
            <w:pPr>
              <w:contextualSpacing/>
              <w:rPr>
                <w:sz w:val="12"/>
                <w:szCs w:val="14"/>
              </w:rPr>
            </w:pPr>
          </w:p>
        </w:tc>
        <w:tc>
          <w:tcPr>
            <w:tcW w:w="1275" w:type="dxa"/>
          </w:tcPr>
          <w:p w:rsidR="0004172F" w:rsidRPr="002E5C93" w:rsidRDefault="0004172F" w:rsidP="0004172F">
            <w:pPr>
              <w:contextualSpacing/>
              <w:rPr>
                <w:sz w:val="12"/>
                <w:szCs w:val="14"/>
              </w:rPr>
            </w:pPr>
          </w:p>
        </w:tc>
      </w:tr>
      <w:tr w:rsidR="0004172F" w:rsidRPr="002E5C93" w:rsidTr="0004172F">
        <w:trPr>
          <w:trHeight w:hRule="exact" w:val="227"/>
        </w:trPr>
        <w:tc>
          <w:tcPr>
            <w:tcW w:w="680" w:type="dxa"/>
          </w:tcPr>
          <w:p w:rsidR="0004172F" w:rsidRPr="002E5C93" w:rsidRDefault="0004172F" w:rsidP="0004172F">
            <w:pPr>
              <w:contextualSpacing/>
              <w:rPr>
                <w:sz w:val="12"/>
                <w:szCs w:val="14"/>
              </w:rPr>
            </w:pPr>
            <w:r w:rsidRPr="002E5C93">
              <w:rPr>
                <w:sz w:val="12"/>
                <w:szCs w:val="14"/>
              </w:rPr>
              <w:t>7.</w:t>
            </w:r>
          </w:p>
        </w:tc>
        <w:tc>
          <w:tcPr>
            <w:tcW w:w="942" w:type="dxa"/>
          </w:tcPr>
          <w:p w:rsidR="0004172F" w:rsidRPr="002E5C93" w:rsidRDefault="0004172F" w:rsidP="0004172F">
            <w:pPr>
              <w:contextualSpacing/>
              <w:rPr>
                <w:sz w:val="12"/>
                <w:szCs w:val="14"/>
              </w:rPr>
            </w:pPr>
            <w:r w:rsidRPr="002E5C93">
              <w:rPr>
                <w:sz w:val="12"/>
                <w:szCs w:val="14"/>
              </w:rPr>
              <w:t>7</w:t>
            </w: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993" w:type="dxa"/>
          </w:tcPr>
          <w:p w:rsidR="0004172F" w:rsidRPr="002E5C93" w:rsidRDefault="0004172F" w:rsidP="0004172F">
            <w:pPr>
              <w:contextualSpacing/>
              <w:rPr>
                <w:sz w:val="12"/>
                <w:szCs w:val="14"/>
              </w:rPr>
            </w:pPr>
          </w:p>
        </w:tc>
        <w:tc>
          <w:tcPr>
            <w:tcW w:w="1275" w:type="dxa"/>
          </w:tcPr>
          <w:p w:rsidR="0004172F" w:rsidRPr="002E5C93" w:rsidRDefault="0004172F" w:rsidP="0004172F">
            <w:pPr>
              <w:contextualSpacing/>
              <w:rPr>
                <w:sz w:val="12"/>
                <w:szCs w:val="14"/>
              </w:rPr>
            </w:pPr>
          </w:p>
        </w:tc>
      </w:tr>
      <w:tr w:rsidR="0004172F" w:rsidRPr="002E5C93" w:rsidTr="0004172F">
        <w:trPr>
          <w:trHeight w:hRule="exact" w:val="227"/>
        </w:trPr>
        <w:tc>
          <w:tcPr>
            <w:tcW w:w="680" w:type="dxa"/>
          </w:tcPr>
          <w:p w:rsidR="0004172F" w:rsidRPr="002E5C93" w:rsidRDefault="0004172F" w:rsidP="0004172F">
            <w:pPr>
              <w:contextualSpacing/>
              <w:rPr>
                <w:sz w:val="12"/>
                <w:szCs w:val="14"/>
              </w:rPr>
            </w:pPr>
            <w:r w:rsidRPr="002E5C93">
              <w:rPr>
                <w:sz w:val="12"/>
                <w:szCs w:val="14"/>
              </w:rPr>
              <w:t>8.</w:t>
            </w:r>
          </w:p>
        </w:tc>
        <w:tc>
          <w:tcPr>
            <w:tcW w:w="942" w:type="dxa"/>
          </w:tcPr>
          <w:p w:rsidR="0004172F" w:rsidRPr="002E5C93" w:rsidRDefault="0004172F" w:rsidP="0004172F">
            <w:pPr>
              <w:contextualSpacing/>
              <w:rPr>
                <w:sz w:val="12"/>
                <w:szCs w:val="14"/>
              </w:rPr>
            </w:pPr>
            <w:r w:rsidRPr="002E5C93">
              <w:rPr>
                <w:sz w:val="12"/>
                <w:szCs w:val="14"/>
              </w:rPr>
              <w:t>8</w:t>
            </w: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993" w:type="dxa"/>
          </w:tcPr>
          <w:p w:rsidR="0004172F" w:rsidRPr="002E5C93" w:rsidRDefault="0004172F" w:rsidP="0004172F">
            <w:pPr>
              <w:contextualSpacing/>
              <w:rPr>
                <w:sz w:val="12"/>
                <w:szCs w:val="14"/>
              </w:rPr>
            </w:pPr>
          </w:p>
        </w:tc>
        <w:tc>
          <w:tcPr>
            <w:tcW w:w="1275" w:type="dxa"/>
          </w:tcPr>
          <w:p w:rsidR="0004172F" w:rsidRPr="002E5C93" w:rsidRDefault="0004172F" w:rsidP="0004172F">
            <w:pPr>
              <w:contextualSpacing/>
              <w:rPr>
                <w:sz w:val="12"/>
                <w:szCs w:val="14"/>
              </w:rPr>
            </w:pPr>
          </w:p>
        </w:tc>
      </w:tr>
      <w:tr w:rsidR="0004172F" w:rsidRPr="002E5C93" w:rsidTr="0004172F">
        <w:trPr>
          <w:trHeight w:hRule="exact" w:val="227"/>
        </w:trPr>
        <w:tc>
          <w:tcPr>
            <w:tcW w:w="680" w:type="dxa"/>
          </w:tcPr>
          <w:p w:rsidR="0004172F" w:rsidRPr="002E5C93" w:rsidRDefault="0004172F" w:rsidP="0004172F">
            <w:pPr>
              <w:contextualSpacing/>
              <w:rPr>
                <w:sz w:val="12"/>
                <w:szCs w:val="14"/>
              </w:rPr>
            </w:pPr>
            <w:r w:rsidRPr="002E5C93">
              <w:rPr>
                <w:sz w:val="12"/>
                <w:szCs w:val="14"/>
              </w:rPr>
              <w:t>9.</w:t>
            </w:r>
          </w:p>
        </w:tc>
        <w:tc>
          <w:tcPr>
            <w:tcW w:w="942" w:type="dxa"/>
          </w:tcPr>
          <w:p w:rsidR="0004172F" w:rsidRPr="002E5C93" w:rsidRDefault="0004172F" w:rsidP="0004172F">
            <w:pPr>
              <w:contextualSpacing/>
              <w:rPr>
                <w:sz w:val="12"/>
                <w:szCs w:val="14"/>
              </w:rPr>
            </w:pPr>
            <w:r w:rsidRPr="002E5C93">
              <w:rPr>
                <w:sz w:val="12"/>
                <w:szCs w:val="14"/>
              </w:rPr>
              <w:t>9</w:t>
            </w: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993" w:type="dxa"/>
          </w:tcPr>
          <w:p w:rsidR="0004172F" w:rsidRPr="002E5C93" w:rsidRDefault="0004172F" w:rsidP="0004172F">
            <w:pPr>
              <w:contextualSpacing/>
              <w:rPr>
                <w:sz w:val="12"/>
                <w:szCs w:val="14"/>
              </w:rPr>
            </w:pPr>
          </w:p>
        </w:tc>
        <w:tc>
          <w:tcPr>
            <w:tcW w:w="1275" w:type="dxa"/>
          </w:tcPr>
          <w:p w:rsidR="0004172F" w:rsidRPr="002E5C93" w:rsidRDefault="0004172F" w:rsidP="0004172F">
            <w:pPr>
              <w:contextualSpacing/>
              <w:rPr>
                <w:sz w:val="12"/>
                <w:szCs w:val="14"/>
              </w:rPr>
            </w:pPr>
          </w:p>
        </w:tc>
      </w:tr>
      <w:tr w:rsidR="0004172F" w:rsidRPr="002E5C93" w:rsidTr="0004172F">
        <w:trPr>
          <w:trHeight w:hRule="exact" w:val="227"/>
        </w:trPr>
        <w:tc>
          <w:tcPr>
            <w:tcW w:w="680" w:type="dxa"/>
          </w:tcPr>
          <w:p w:rsidR="0004172F" w:rsidRPr="002E5C93" w:rsidRDefault="0004172F" w:rsidP="0004172F">
            <w:pPr>
              <w:contextualSpacing/>
              <w:rPr>
                <w:sz w:val="12"/>
                <w:szCs w:val="14"/>
              </w:rPr>
            </w:pPr>
            <w:r w:rsidRPr="002E5C93">
              <w:rPr>
                <w:sz w:val="12"/>
                <w:szCs w:val="14"/>
              </w:rPr>
              <w:t>10.</w:t>
            </w:r>
          </w:p>
        </w:tc>
        <w:tc>
          <w:tcPr>
            <w:tcW w:w="942" w:type="dxa"/>
          </w:tcPr>
          <w:p w:rsidR="0004172F" w:rsidRPr="002E5C93" w:rsidRDefault="0004172F" w:rsidP="0004172F">
            <w:pPr>
              <w:contextualSpacing/>
              <w:rPr>
                <w:sz w:val="12"/>
                <w:szCs w:val="14"/>
              </w:rPr>
            </w:pPr>
            <w:r w:rsidRPr="002E5C93">
              <w:rPr>
                <w:sz w:val="12"/>
                <w:szCs w:val="14"/>
              </w:rPr>
              <w:t>10</w:t>
            </w: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993" w:type="dxa"/>
          </w:tcPr>
          <w:p w:rsidR="0004172F" w:rsidRPr="002E5C93" w:rsidRDefault="0004172F" w:rsidP="0004172F">
            <w:pPr>
              <w:contextualSpacing/>
              <w:rPr>
                <w:sz w:val="12"/>
                <w:szCs w:val="14"/>
              </w:rPr>
            </w:pPr>
          </w:p>
        </w:tc>
        <w:tc>
          <w:tcPr>
            <w:tcW w:w="1275" w:type="dxa"/>
          </w:tcPr>
          <w:p w:rsidR="0004172F" w:rsidRPr="002E5C93" w:rsidRDefault="0004172F" w:rsidP="0004172F">
            <w:pPr>
              <w:contextualSpacing/>
              <w:rPr>
                <w:sz w:val="12"/>
                <w:szCs w:val="14"/>
              </w:rPr>
            </w:pPr>
          </w:p>
        </w:tc>
      </w:tr>
      <w:tr w:rsidR="0004172F" w:rsidRPr="002E5C93" w:rsidTr="0004172F">
        <w:trPr>
          <w:trHeight w:hRule="exact" w:val="227"/>
        </w:trPr>
        <w:tc>
          <w:tcPr>
            <w:tcW w:w="680" w:type="dxa"/>
          </w:tcPr>
          <w:p w:rsidR="0004172F" w:rsidRPr="002E5C93" w:rsidRDefault="0004172F" w:rsidP="0004172F">
            <w:pPr>
              <w:contextualSpacing/>
              <w:rPr>
                <w:sz w:val="12"/>
                <w:szCs w:val="14"/>
              </w:rPr>
            </w:pPr>
            <w:r w:rsidRPr="002E5C93">
              <w:rPr>
                <w:sz w:val="12"/>
                <w:szCs w:val="14"/>
              </w:rPr>
              <w:t>11.</w:t>
            </w:r>
          </w:p>
        </w:tc>
        <w:tc>
          <w:tcPr>
            <w:tcW w:w="942" w:type="dxa"/>
          </w:tcPr>
          <w:p w:rsidR="0004172F" w:rsidRPr="002E5C93" w:rsidRDefault="0004172F" w:rsidP="0004172F">
            <w:pPr>
              <w:contextualSpacing/>
              <w:rPr>
                <w:sz w:val="12"/>
                <w:szCs w:val="14"/>
              </w:rPr>
            </w:pPr>
            <w:r w:rsidRPr="002E5C93">
              <w:rPr>
                <w:sz w:val="12"/>
                <w:szCs w:val="14"/>
              </w:rPr>
              <w:t>11</w:t>
            </w: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993" w:type="dxa"/>
          </w:tcPr>
          <w:p w:rsidR="0004172F" w:rsidRPr="002E5C93" w:rsidRDefault="0004172F" w:rsidP="0004172F">
            <w:pPr>
              <w:contextualSpacing/>
              <w:rPr>
                <w:sz w:val="12"/>
                <w:szCs w:val="14"/>
              </w:rPr>
            </w:pPr>
          </w:p>
        </w:tc>
        <w:tc>
          <w:tcPr>
            <w:tcW w:w="1275" w:type="dxa"/>
          </w:tcPr>
          <w:p w:rsidR="0004172F" w:rsidRPr="002E5C93" w:rsidRDefault="0004172F" w:rsidP="0004172F">
            <w:pPr>
              <w:contextualSpacing/>
              <w:rPr>
                <w:sz w:val="12"/>
                <w:szCs w:val="14"/>
              </w:rPr>
            </w:pPr>
          </w:p>
        </w:tc>
      </w:tr>
      <w:tr w:rsidR="0004172F" w:rsidRPr="002E5C93" w:rsidTr="0004172F">
        <w:trPr>
          <w:trHeight w:hRule="exact" w:val="227"/>
        </w:trPr>
        <w:tc>
          <w:tcPr>
            <w:tcW w:w="680" w:type="dxa"/>
          </w:tcPr>
          <w:p w:rsidR="0004172F" w:rsidRPr="002E5C93" w:rsidRDefault="0004172F" w:rsidP="0004172F">
            <w:pPr>
              <w:contextualSpacing/>
              <w:rPr>
                <w:sz w:val="12"/>
                <w:szCs w:val="14"/>
              </w:rPr>
            </w:pPr>
            <w:r w:rsidRPr="002E5C93">
              <w:rPr>
                <w:sz w:val="12"/>
                <w:szCs w:val="14"/>
              </w:rPr>
              <w:lastRenderedPageBreak/>
              <w:t>12.</w:t>
            </w:r>
          </w:p>
        </w:tc>
        <w:tc>
          <w:tcPr>
            <w:tcW w:w="942" w:type="dxa"/>
          </w:tcPr>
          <w:p w:rsidR="0004172F" w:rsidRPr="002E5C93" w:rsidRDefault="0004172F" w:rsidP="0004172F">
            <w:pPr>
              <w:contextualSpacing/>
              <w:rPr>
                <w:sz w:val="12"/>
                <w:szCs w:val="14"/>
              </w:rPr>
            </w:pPr>
            <w:r w:rsidRPr="002E5C93">
              <w:rPr>
                <w:sz w:val="12"/>
                <w:szCs w:val="14"/>
              </w:rPr>
              <w:t>12</w:t>
            </w: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993" w:type="dxa"/>
          </w:tcPr>
          <w:p w:rsidR="0004172F" w:rsidRPr="002E5C93" w:rsidRDefault="0004172F" w:rsidP="0004172F">
            <w:pPr>
              <w:contextualSpacing/>
              <w:rPr>
                <w:sz w:val="12"/>
                <w:szCs w:val="14"/>
              </w:rPr>
            </w:pPr>
          </w:p>
        </w:tc>
        <w:tc>
          <w:tcPr>
            <w:tcW w:w="1275" w:type="dxa"/>
          </w:tcPr>
          <w:p w:rsidR="0004172F" w:rsidRPr="002E5C93" w:rsidRDefault="0004172F" w:rsidP="0004172F">
            <w:pPr>
              <w:contextualSpacing/>
              <w:rPr>
                <w:sz w:val="12"/>
                <w:szCs w:val="14"/>
              </w:rPr>
            </w:pPr>
          </w:p>
        </w:tc>
      </w:tr>
      <w:tr w:rsidR="0004172F" w:rsidRPr="002E5C93" w:rsidTr="0004172F">
        <w:trPr>
          <w:trHeight w:hRule="exact" w:val="227"/>
        </w:trPr>
        <w:tc>
          <w:tcPr>
            <w:tcW w:w="680" w:type="dxa"/>
          </w:tcPr>
          <w:p w:rsidR="0004172F" w:rsidRPr="002E5C93" w:rsidRDefault="0004172F" w:rsidP="0004172F">
            <w:pPr>
              <w:contextualSpacing/>
              <w:rPr>
                <w:sz w:val="12"/>
                <w:szCs w:val="14"/>
              </w:rPr>
            </w:pPr>
            <w:r w:rsidRPr="002E5C93">
              <w:rPr>
                <w:sz w:val="12"/>
                <w:szCs w:val="14"/>
              </w:rPr>
              <w:t>13.</w:t>
            </w:r>
          </w:p>
        </w:tc>
        <w:tc>
          <w:tcPr>
            <w:tcW w:w="942" w:type="dxa"/>
          </w:tcPr>
          <w:p w:rsidR="0004172F" w:rsidRPr="002E5C93" w:rsidRDefault="0004172F" w:rsidP="0004172F">
            <w:pPr>
              <w:contextualSpacing/>
              <w:rPr>
                <w:sz w:val="12"/>
                <w:szCs w:val="14"/>
              </w:rPr>
            </w:pPr>
            <w:r w:rsidRPr="002E5C93">
              <w:rPr>
                <w:sz w:val="12"/>
                <w:szCs w:val="14"/>
              </w:rPr>
              <w:t>13</w:t>
            </w: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993" w:type="dxa"/>
          </w:tcPr>
          <w:p w:rsidR="0004172F" w:rsidRPr="002E5C93" w:rsidRDefault="0004172F" w:rsidP="0004172F">
            <w:pPr>
              <w:contextualSpacing/>
              <w:rPr>
                <w:sz w:val="12"/>
                <w:szCs w:val="14"/>
              </w:rPr>
            </w:pPr>
          </w:p>
        </w:tc>
        <w:tc>
          <w:tcPr>
            <w:tcW w:w="1275" w:type="dxa"/>
          </w:tcPr>
          <w:p w:rsidR="0004172F" w:rsidRPr="002E5C93" w:rsidRDefault="0004172F" w:rsidP="0004172F">
            <w:pPr>
              <w:contextualSpacing/>
              <w:rPr>
                <w:sz w:val="12"/>
                <w:szCs w:val="14"/>
              </w:rPr>
            </w:pPr>
          </w:p>
        </w:tc>
      </w:tr>
      <w:tr w:rsidR="0004172F" w:rsidRPr="002E5C93" w:rsidTr="0004172F">
        <w:trPr>
          <w:trHeight w:hRule="exact" w:val="227"/>
        </w:trPr>
        <w:tc>
          <w:tcPr>
            <w:tcW w:w="680" w:type="dxa"/>
          </w:tcPr>
          <w:p w:rsidR="0004172F" w:rsidRPr="002E5C93" w:rsidRDefault="0004172F" w:rsidP="0004172F">
            <w:pPr>
              <w:contextualSpacing/>
              <w:rPr>
                <w:sz w:val="12"/>
                <w:szCs w:val="14"/>
              </w:rPr>
            </w:pPr>
            <w:r w:rsidRPr="002E5C93">
              <w:rPr>
                <w:sz w:val="12"/>
                <w:szCs w:val="14"/>
              </w:rPr>
              <w:t>14.</w:t>
            </w:r>
          </w:p>
        </w:tc>
        <w:tc>
          <w:tcPr>
            <w:tcW w:w="942" w:type="dxa"/>
          </w:tcPr>
          <w:p w:rsidR="0004172F" w:rsidRPr="002E5C93" w:rsidRDefault="0004172F" w:rsidP="0004172F">
            <w:pPr>
              <w:contextualSpacing/>
              <w:rPr>
                <w:sz w:val="12"/>
                <w:szCs w:val="14"/>
              </w:rPr>
            </w:pPr>
            <w:r w:rsidRPr="002E5C93">
              <w:rPr>
                <w:sz w:val="12"/>
                <w:szCs w:val="14"/>
              </w:rPr>
              <w:t>14</w:t>
            </w: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993" w:type="dxa"/>
          </w:tcPr>
          <w:p w:rsidR="0004172F" w:rsidRPr="002E5C93" w:rsidRDefault="0004172F" w:rsidP="0004172F">
            <w:pPr>
              <w:contextualSpacing/>
              <w:rPr>
                <w:sz w:val="12"/>
                <w:szCs w:val="14"/>
              </w:rPr>
            </w:pPr>
          </w:p>
        </w:tc>
        <w:tc>
          <w:tcPr>
            <w:tcW w:w="1275" w:type="dxa"/>
          </w:tcPr>
          <w:p w:rsidR="0004172F" w:rsidRPr="002E5C93" w:rsidRDefault="0004172F" w:rsidP="0004172F">
            <w:pPr>
              <w:contextualSpacing/>
              <w:rPr>
                <w:sz w:val="12"/>
                <w:szCs w:val="14"/>
              </w:rPr>
            </w:pPr>
          </w:p>
        </w:tc>
      </w:tr>
      <w:tr w:rsidR="0004172F" w:rsidRPr="002E5C93" w:rsidTr="0004172F">
        <w:trPr>
          <w:trHeight w:hRule="exact" w:val="227"/>
        </w:trPr>
        <w:tc>
          <w:tcPr>
            <w:tcW w:w="680" w:type="dxa"/>
          </w:tcPr>
          <w:p w:rsidR="0004172F" w:rsidRPr="002E5C93" w:rsidRDefault="0004172F" w:rsidP="0004172F">
            <w:pPr>
              <w:contextualSpacing/>
              <w:rPr>
                <w:sz w:val="12"/>
                <w:szCs w:val="14"/>
              </w:rPr>
            </w:pPr>
            <w:r w:rsidRPr="002E5C93">
              <w:rPr>
                <w:sz w:val="12"/>
                <w:szCs w:val="14"/>
              </w:rPr>
              <w:t>15.</w:t>
            </w:r>
          </w:p>
        </w:tc>
        <w:tc>
          <w:tcPr>
            <w:tcW w:w="942" w:type="dxa"/>
          </w:tcPr>
          <w:p w:rsidR="0004172F" w:rsidRPr="002E5C93" w:rsidRDefault="0004172F" w:rsidP="0004172F">
            <w:pPr>
              <w:contextualSpacing/>
              <w:rPr>
                <w:sz w:val="12"/>
                <w:szCs w:val="14"/>
              </w:rPr>
            </w:pPr>
            <w:r w:rsidRPr="002E5C93">
              <w:rPr>
                <w:sz w:val="12"/>
                <w:szCs w:val="14"/>
              </w:rPr>
              <w:t>15</w:t>
            </w: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993" w:type="dxa"/>
          </w:tcPr>
          <w:p w:rsidR="0004172F" w:rsidRPr="002E5C93" w:rsidRDefault="0004172F" w:rsidP="0004172F">
            <w:pPr>
              <w:contextualSpacing/>
              <w:rPr>
                <w:sz w:val="12"/>
                <w:szCs w:val="14"/>
              </w:rPr>
            </w:pPr>
          </w:p>
        </w:tc>
        <w:tc>
          <w:tcPr>
            <w:tcW w:w="1275" w:type="dxa"/>
          </w:tcPr>
          <w:p w:rsidR="0004172F" w:rsidRPr="002E5C93" w:rsidRDefault="0004172F" w:rsidP="0004172F">
            <w:pPr>
              <w:contextualSpacing/>
              <w:rPr>
                <w:sz w:val="12"/>
                <w:szCs w:val="14"/>
              </w:rPr>
            </w:pPr>
          </w:p>
        </w:tc>
      </w:tr>
      <w:tr w:rsidR="0004172F" w:rsidRPr="002E5C93" w:rsidTr="0004172F">
        <w:trPr>
          <w:trHeight w:hRule="exact" w:val="227"/>
        </w:trPr>
        <w:tc>
          <w:tcPr>
            <w:tcW w:w="680" w:type="dxa"/>
          </w:tcPr>
          <w:p w:rsidR="0004172F" w:rsidRPr="002E5C93" w:rsidRDefault="0004172F" w:rsidP="0004172F">
            <w:pPr>
              <w:contextualSpacing/>
              <w:rPr>
                <w:sz w:val="12"/>
                <w:szCs w:val="14"/>
              </w:rPr>
            </w:pPr>
            <w:r w:rsidRPr="002E5C93">
              <w:rPr>
                <w:sz w:val="12"/>
                <w:szCs w:val="14"/>
              </w:rPr>
              <w:t>16.</w:t>
            </w:r>
          </w:p>
        </w:tc>
        <w:tc>
          <w:tcPr>
            <w:tcW w:w="942" w:type="dxa"/>
          </w:tcPr>
          <w:p w:rsidR="0004172F" w:rsidRPr="002E5C93" w:rsidRDefault="0004172F" w:rsidP="0004172F">
            <w:pPr>
              <w:contextualSpacing/>
              <w:rPr>
                <w:sz w:val="12"/>
                <w:szCs w:val="14"/>
              </w:rPr>
            </w:pPr>
            <w:r w:rsidRPr="002E5C93">
              <w:rPr>
                <w:sz w:val="12"/>
                <w:szCs w:val="14"/>
              </w:rPr>
              <w:t>16</w:t>
            </w: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993" w:type="dxa"/>
          </w:tcPr>
          <w:p w:rsidR="0004172F" w:rsidRPr="002E5C93" w:rsidRDefault="0004172F" w:rsidP="0004172F">
            <w:pPr>
              <w:contextualSpacing/>
              <w:rPr>
                <w:sz w:val="12"/>
                <w:szCs w:val="14"/>
              </w:rPr>
            </w:pPr>
          </w:p>
        </w:tc>
        <w:tc>
          <w:tcPr>
            <w:tcW w:w="1275" w:type="dxa"/>
          </w:tcPr>
          <w:p w:rsidR="0004172F" w:rsidRPr="002E5C93" w:rsidRDefault="0004172F" w:rsidP="0004172F">
            <w:pPr>
              <w:contextualSpacing/>
              <w:rPr>
                <w:sz w:val="12"/>
                <w:szCs w:val="14"/>
              </w:rPr>
            </w:pPr>
          </w:p>
        </w:tc>
      </w:tr>
      <w:tr w:rsidR="0004172F" w:rsidRPr="002E5C93" w:rsidTr="0004172F">
        <w:trPr>
          <w:trHeight w:hRule="exact" w:val="227"/>
        </w:trPr>
        <w:tc>
          <w:tcPr>
            <w:tcW w:w="680" w:type="dxa"/>
          </w:tcPr>
          <w:p w:rsidR="0004172F" w:rsidRPr="002E5C93" w:rsidRDefault="0004172F" w:rsidP="0004172F">
            <w:pPr>
              <w:contextualSpacing/>
              <w:rPr>
                <w:sz w:val="12"/>
                <w:szCs w:val="14"/>
              </w:rPr>
            </w:pPr>
            <w:r w:rsidRPr="002E5C93">
              <w:rPr>
                <w:sz w:val="12"/>
                <w:szCs w:val="14"/>
              </w:rPr>
              <w:t>17.</w:t>
            </w:r>
          </w:p>
        </w:tc>
        <w:tc>
          <w:tcPr>
            <w:tcW w:w="942" w:type="dxa"/>
          </w:tcPr>
          <w:p w:rsidR="0004172F" w:rsidRPr="002E5C93" w:rsidRDefault="0004172F" w:rsidP="0004172F">
            <w:pPr>
              <w:contextualSpacing/>
              <w:rPr>
                <w:sz w:val="12"/>
                <w:szCs w:val="14"/>
              </w:rPr>
            </w:pPr>
            <w:r w:rsidRPr="002E5C93">
              <w:rPr>
                <w:sz w:val="12"/>
                <w:szCs w:val="14"/>
              </w:rPr>
              <w:t>17</w:t>
            </w: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993" w:type="dxa"/>
          </w:tcPr>
          <w:p w:rsidR="0004172F" w:rsidRPr="002E5C93" w:rsidRDefault="0004172F" w:rsidP="0004172F">
            <w:pPr>
              <w:contextualSpacing/>
              <w:rPr>
                <w:sz w:val="12"/>
                <w:szCs w:val="14"/>
              </w:rPr>
            </w:pPr>
          </w:p>
        </w:tc>
        <w:tc>
          <w:tcPr>
            <w:tcW w:w="1275" w:type="dxa"/>
          </w:tcPr>
          <w:p w:rsidR="0004172F" w:rsidRPr="002E5C93" w:rsidRDefault="0004172F" w:rsidP="0004172F">
            <w:pPr>
              <w:contextualSpacing/>
              <w:rPr>
                <w:sz w:val="12"/>
                <w:szCs w:val="14"/>
              </w:rPr>
            </w:pPr>
          </w:p>
        </w:tc>
      </w:tr>
      <w:tr w:rsidR="0004172F" w:rsidRPr="002E5C93" w:rsidTr="0004172F">
        <w:trPr>
          <w:trHeight w:hRule="exact" w:val="227"/>
        </w:trPr>
        <w:tc>
          <w:tcPr>
            <w:tcW w:w="680" w:type="dxa"/>
          </w:tcPr>
          <w:p w:rsidR="0004172F" w:rsidRPr="002E5C93" w:rsidRDefault="0004172F" w:rsidP="0004172F">
            <w:pPr>
              <w:contextualSpacing/>
              <w:rPr>
                <w:sz w:val="12"/>
                <w:szCs w:val="14"/>
              </w:rPr>
            </w:pPr>
            <w:r w:rsidRPr="002E5C93">
              <w:rPr>
                <w:sz w:val="12"/>
                <w:szCs w:val="14"/>
              </w:rPr>
              <w:t>18.</w:t>
            </w:r>
          </w:p>
        </w:tc>
        <w:tc>
          <w:tcPr>
            <w:tcW w:w="942" w:type="dxa"/>
          </w:tcPr>
          <w:p w:rsidR="0004172F" w:rsidRPr="002E5C93" w:rsidRDefault="0004172F" w:rsidP="0004172F">
            <w:pPr>
              <w:contextualSpacing/>
              <w:rPr>
                <w:sz w:val="12"/>
                <w:szCs w:val="14"/>
              </w:rPr>
            </w:pPr>
            <w:r w:rsidRPr="002E5C93">
              <w:rPr>
                <w:sz w:val="12"/>
                <w:szCs w:val="14"/>
              </w:rPr>
              <w:t>18</w:t>
            </w: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993" w:type="dxa"/>
          </w:tcPr>
          <w:p w:rsidR="0004172F" w:rsidRPr="002E5C93" w:rsidRDefault="0004172F" w:rsidP="0004172F">
            <w:pPr>
              <w:contextualSpacing/>
              <w:rPr>
                <w:sz w:val="12"/>
                <w:szCs w:val="14"/>
              </w:rPr>
            </w:pPr>
          </w:p>
        </w:tc>
        <w:tc>
          <w:tcPr>
            <w:tcW w:w="1275" w:type="dxa"/>
          </w:tcPr>
          <w:p w:rsidR="0004172F" w:rsidRPr="002E5C93" w:rsidRDefault="0004172F" w:rsidP="0004172F">
            <w:pPr>
              <w:contextualSpacing/>
              <w:rPr>
                <w:sz w:val="12"/>
                <w:szCs w:val="14"/>
              </w:rPr>
            </w:pPr>
          </w:p>
        </w:tc>
      </w:tr>
      <w:tr w:rsidR="0004172F" w:rsidRPr="002E5C93" w:rsidTr="0004172F">
        <w:trPr>
          <w:trHeight w:hRule="exact" w:val="227"/>
        </w:trPr>
        <w:tc>
          <w:tcPr>
            <w:tcW w:w="680" w:type="dxa"/>
          </w:tcPr>
          <w:p w:rsidR="0004172F" w:rsidRPr="002E5C93" w:rsidRDefault="0004172F" w:rsidP="0004172F">
            <w:pPr>
              <w:contextualSpacing/>
              <w:rPr>
                <w:sz w:val="12"/>
                <w:szCs w:val="14"/>
              </w:rPr>
            </w:pPr>
            <w:r w:rsidRPr="002E5C93">
              <w:rPr>
                <w:sz w:val="12"/>
                <w:szCs w:val="14"/>
              </w:rPr>
              <w:t>19.</w:t>
            </w:r>
          </w:p>
        </w:tc>
        <w:tc>
          <w:tcPr>
            <w:tcW w:w="942" w:type="dxa"/>
          </w:tcPr>
          <w:p w:rsidR="0004172F" w:rsidRPr="002E5C93" w:rsidRDefault="0004172F" w:rsidP="0004172F">
            <w:pPr>
              <w:contextualSpacing/>
              <w:rPr>
                <w:sz w:val="12"/>
                <w:szCs w:val="14"/>
              </w:rPr>
            </w:pPr>
            <w:r w:rsidRPr="002E5C93">
              <w:rPr>
                <w:sz w:val="12"/>
                <w:szCs w:val="14"/>
              </w:rPr>
              <w:t>19</w:t>
            </w: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993" w:type="dxa"/>
          </w:tcPr>
          <w:p w:rsidR="0004172F" w:rsidRPr="002E5C93" w:rsidRDefault="0004172F" w:rsidP="0004172F">
            <w:pPr>
              <w:contextualSpacing/>
              <w:rPr>
                <w:sz w:val="12"/>
                <w:szCs w:val="14"/>
              </w:rPr>
            </w:pPr>
          </w:p>
        </w:tc>
        <w:tc>
          <w:tcPr>
            <w:tcW w:w="1275" w:type="dxa"/>
          </w:tcPr>
          <w:p w:rsidR="0004172F" w:rsidRPr="002E5C93" w:rsidRDefault="0004172F" w:rsidP="0004172F">
            <w:pPr>
              <w:contextualSpacing/>
              <w:rPr>
                <w:sz w:val="12"/>
                <w:szCs w:val="14"/>
              </w:rPr>
            </w:pPr>
          </w:p>
        </w:tc>
      </w:tr>
      <w:tr w:rsidR="0004172F" w:rsidRPr="002E5C93" w:rsidTr="0004172F">
        <w:trPr>
          <w:trHeight w:hRule="exact" w:val="227"/>
        </w:trPr>
        <w:tc>
          <w:tcPr>
            <w:tcW w:w="680" w:type="dxa"/>
          </w:tcPr>
          <w:p w:rsidR="0004172F" w:rsidRPr="002E5C93" w:rsidRDefault="0004172F" w:rsidP="0004172F">
            <w:pPr>
              <w:contextualSpacing/>
              <w:rPr>
                <w:sz w:val="12"/>
                <w:szCs w:val="14"/>
              </w:rPr>
            </w:pPr>
            <w:r w:rsidRPr="002E5C93">
              <w:rPr>
                <w:sz w:val="12"/>
                <w:szCs w:val="14"/>
              </w:rPr>
              <w:t>20.</w:t>
            </w:r>
          </w:p>
        </w:tc>
        <w:tc>
          <w:tcPr>
            <w:tcW w:w="942" w:type="dxa"/>
          </w:tcPr>
          <w:p w:rsidR="0004172F" w:rsidRPr="002E5C93" w:rsidRDefault="0004172F" w:rsidP="0004172F">
            <w:pPr>
              <w:contextualSpacing/>
              <w:rPr>
                <w:sz w:val="12"/>
                <w:szCs w:val="14"/>
              </w:rPr>
            </w:pPr>
            <w:r w:rsidRPr="002E5C93">
              <w:rPr>
                <w:sz w:val="12"/>
                <w:szCs w:val="14"/>
              </w:rPr>
              <w:t>20</w:t>
            </w: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993" w:type="dxa"/>
          </w:tcPr>
          <w:p w:rsidR="0004172F" w:rsidRPr="002E5C93" w:rsidRDefault="0004172F" w:rsidP="0004172F">
            <w:pPr>
              <w:contextualSpacing/>
              <w:rPr>
                <w:sz w:val="12"/>
                <w:szCs w:val="14"/>
              </w:rPr>
            </w:pPr>
          </w:p>
        </w:tc>
        <w:tc>
          <w:tcPr>
            <w:tcW w:w="1275" w:type="dxa"/>
          </w:tcPr>
          <w:p w:rsidR="0004172F" w:rsidRPr="002E5C93" w:rsidRDefault="0004172F" w:rsidP="0004172F">
            <w:pPr>
              <w:contextualSpacing/>
              <w:rPr>
                <w:sz w:val="12"/>
                <w:szCs w:val="14"/>
              </w:rPr>
            </w:pPr>
          </w:p>
        </w:tc>
      </w:tr>
      <w:tr w:rsidR="0004172F" w:rsidRPr="002E5C93" w:rsidTr="0004172F">
        <w:trPr>
          <w:trHeight w:hRule="exact" w:val="227"/>
        </w:trPr>
        <w:tc>
          <w:tcPr>
            <w:tcW w:w="680" w:type="dxa"/>
          </w:tcPr>
          <w:p w:rsidR="0004172F" w:rsidRPr="002E5C93" w:rsidRDefault="0004172F" w:rsidP="0004172F">
            <w:pPr>
              <w:contextualSpacing/>
              <w:rPr>
                <w:sz w:val="12"/>
                <w:szCs w:val="14"/>
              </w:rPr>
            </w:pPr>
            <w:r w:rsidRPr="002E5C93">
              <w:rPr>
                <w:sz w:val="12"/>
                <w:szCs w:val="14"/>
              </w:rPr>
              <w:t>21.</w:t>
            </w:r>
          </w:p>
        </w:tc>
        <w:tc>
          <w:tcPr>
            <w:tcW w:w="942" w:type="dxa"/>
          </w:tcPr>
          <w:p w:rsidR="0004172F" w:rsidRPr="002E5C93" w:rsidRDefault="0004172F" w:rsidP="0004172F">
            <w:pPr>
              <w:contextualSpacing/>
              <w:rPr>
                <w:sz w:val="12"/>
                <w:szCs w:val="14"/>
              </w:rPr>
            </w:pPr>
            <w:r w:rsidRPr="002E5C93">
              <w:rPr>
                <w:sz w:val="12"/>
                <w:szCs w:val="14"/>
              </w:rPr>
              <w:t>21</w:t>
            </w: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993" w:type="dxa"/>
          </w:tcPr>
          <w:p w:rsidR="0004172F" w:rsidRPr="002E5C93" w:rsidRDefault="0004172F" w:rsidP="0004172F">
            <w:pPr>
              <w:contextualSpacing/>
              <w:rPr>
                <w:sz w:val="12"/>
                <w:szCs w:val="14"/>
              </w:rPr>
            </w:pPr>
          </w:p>
        </w:tc>
        <w:tc>
          <w:tcPr>
            <w:tcW w:w="1275" w:type="dxa"/>
          </w:tcPr>
          <w:p w:rsidR="0004172F" w:rsidRPr="002E5C93" w:rsidRDefault="0004172F" w:rsidP="0004172F">
            <w:pPr>
              <w:contextualSpacing/>
              <w:rPr>
                <w:sz w:val="12"/>
                <w:szCs w:val="14"/>
              </w:rPr>
            </w:pPr>
          </w:p>
        </w:tc>
      </w:tr>
      <w:tr w:rsidR="0004172F" w:rsidRPr="002E5C93" w:rsidTr="0004172F">
        <w:trPr>
          <w:trHeight w:hRule="exact" w:val="227"/>
        </w:trPr>
        <w:tc>
          <w:tcPr>
            <w:tcW w:w="680" w:type="dxa"/>
          </w:tcPr>
          <w:p w:rsidR="0004172F" w:rsidRPr="002E5C93" w:rsidRDefault="0004172F" w:rsidP="0004172F">
            <w:pPr>
              <w:contextualSpacing/>
              <w:rPr>
                <w:sz w:val="12"/>
                <w:szCs w:val="14"/>
              </w:rPr>
            </w:pPr>
            <w:r w:rsidRPr="002E5C93">
              <w:rPr>
                <w:sz w:val="12"/>
                <w:szCs w:val="14"/>
              </w:rPr>
              <w:t>22.</w:t>
            </w:r>
          </w:p>
        </w:tc>
        <w:tc>
          <w:tcPr>
            <w:tcW w:w="942" w:type="dxa"/>
          </w:tcPr>
          <w:p w:rsidR="0004172F" w:rsidRPr="002E5C93" w:rsidRDefault="0004172F" w:rsidP="0004172F">
            <w:pPr>
              <w:contextualSpacing/>
              <w:rPr>
                <w:sz w:val="12"/>
                <w:szCs w:val="14"/>
              </w:rPr>
            </w:pPr>
            <w:r w:rsidRPr="002E5C93">
              <w:rPr>
                <w:sz w:val="12"/>
                <w:szCs w:val="14"/>
              </w:rPr>
              <w:t>22</w:t>
            </w: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993" w:type="dxa"/>
          </w:tcPr>
          <w:p w:rsidR="0004172F" w:rsidRPr="002E5C93" w:rsidRDefault="0004172F" w:rsidP="0004172F">
            <w:pPr>
              <w:contextualSpacing/>
              <w:rPr>
                <w:sz w:val="12"/>
                <w:szCs w:val="14"/>
              </w:rPr>
            </w:pPr>
          </w:p>
        </w:tc>
        <w:tc>
          <w:tcPr>
            <w:tcW w:w="1275" w:type="dxa"/>
          </w:tcPr>
          <w:p w:rsidR="0004172F" w:rsidRPr="002E5C93" w:rsidRDefault="0004172F" w:rsidP="0004172F">
            <w:pPr>
              <w:contextualSpacing/>
              <w:rPr>
                <w:sz w:val="12"/>
                <w:szCs w:val="14"/>
              </w:rPr>
            </w:pPr>
          </w:p>
        </w:tc>
      </w:tr>
      <w:tr w:rsidR="0004172F" w:rsidRPr="002E5C93" w:rsidTr="0004172F">
        <w:trPr>
          <w:trHeight w:hRule="exact" w:val="227"/>
        </w:trPr>
        <w:tc>
          <w:tcPr>
            <w:tcW w:w="680" w:type="dxa"/>
          </w:tcPr>
          <w:p w:rsidR="0004172F" w:rsidRPr="002E5C93" w:rsidRDefault="0004172F" w:rsidP="0004172F">
            <w:pPr>
              <w:contextualSpacing/>
              <w:rPr>
                <w:sz w:val="12"/>
                <w:szCs w:val="14"/>
              </w:rPr>
            </w:pPr>
            <w:r w:rsidRPr="002E5C93">
              <w:rPr>
                <w:sz w:val="12"/>
                <w:szCs w:val="14"/>
              </w:rPr>
              <w:t>23.</w:t>
            </w:r>
          </w:p>
        </w:tc>
        <w:tc>
          <w:tcPr>
            <w:tcW w:w="942" w:type="dxa"/>
          </w:tcPr>
          <w:p w:rsidR="0004172F" w:rsidRPr="002E5C93" w:rsidRDefault="0004172F" w:rsidP="0004172F">
            <w:pPr>
              <w:contextualSpacing/>
              <w:rPr>
                <w:sz w:val="12"/>
                <w:szCs w:val="14"/>
              </w:rPr>
            </w:pPr>
            <w:r w:rsidRPr="002E5C93">
              <w:rPr>
                <w:sz w:val="12"/>
                <w:szCs w:val="14"/>
              </w:rPr>
              <w:t>23</w:t>
            </w: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993" w:type="dxa"/>
          </w:tcPr>
          <w:p w:rsidR="0004172F" w:rsidRPr="002E5C93" w:rsidRDefault="0004172F" w:rsidP="0004172F">
            <w:pPr>
              <w:contextualSpacing/>
              <w:rPr>
                <w:sz w:val="12"/>
                <w:szCs w:val="14"/>
              </w:rPr>
            </w:pPr>
          </w:p>
        </w:tc>
        <w:tc>
          <w:tcPr>
            <w:tcW w:w="1275" w:type="dxa"/>
          </w:tcPr>
          <w:p w:rsidR="0004172F" w:rsidRPr="002E5C93" w:rsidRDefault="0004172F" w:rsidP="0004172F">
            <w:pPr>
              <w:contextualSpacing/>
              <w:rPr>
                <w:sz w:val="12"/>
                <w:szCs w:val="14"/>
              </w:rPr>
            </w:pPr>
          </w:p>
        </w:tc>
      </w:tr>
      <w:tr w:rsidR="0004172F" w:rsidRPr="002E5C93" w:rsidTr="0004172F">
        <w:trPr>
          <w:trHeight w:hRule="exact" w:val="227"/>
        </w:trPr>
        <w:tc>
          <w:tcPr>
            <w:tcW w:w="680" w:type="dxa"/>
          </w:tcPr>
          <w:p w:rsidR="0004172F" w:rsidRPr="002E5C93" w:rsidRDefault="0004172F" w:rsidP="0004172F">
            <w:pPr>
              <w:contextualSpacing/>
              <w:rPr>
                <w:sz w:val="12"/>
                <w:szCs w:val="14"/>
              </w:rPr>
            </w:pPr>
            <w:r w:rsidRPr="002E5C93">
              <w:rPr>
                <w:sz w:val="12"/>
                <w:szCs w:val="14"/>
              </w:rPr>
              <w:t>24.</w:t>
            </w:r>
          </w:p>
        </w:tc>
        <w:tc>
          <w:tcPr>
            <w:tcW w:w="942" w:type="dxa"/>
          </w:tcPr>
          <w:p w:rsidR="0004172F" w:rsidRPr="002E5C93" w:rsidRDefault="0004172F" w:rsidP="0004172F">
            <w:pPr>
              <w:contextualSpacing/>
              <w:rPr>
                <w:sz w:val="12"/>
                <w:szCs w:val="14"/>
              </w:rPr>
            </w:pPr>
            <w:r w:rsidRPr="002E5C93">
              <w:rPr>
                <w:sz w:val="12"/>
                <w:szCs w:val="14"/>
              </w:rPr>
              <w:t>24</w:t>
            </w: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993" w:type="dxa"/>
          </w:tcPr>
          <w:p w:rsidR="0004172F" w:rsidRPr="002E5C93" w:rsidRDefault="0004172F" w:rsidP="0004172F">
            <w:pPr>
              <w:contextualSpacing/>
              <w:rPr>
                <w:sz w:val="12"/>
                <w:szCs w:val="14"/>
              </w:rPr>
            </w:pPr>
          </w:p>
        </w:tc>
        <w:tc>
          <w:tcPr>
            <w:tcW w:w="1275" w:type="dxa"/>
          </w:tcPr>
          <w:p w:rsidR="0004172F" w:rsidRPr="002E5C93" w:rsidRDefault="0004172F" w:rsidP="0004172F">
            <w:pPr>
              <w:contextualSpacing/>
              <w:rPr>
                <w:sz w:val="12"/>
                <w:szCs w:val="14"/>
              </w:rPr>
            </w:pPr>
          </w:p>
        </w:tc>
      </w:tr>
      <w:tr w:rsidR="0004172F" w:rsidRPr="002E5C93" w:rsidTr="0004172F">
        <w:trPr>
          <w:trHeight w:hRule="exact" w:val="227"/>
        </w:trPr>
        <w:tc>
          <w:tcPr>
            <w:tcW w:w="680" w:type="dxa"/>
          </w:tcPr>
          <w:p w:rsidR="0004172F" w:rsidRPr="002E5C93" w:rsidRDefault="0004172F" w:rsidP="0004172F">
            <w:pPr>
              <w:contextualSpacing/>
              <w:rPr>
                <w:sz w:val="12"/>
                <w:szCs w:val="14"/>
              </w:rPr>
            </w:pPr>
            <w:r w:rsidRPr="002E5C93">
              <w:rPr>
                <w:sz w:val="12"/>
                <w:szCs w:val="14"/>
              </w:rPr>
              <w:t>25.</w:t>
            </w:r>
          </w:p>
        </w:tc>
        <w:tc>
          <w:tcPr>
            <w:tcW w:w="942" w:type="dxa"/>
          </w:tcPr>
          <w:p w:rsidR="0004172F" w:rsidRPr="002E5C93" w:rsidRDefault="0004172F" w:rsidP="0004172F">
            <w:pPr>
              <w:contextualSpacing/>
              <w:rPr>
                <w:sz w:val="12"/>
                <w:szCs w:val="14"/>
              </w:rPr>
            </w:pPr>
            <w:r w:rsidRPr="002E5C93">
              <w:rPr>
                <w:sz w:val="12"/>
                <w:szCs w:val="14"/>
              </w:rPr>
              <w:t>25</w:t>
            </w: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993" w:type="dxa"/>
          </w:tcPr>
          <w:p w:rsidR="0004172F" w:rsidRPr="002E5C93" w:rsidRDefault="0004172F" w:rsidP="0004172F">
            <w:pPr>
              <w:contextualSpacing/>
              <w:rPr>
                <w:sz w:val="12"/>
                <w:szCs w:val="14"/>
              </w:rPr>
            </w:pPr>
          </w:p>
        </w:tc>
        <w:tc>
          <w:tcPr>
            <w:tcW w:w="1275" w:type="dxa"/>
          </w:tcPr>
          <w:p w:rsidR="0004172F" w:rsidRPr="002E5C93" w:rsidRDefault="0004172F" w:rsidP="0004172F">
            <w:pPr>
              <w:contextualSpacing/>
              <w:rPr>
                <w:sz w:val="12"/>
                <w:szCs w:val="14"/>
              </w:rPr>
            </w:pPr>
          </w:p>
        </w:tc>
      </w:tr>
      <w:tr w:rsidR="0004172F" w:rsidRPr="002E5C93" w:rsidTr="0004172F">
        <w:trPr>
          <w:trHeight w:hRule="exact" w:val="227"/>
        </w:trPr>
        <w:tc>
          <w:tcPr>
            <w:tcW w:w="680" w:type="dxa"/>
          </w:tcPr>
          <w:p w:rsidR="0004172F" w:rsidRPr="002E5C93" w:rsidRDefault="0004172F" w:rsidP="0004172F">
            <w:pPr>
              <w:contextualSpacing/>
              <w:rPr>
                <w:sz w:val="12"/>
                <w:szCs w:val="14"/>
              </w:rPr>
            </w:pPr>
            <w:r w:rsidRPr="002E5C93">
              <w:rPr>
                <w:sz w:val="12"/>
                <w:szCs w:val="14"/>
              </w:rPr>
              <w:t>26.</w:t>
            </w:r>
          </w:p>
        </w:tc>
        <w:tc>
          <w:tcPr>
            <w:tcW w:w="942" w:type="dxa"/>
          </w:tcPr>
          <w:p w:rsidR="0004172F" w:rsidRPr="002E5C93" w:rsidRDefault="0004172F" w:rsidP="0004172F">
            <w:pPr>
              <w:contextualSpacing/>
              <w:rPr>
                <w:sz w:val="12"/>
                <w:szCs w:val="14"/>
              </w:rPr>
            </w:pPr>
            <w:r w:rsidRPr="002E5C93">
              <w:rPr>
                <w:sz w:val="12"/>
                <w:szCs w:val="14"/>
              </w:rPr>
              <w:t>26</w:t>
            </w: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993" w:type="dxa"/>
          </w:tcPr>
          <w:p w:rsidR="0004172F" w:rsidRPr="002E5C93" w:rsidRDefault="0004172F" w:rsidP="0004172F">
            <w:pPr>
              <w:contextualSpacing/>
              <w:rPr>
                <w:sz w:val="12"/>
                <w:szCs w:val="14"/>
              </w:rPr>
            </w:pPr>
          </w:p>
        </w:tc>
        <w:tc>
          <w:tcPr>
            <w:tcW w:w="1275" w:type="dxa"/>
          </w:tcPr>
          <w:p w:rsidR="0004172F" w:rsidRPr="002E5C93" w:rsidRDefault="0004172F" w:rsidP="0004172F">
            <w:pPr>
              <w:contextualSpacing/>
              <w:rPr>
                <w:sz w:val="12"/>
                <w:szCs w:val="14"/>
              </w:rPr>
            </w:pPr>
          </w:p>
        </w:tc>
      </w:tr>
      <w:tr w:rsidR="0004172F" w:rsidRPr="002E5C93" w:rsidTr="0004172F">
        <w:trPr>
          <w:trHeight w:hRule="exact" w:val="227"/>
        </w:trPr>
        <w:tc>
          <w:tcPr>
            <w:tcW w:w="680" w:type="dxa"/>
          </w:tcPr>
          <w:p w:rsidR="0004172F" w:rsidRPr="002E5C93" w:rsidRDefault="0004172F" w:rsidP="0004172F">
            <w:pPr>
              <w:contextualSpacing/>
              <w:rPr>
                <w:sz w:val="12"/>
                <w:szCs w:val="14"/>
              </w:rPr>
            </w:pPr>
            <w:r w:rsidRPr="002E5C93">
              <w:rPr>
                <w:sz w:val="12"/>
                <w:szCs w:val="14"/>
              </w:rPr>
              <w:t>27.</w:t>
            </w:r>
          </w:p>
        </w:tc>
        <w:tc>
          <w:tcPr>
            <w:tcW w:w="942" w:type="dxa"/>
          </w:tcPr>
          <w:p w:rsidR="0004172F" w:rsidRPr="002E5C93" w:rsidRDefault="0004172F" w:rsidP="0004172F">
            <w:pPr>
              <w:contextualSpacing/>
              <w:rPr>
                <w:sz w:val="12"/>
                <w:szCs w:val="14"/>
              </w:rPr>
            </w:pPr>
            <w:r w:rsidRPr="002E5C93">
              <w:rPr>
                <w:sz w:val="12"/>
                <w:szCs w:val="14"/>
              </w:rPr>
              <w:t>27</w:t>
            </w: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993" w:type="dxa"/>
          </w:tcPr>
          <w:p w:rsidR="0004172F" w:rsidRPr="002E5C93" w:rsidRDefault="0004172F" w:rsidP="0004172F">
            <w:pPr>
              <w:contextualSpacing/>
              <w:rPr>
                <w:sz w:val="12"/>
                <w:szCs w:val="14"/>
              </w:rPr>
            </w:pPr>
          </w:p>
        </w:tc>
        <w:tc>
          <w:tcPr>
            <w:tcW w:w="1275" w:type="dxa"/>
          </w:tcPr>
          <w:p w:rsidR="0004172F" w:rsidRPr="002E5C93" w:rsidRDefault="0004172F" w:rsidP="0004172F">
            <w:pPr>
              <w:contextualSpacing/>
              <w:rPr>
                <w:sz w:val="12"/>
                <w:szCs w:val="14"/>
              </w:rPr>
            </w:pPr>
          </w:p>
        </w:tc>
      </w:tr>
      <w:tr w:rsidR="0004172F" w:rsidRPr="002E5C93" w:rsidTr="0004172F">
        <w:trPr>
          <w:trHeight w:hRule="exact" w:val="227"/>
        </w:trPr>
        <w:tc>
          <w:tcPr>
            <w:tcW w:w="680" w:type="dxa"/>
          </w:tcPr>
          <w:p w:rsidR="0004172F" w:rsidRPr="002E5C93" w:rsidRDefault="0004172F" w:rsidP="0004172F">
            <w:pPr>
              <w:contextualSpacing/>
              <w:rPr>
                <w:sz w:val="12"/>
                <w:szCs w:val="14"/>
              </w:rPr>
            </w:pPr>
            <w:r w:rsidRPr="002E5C93">
              <w:rPr>
                <w:sz w:val="12"/>
                <w:szCs w:val="14"/>
              </w:rPr>
              <w:t>28.</w:t>
            </w:r>
          </w:p>
        </w:tc>
        <w:tc>
          <w:tcPr>
            <w:tcW w:w="942" w:type="dxa"/>
          </w:tcPr>
          <w:p w:rsidR="0004172F" w:rsidRPr="002E5C93" w:rsidRDefault="0004172F" w:rsidP="0004172F">
            <w:pPr>
              <w:contextualSpacing/>
              <w:rPr>
                <w:sz w:val="12"/>
                <w:szCs w:val="14"/>
              </w:rPr>
            </w:pPr>
            <w:r w:rsidRPr="002E5C93">
              <w:rPr>
                <w:sz w:val="12"/>
                <w:szCs w:val="14"/>
              </w:rPr>
              <w:t>28</w:t>
            </w: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993" w:type="dxa"/>
          </w:tcPr>
          <w:p w:rsidR="0004172F" w:rsidRPr="002E5C93" w:rsidRDefault="0004172F" w:rsidP="0004172F">
            <w:pPr>
              <w:contextualSpacing/>
              <w:rPr>
                <w:sz w:val="12"/>
                <w:szCs w:val="14"/>
              </w:rPr>
            </w:pPr>
          </w:p>
        </w:tc>
        <w:tc>
          <w:tcPr>
            <w:tcW w:w="1275" w:type="dxa"/>
          </w:tcPr>
          <w:p w:rsidR="0004172F" w:rsidRPr="002E5C93" w:rsidRDefault="0004172F" w:rsidP="0004172F">
            <w:pPr>
              <w:contextualSpacing/>
              <w:rPr>
                <w:sz w:val="12"/>
                <w:szCs w:val="14"/>
              </w:rPr>
            </w:pPr>
          </w:p>
        </w:tc>
      </w:tr>
      <w:tr w:rsidR="0004172F" w:rsidRPr="002E5C93" w:rsidTr="0004172F">
        <w:trPr>
          <w:trHeight w:hRule="exact" w:val="227"/>
        </w:trPr>
        <w:tc>
          <w:tcPr>
            <w:tcW w:w="680" w:type="dxa"/>
          </w:tcPr>
          <w:p w:rsidR="0004172F" w:rsidRPr="002E5C93" w:rsidRDefault="0004172F" w:rsidP="0004172F">
            <w:pPr>
              <w:contextualSpacing/>
              <w:rPr>
                <w:sz w:val="12"/>
                <w:szCs w:val="14"/>
              </w:rPr>
            </w:pPr>
            <w:r w:rsidRPr="002E5C93">
              <w:rPr>
                <w:sz w:val="12"/>
                <w:szCs w:val="14"/>
              </w:rPr>
              <w:t>29.</w:t>
            </w:r>
          </w:p>
        </w:tc>
        <w:tc>
          <w:tcPr>
            <w:tcW w:w="942" w:type="dxa"/>
          </w:tcPr>
          <w:p w:rsidR="0004172F" w:rsidRPr="002E5C93" w:rsidRDefault="0004172F" w:rsidP="0004172F">
            <w:pPr>
              <w:contextualSpacing/>
              <w:rPr>
                <w:sz w:val="12"/>
                <w:szCs w:val="14"/>
              </w:rPr>
            </w:pPr>
            <w:r w:rsidRPr="002E5C93">
              <w:rPr>
                <w:sz w:val="12"/>
                <w:szCs w:val="14"/>
              </w:rPr>
              <w:t>29</w:t>
            </w: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993" w:type="dxa"/>
          </w:tcPr>
          <w:p w:rsidR="0004172F" w:rsidRPr="002E5C93" w:rsidRDefault="0004172F" w:rsidP="0004172F">
            <w:pPr>
              <w:contextualSpacing/>
              <w:rPr>
                <w:sz w:val="12"/>
                <w:szCs w:val="14"/>
              </w:rPr>
            </w:pPr>
          </w:p>
        </w:tc>
        <w:tc>
          <w:tcPr>
            <w:tcW w:w="1275" w:type="dxa"/>
          </w:tcPr>
          <w:p w:rsidR="0004172F" w:rsidRPr="002E5C93" w:rsidRDefault="0004172F" w:rsidP="0004172F">
            <w:pPr>
              <w:contextualSpacing/>
              <w:rPr>
                <w:sz w:val="12"/>
                <w:szCs w:val="14"/>
              </w:rPr>
            </w:pPr>
          </w:p>
        </w:tc>
      </w:tr>
      <w:tr w:rsidR="0004172F" w:rsidRPr="002E5C93" w:rsidTr="0004172F">
        <w:trPr>
          <w:trHeight w:hRule="exact" w:val="227"/>
        </w:trPr>
        <w:tc>
          <w:tcPr>
            <w:tcW w:w="680" w:type="dxa"/>
          </w:tcPr>
          <w:p w:rsidR="0004172F" w:rsidRPr="002E5C93" w:rsidRDefault="0004172F" w:rsidP="0004172F">
            <w:pPr>
              <w:contextualSpacing/>
              <w:rPr>
                <w:sz w:val="12"/>
                <w:szCs w:val="14"/>
              </w:rPr>
            </w:pPr>
            <w:r w:rsidRPr="002E5C93">
              <w:rPr>
                <w:sz w:val="12"/>
                <w:szCs w:val="14"/>
              </w:rPr>
              <w:t>30.</w:t>
            </w:r>
          </w:p>
        </w:tc>
        <w:tc>
          <w:tcPr>
            <w:tcW w:w="942" w:type="dxa"/>
          </w:tcPr>
          <w:p w:rsidR="0004172F" w:rsidRPr="002E5C93" w:rsidRDefault="0004172F" w:rsidP="0004172F">
            <w:pPr>
              <w:contextualSpacing/>
              <w:rPr>
                <w:sz w:val="12"/>
                <w:szCs w:val="14"/>
              </w:rPr>
            </w:pPr>
            <w:r w:rsidRPr="002E5C93">
              <w:rPr>
                <w:sz w:val="12"/>
                <w:szCs w:val="14"/>
              </w:rPr>
              <w:t>30</w:t>
            </w: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993" w:type="dxa"/>
          </w:tcPr>
          <w:p w:rsidR="0004172F" w:rsidRPr="002E5C93" w:rsidRDefault="0004172F" w:rsidP="0004172F">
            <w:pPr>
              <w:contextualSpacing/>
              <w:rPr>
                <w:sz w:val="12"/>
                <w:szCs w:val="14"/>
              </w:rPr>
            </w:pPr>
          </w:p>
        </w:tc>
        <w:tc>
          <w:tcPr>
            <w:tcW w:w="1275" w:type="dxa"/>
          </w:tcPr>
          <w:p w:rsidR="0004172F" w:rsidRPr="002E5C93" w:rsidRDefault="0004172F" w:rsidP="0004172F">
            <w:pPr>
              <w:contextualSpacing/>
              <w:rPr>
                <w:sz w:val="12"/>
                <w:szCs w:val="14"/>
              </w:rPr>
            </w:pPr>
          </w:p>
        </w:tc>
      </w:tr>
      <w:tr w:rsidR="0004172F" w:rsidRPr="002E5C93" w:rsidTr="0004172F">
        <w:trPr>
          <w:trHeight w:hRule="exact" w:val="227"/>
        </w:trPr>
        <w:tc>
          <w:tcPr>
            <w:tcW w:w="680" w:type="dxa"/>
          </w:tcPr>
          <w:p w:rsidR="0004172F" w:rsidRPr="002E5C93" w:rsidRDefault="0004172F" w:rsidP="0004172F">
            <w:pPr>
              <w:contextualSpacing/>
              <w:rPr>
                <w:sz w:val="12"/>
                <w:szCs w:val="14"/>
              </w:rPr>
            </w:pPr>
            <w:r w:rsidRPr="002E5C93">
              <w:rPr>
                <w:sz w:val="12"/>
                <w:szCs w:val="14"/>
              </w:rPr>
              <w:t>31.</w:t>
            </w:r>
          </w:p>
        </w:tc>
        <w:tc>
          <w:tcPr>
            <w:tcW w:w="942" w:type="dxa"/>
          </w:tcPr>
          <w:p w:rsidR="0004172F" w:rsidRPr="002E5C93" w:rsidRDefault="0004172F" w:rsidP="0004172F">
            <w:pPr>
              <w:contextualSpacing/>
              <w:rPr>
                <w:sz w:val="12"/>
                <w:szCs w:val="14"/>
              </w:rPr>
            </w:pPr>
            <w:r w:rsidRPr="002E5C93">
              <w:rPr>
                <w:sz w:val="12"/>
                <w:szCs w:val="14"/>
              </w:rPr>
              <w:t>31</w:t>
            </w: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993" w:type="dxa"/>
          </w:tcPr>
          <w:p w:rsidR="0004172F" w:rsidRPr="002E5C93" w:rsidRDefault="0004172F" w:rsidP="0004172F">
            <w:pPr>
              <w:contextualSpacing/>
              <w:rPr>
                <w:sz w:val="12"/>
                <w:szCs w:val="14"/>
              </w:rPr>
            </w:pPr>
          </w:p>
        </w:tc>
        <w:tc>
          <w:tcPr>
            <w:tcW w:w="1275" w:type="dxa"/>
          </w:tcPr>
          <w:p w:rsidR="0004172F" w:rsidRPr="002E5C93" w:rsidRDefault="0004172F" w:rsidP="0004172F">
            <w:pPr>
              <w:contextualSpacing/>
              <w:rPr>
                <w:sz w:val="12"/>
                <w:szCs w:val="14"/>
              </w:rPr>
            </w:pPr>
          </w:p>
        </w:tc>
      </w:tr>
      <w:tr w:rsidR="0004172F" w:rsidRPr="002E5C93" w:rsidTr="0004172F">
        <w:trPr>
          <w:trHeight w:hRule="exact" w:val="227"/>
        </w:trPr>
        <w:tc>
          <w:tcPr>
            <w:tcW w:w="680" w:type="dxa"/>
          </w:tcPr>
          <w:p w:rsidR="0004172F" w:rsidRPr="002E5C93" w:rsidRDefault="0004172F" w:rsidP="0004172F">
            <w:pPr>
              <w:contextualSpacing/>
              <w:rPr>
                <w:sz w:val="12"/>
                <w:szCs w:val="14"/>
              </w:rPr>
            </w:pPr>
            <w:r w:rsidRPr="002E5C93">
              <w:rPr>
                <w:sz w:val="12"/>
                <w:szCs w:val="14"/>
              </w:rPr>
              <w:t>32.</w:t>
            </w:r>
          </w:p>
        </w:tc>
        <w:tc>
          <w:tcPr>
            <w:tcW w:w="942" w:type="dxa"/>
          </w:tcPr>
          <w:p w:rsidR="0004172F" w:rsidRPr="002E5C93" w:rsidRDefault="0004172F" w:rsidP="0004172F">
            <w:pPr>
              <w:contextualSpacing/>
              <w:rPr>
                <w:sz w:val="12"/>
                <w:szCs w:val="14"/>
              </w:rPr>
            </w:pPr>
            <w:r w:rsidRPr="002E5C93">
              <w:rPr>
                <w:sz w:val="12"/>
                <w:szCs w:val="14"/>
              </w:rPr>
              <w:t>ИТОГО</w:t>
            </w: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993" w:type="dxa"/>
          </w:tcPr>
          <w:p w:rsidR="0004172F" w:rsidRPr="002E5C93" w:rsidRDefault="0004172F" w:rsidP="0004172F">
            <w:pPr>
              <w:contextualSpacing/>
              <w:rPr>
                <w:sz w:val="12"/>
                <w:szCs w:val="14"/>
              </w:rPr>
            </w:pPr>
          </w:p>
        </w:tc>
        <w:tc>
          <w:tcPr>
            <w:tcW w:w="1275" w:type="dxa"/>
          </w:tcPr>
          <w:p w:rsidR="0004172F" w:rsidRPr="002E5C93" w:rsidRDefault="0004172F" w:rsidP="0004172F">
            <w:pPr>
              <w:contextualSpacing/>
              <w:rPr>
                <w:sz w:val="12"/>
                <w:szCs w:val="14"/>
              </w:rPr>
            </w:pPr>
          </w:p>
        </w:tc>
      </w:tr>
    </w:tbl>
    <w:p w:rsidR="0004172F" w:rsidRPr="002E5C93" w:rsidRDefault="0004172F" w:rsidP="0004172F">
      <w:pPr>
        <w:rPr>
          <w:sz w:val="22"/>
          <w:szCs w:val="28"/>
        </w:rPr>
      </w:pPr>
      <w:r w:rsidRPr="002E5C93">
        <w:rPr>
          <w:sz w:val="22"/>
          <w:szCs w:val="28"/>
        </w:rPr>
        <w:t>* Сроки выплаты указываются в соответствии со сроками выплаты заработной платы работникам муниципальных дошкольных образовательных организаций, установленными в локальных нормативных актах.</w:t>
      </w:r>
    </w:p>
    <w:p w:rsidR="0004172F" w:rsidRPr="0070519C" w:rsidRDefault="0004172F" w:rsidP="0004172F">
      <w:pPr>
        <w:rPr>
          <w:sz w:val="28"/>
          <w:szCs w:val="28"/>
        </w:rPr>
      </w:pPr>
    </w:p>
    <w:p w:rsidR="0004172F" w:rsidRPr="0070519C" w:rsidRDefault="0004172F" w:rsidP="0004172F">
      <w:pPr>
        <w:rPr>
          <w:sz w:val="28"/>
          <w:szCs w:val="28"/>
        </w:rPr>
      </w:pPr>
      <w:r w:rsidRPr="0070519C">
        <w:rPr>
          <w:sz w:val="28"/>
          <w:szCs w:val="28"/>
        </w:rPr>
        <w:t>Руководитель органаместного самоуправления   (подпись)      (расшифровка подписи)</w:t>
      </w:r>
    </w:p>
    <w:p w:rsidR="006A1099" w:rsidRDefault="006A1099" w:rsidP="0004172F">
      <w:pPr>
        <w:rPr>
          <w:sz w:val="28"/>
          <w:szCs w:val="28"/>
        </w:rPr>
      </w:pPr>
    </w:p>
    <w:p w:rsidR="0004172F" w:rsidRPr="002E5C93" w:rsidRDefault="0004172F">
      <w:pPr>
        <w:rPr>
          <w:sz w:val="28"/>
          <w:szCs w:val="28"/>
        </w:rPr>
      </w:pPr>
      <w:r w:rsidRPr="0070519C">
        <w:rPr>
          <w:sz w:val="28"/>
          <w:szCs w:val="28"/>
        </w:rPr>
        <w:t>Ф.И.О. исполнителя ________________________телефон _____________, адрес электронной почты __________________</w:t>
      </w:r>
    </w:p>
    <w:sectPr w:rsidR="0004172F" w:rsidRPr="002E5C93" w:rsidSect="0004172F">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241F1"/>
    <w:multiLevelType w:val="hybridMultilevel"/>
    <w:tmpl w:val="90DCE834"/>
    <w:lvl w:ilvl="0" w:tplc="82A803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66011E"/>
    <w:multiLevelType w:val="multilevel"/>
    <w:tmpl w:val="0419001F"/>
    <w:lvl w:ilvl="0">
      <w:start w:val="1"/>
      <w:numFmt w:val="decimal"/>
      <w:lvlText w:val="%1."/>
      <w:lvlJc w:val="left"/>
      <w:pPr>
        <w:ind w:left="1070" w:hanging="360"/>
      </w:pPr>
      <w:rPr>
        <w:b w:val="0"/>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2">
    <w:nsid w:val="1A56106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1A76CE"/>
    <w:multiLevelType w:val="hybridMultilevel"/>
    <w:tmpl w:val="2BD6F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5E425C"/>
    <w:multiLevelType w:val="multilevel"/>
    <w:tmpl w:val="1C66E1E4"/>
    <w:lvl w:ilvl="0">
      <w:start w:val="1"/>
      <w:numFmt w:val="decimal"/>
      <w:lvlText w:val="%1"/>
      <w:lvlJc w:val="left"/>
      <w:pPr>
        <w:tabs>
          <w:tab w:val="num" w:pos="810"/>
        </w:tabs>
        <w:ind w:left="810" w:hanging="810"/>
      </w:pPr>
      <w:rPr>
        <w:rFonts w:hint="default"/>
      </w:rPr>
    </w:lvl>
    <w:lvl w:ilvl="1">
      <w:start w:val="1"/>
      <w:numFmt w:val="decimal"/>
      <w:lvlText w:val="%1.%2"/>
      <w:lvlJc w:val="left"/>
      <w:pPr>
        <w:tabs>
          <w:tab w:val="num" w:pos="1455"/>
        </w:tabs>
        <w:ind w:left="1455" w:hanging="810"/>
      </w:pPr>
      <w:rPr>
        <w:rFonts w:hint="default"/>
      </w:rPr>
    </w:lvl>
    <w:lvl w:ilvl="2">
      <w:start w:val="1"/>
      <w:numFmt w:val="decimal"/>
      <w:lvlText w:val="%1.%2.%3"/>
      <w:lvlJc w:val="left"/>
      <w:pPr>
        <w:tabs>
          <w:tab w:val="num" w:pos="2100"/>
        </w:tabs>
        <w:ind w:left="2100" w:hanging="810"/>
      </w:pPr>
      <w:rPr>
        <w:rFonts w:hint="default"/>
      </w:rPr>
    </w:lvl>
    <w:lvl w:ilvl="3">
      <w:start w:val="1"/>
      <w:numFmt w:val="decimal"/>
      <w:lvlText w:val="%1.%2.%3.%4"/>
      <w:lvlJc w:val="left"/>
      <w:pPr>
        <w:tabs>
          <w:tab w:val="num" w:pos="3015"/>
        </w:tabs>
        <w:ind w:left="3015" w:hanging="1080"/>
      </w:pPr>
      <w:rPr>
        <w:rFonts w:hint="default"/>
      </w:rPr>
    </w:lvl>
    <w:lvl w:ilvl="4">
      <w:start w:val="1"/>
      <w:numFmt w:val="decimal"/>
      <w:lvlText w:val="%1.%2.%3.%4.%5"/>
      <w:lvlJc w:val="left"/>
      <w:pPr>
        <w:tabs>
          <w:tab w:val="num" w:pos="3660"/>
        </w:tabs>
        <w:ind w:left="3660" w:hanging="1080"/>
      </w:pPr>
      <w:rPr>
        <w:rFonts w:hint="default"/>
      </w:rPr>
    </w:lvl>
    <w:lvl w:ilvl="5">
      <w:start w:val="1"/>
      <w:numFmt w:val="decimal"/>
      <w:lvlText w:val="%1.%2.%3.%4.%5.%6"/>
      <w:lvlJc w:val="left"/>
      <w:pPr>
        <w:tabs>
          <w:tab w:val="num" w:pos="4665"/>
        </w:tabs>
        <w:ind w:left="4665" w:hanging="1440"/>
      </w:pPr>
      <w:rPr>
        <w:rFonts w:hint="default"/>
      </w:rPr>
    </w:lvl>
    <w:lvl w:ilvl="6">
      <w:start w:val="1"/>
      <w:numFmt w:val="decimal"/>
      <w:lvlText w:val="%1.%2.%3.%4.%5.%6.%7"/>
      <w:lvlJc w:val="left"/>
      <w:pPr>
        <w:tabs>
          <w:tab w:val="num" w:pos="5310"/>
        </w:tabs>
        <w:ind w:left="5310" w:hanging="1440"/>
      </w:pPr>
      <w:rPr>
        <w:rFonts w:hint="default"/>
      </w:rPr>
    </w:lvl>
    <w:lvl w:ilvl="7">
      <w:start w:val="1"/>
      <w:numFmt w:val="decimal"/>
      <w:lvlText w:val="%1.%2.%3.%4.%5.%6.%7.%8"/>
      <w:lvlJc w:val="left"/>
      <w:pPr>
        <w:tabs>
          <w:tab w:val="num" w:pos="6315"/>
        </w:tabs>
        <w:ind w:left="6315" w:hanging="1800"/>
      </w:pPr>
      <w:rPr>
        <w:rFonts w:hint="default"/>
      </w:rPr>
    </w:lvl>
    <w:lvl w:ilvl="8">
      <w:start w:val="1"/>
      <w:numFmt w:val="decimal"/>
      <w:lvlText w:val="%1.%2.%3.%4.%5.%6.%7.%8.%9"/>
      <w:lvlJc w:val="left"/>
      <w:pPr>
        <w:tabs>
          <w:tab w:val="num" w:pos="7320"/>
        </w:tabs>
        <w:ind w:left="7320" w:hanging="2160"/>
      </w:pPr>
      <w:rPr>
        <w:rFonts w:hint="default"/>
      </w:rPr>
    </w:lvl>
  </w:abstractNum>
  <w:abstractNum w:abstractNumId="5">
    <w:nsid w:val="360948C1"/>
    <w:multiLevelType w:val="hybridMultilevel"/>
    <w:tmpl w:val="2BD6F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565EED"/>
    <w:multiLevelType w:val="multilevel"/>
    <w:tmpl w:val="0FB2885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05"/>
        </w:tabs>
        <w:ind w:left="1005" w:hanging="360"/>
      </w:pPr>
      <w:rPr>
        <w:rFonts w:hint="default"/>
      </w:rPr>
    </w:lvl>
    <w:lvl w:ilvl="2">
      <w:start w:val="1"/>
      <w:numFmt w:val="decimal"/>
      <w:lvlText w:val="%1.%2.%3"/>
      <w:lvlJc w:val="left"/>
      <w:pPr>
        <w:tabs>
          <w:tab w:val="num" w:pos="2010"/>
        </w:tabs>
        <w:ind w:left="2010" w:hanging="720"/>
      </w:pPr>
      <w:rPr>
        <w:rFonts w:hint="default"/>
      </w:rPr>
    </w:lvl>
    <w:lvl w:ilvl="3">
      <w:start w:val="1"/>
      <w:numFmt w:val="decimal"/>
      <w:lvlText w:val="%1.%2.%3.%4"/>
      <w:lvlJc w:val="left"/>
      <w:pPr>
        <w:tabs>
          <w:tab w:val="num" w:pos="3015"/>
        </w:tabs>
        <w:ind w:left="3015" w:hanging="1080"/>
      </w:pPr>
      <w:rPr>
        <w:rFonts w:hint="default"/>
      </w:rPr>
    </w:lvl>
    <w:lvl w:ilvl="4">
      <w:start w:val="1"/>
      <w:numFmt w:val="decimal"/>
      <w:lvlText w:val="%1.%2.%3.%4.%5"/>
      <w:lvlJc w:val="left"/>
      <w:pPr>
        <w:tabs>
          <w:tab w:val="num" w:pos="3660"/>
        </w:tabs>
        <w:ind w:left="3660" w:hanging="1080"/>
      </w:pPr>
      <w:rPr>
        <w:rFonts w:hint="default"/>
      </w:rPr>
    </w:lvl>
    <w:lvl w:ilvl="5">
      <w:start w:val="1"/>
      <w:numFmt w:val="decimal"/>
      <w:lvlText w:val="%1.%2.%3.%4.%5.%6"/>
      <w:lvlJc w:val="left"/>
      <w:pPr>
        <w:tabs>
          <w:tab w:val="num" w:pos="4665"/>
        </w:tabs>
        <w:ind w:left="4665" w:hanging="1440"/>
      </w:pPr>
      <w:rPr>
        <w:rFonts w:hint="default"/>
      </w:rPr>
    </w:lvl>
    <w:lvl w:ilvl="6">
      <w:start w:val="1"/>
      <w:numFmt w:val="decimal"/>
      <w:lvlText w:val="%1.%2.%3.%4.%5.%6.%7"/>
      <w:lvlJc w:val="left"/>
      <w:pPr>
        <w:tabs>
          <w:tab w:val="num" w:pos="5310"/>
        </w:tabs>
        <w:ind w:left="5310" w:hanging="1440"/>
      </w:pPr>
      <w:rPr>
        <w:rFonts w:hint="default"/>
      </w:rPr>
    </w:lvl>
    <w:lvl w:ilvl="7">
      <w:start w:val="1"/>
      <w:numFmt w:val="decimal"/>
      <w:lvlText w:val="%1.%2.%3.%4.%5.%6.%7.%8"/>
      <w:lvlJc w:val="left"/>
      <w:pPr>
        <w:tabs>
          <w:tab w:val="num" w:pos="6315"/>
        </w:tabs>
        <w:ind w:left="6315" w:hanging="1800"/>
      </w:pPr>
      <w:rPr>
        <w:rFonts w:hint="default"/>
      </w:rPr>
    </w:lvl>
    <w:lvl w:ilvl="8">
      <w:start w:val="1"/>
      <w:numFmt w:val="decimal"/>
      <w:lvlText w:val="%1.%2.%3.%4.%5.%6.%7.%8.%9"/>
      <w:lvlJc w:val="left"/>
      <w:pPr>
        <w:tabs>
          <w:tab w:val="num" w:pos="7320"/>
        </w:tabs>
        <w:ind w:left="7320" w:hanging="2160"/>
      </w:pPr>
      <w:rPr>
        <w:rFonts w:hint="default"/>
      </w:rPr>
    </w:lvl>
  </w:abstractNum>
  <w:abstractNum w:abstractNumId="7">
    <w:nsid w:val="5385633B"/>
    <w:multiLevelType w:val="multilevel"/>
    <w:tmpl w:val="0419001F"/>
    <w:lvl w:ilvl="0">
      <w:start w:val="1"/>
      <w:numFmt w:val="decimal"/>
      <w:lvlText w:val="%1."/>
      <w:lvlJc w:val="left"/>
      <w:pPr>
        <w:ind w:left="360" w:hanging="360"/>
      </w:pPr>
      <w:rPr>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72C53B47"/>
    <w:multiLevelType w:val="hybridMultilevel"/>
    <w:tmpl w:val="C6FC64C4"/>
    <w:lvl w:ilvl="0" w:tplc="ADDAF9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4"/>
  </w:num>
  <w:num w:numId="3">
    <w:abstractNumId w:val="6"/>
  </w:num>
  <w:num w:numId="4">
    <w:abstractNumId w:val="2"/>
  </w:num>
  <w:num w:numId="5">
    <w:abstractNumId w:val="7"/>
  </w:num>
  <w:num w:numId="6">
    <w:abstractNumId w:val="3"/>
  </w:num>
  <w:num w:numId="7">
    <w:abstractNumId w:val="8"/>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21AB"/>
    <w:rsid w:val="00021DCB"/>
    <w:rsid w:val="0004172F"/>
    <w:rsid w:val="00064C6F"/>
    <w:rsid w:val="000F2753"/>
    <w:rsid w:val="00125F7C"/>
    <w:rsid w:val="0017667C"/>
    <w:rsid w:val="001F49AF"/>
    <w:rsid w:val="00225528"/>
    <w:rsid w:val="00271A0C"/>
    <w:rsid w:val="002E5C93"/>
    <w:rsid w:val="00332FEE"/>
    <w:rsid w:val="00380307"/>
    <w:rsid w:val="003A3CA4"/>
    <w:rsid w:val="003D68AB"/>
    <w:rsid w:val="004070DE"/>
    <w:rsid w:val="00412B5B"/>
    <w:rsid w:val="004151A5"/>
    <w:rsid w:val="00450B5E"/>
    <w:rsid w:val="004771A6"/>
    <w:rsid w:val="004853CE"/>
    <w:rsid w:val="004A7660"/>
    <w:rsid w:val="004E14CC"/>
    <w:rsid w:val="004E4DA2"/>
    <w:rsid w:val="00554FC4"/>
    <w:rsid w:val="00561A4E"/>
    <w:rsid w:val="00591141"/>
    <w:rsid w:val="006A1099"/>
    <w:rsid w:val="006A7421"/>
    <w:rsid w:val="006E6472"/>
    <w:rsid w:val="007019A0"/>
    <w:rsid w:val="0070519C"/>
    <w:rsid w:val="00722180"/>
    <w:rsid w:val="00743D70"/>
    <w:rsid w:val="00762845"/>
    <w:rsid w:val="00786F2B"/>
    <w:rsid w:val="00841D69"/>
    <w:rsid w:val="00917133"/>
    <w:rsid w:val="009654FA"/>
    <w:rsid w:val="00985293"/>
    <w:rsid w:val="009A21AB"/>
    <w:rsid w:val="009A24EF"/>
    <w:rsid w:val="009A737B"/>
    <w:rsid w:val="009C3E95"/>
    <w:rsid w:val="00A0248E"/>
    <w:rsid w:val="00AD4DFD"/>
    <w:rsid w:val="00B146B6"/>
    <w:rsid w:val="00B74B29"/>
    <w:rsid w:val="00B820F0"/>
    <w:rsid w:val="00C475AE"/>
    <w:rsid w:val="00C62046"/>
    <w:rsid w:val="00C66BD1"/>
    <w:rsid w:val="00C76376"/>
    <w:rsid w:val="00CF4F19"/>
    <w:rsid w:val="00D065BF"/>
    <w:rsid w:val="00D26A8E"/>
    <w:rsid w:val="00DB5447"/>
    <w:rsid w:val="00DC7D00"/>
    <w:rsid w:val="00DE4CE4"/>
    <w:rsid w:val="00E20F3E"/>
    <w:rsid w:val="00E37120"/>
    <w:rsid w:val="00F24BA7"/>
    <w:rsid w:val="00F30DE9"/>
    <w:rsid w:val="00F34B0B"/>
    <w:rsid w:val="00F93BB4"/>
    <w:rsid w:val="00F979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18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48">
    <w:name w:val="Font Style48"/>
    <w:rsid w:val="00722180"/>
    <w:rPr>
      <w:rFonts w:ascii="Times New Roman" w:hAnsi="Times New Roman" w:cs="Times New Roman"/>
      <w:b/>
      <w:bCs/>
      <w:sz w:val="26"/>
      <w:szCs w:val="26"/>
    </w:rPr>
  </w:style>
  <w:style w:type="paragraph" w:styleId="a3">
    <w:name w:val="List Paragraph"/>
    <w:basedOn w:val="a"/>
    <w:uiPriority w:val="34"/>
    <w:qFormat/>
    <w:rsid w:val="004151A5"/>
    <w:pPr>
      <w:ind w:left="720"/>
      <w:contextualSpacing/>
    </w:pPr>
  </w:style>
  <w:style w:type="character" w:styleId="a4">
    <w:name w:val="Hyperlink"/>
    <w:basedOn w:val="a0"/>
    <w:uiPriority w:val="99"/>
    <w:unhideWhenUsed/>
    <w:rsid w:val="0070519C"/>
    <w:rPr>
      <w:color w:val="0000FF" w:themeColor="hyperlink"/>
      <w:u w:val="single"/>
    </w:rPr>
  </w:style>
  <w:style w:type="paragraph" w:customStyle="1" w:styleId="ConsPlusNormal">
    <w:name w:val="ConsPlusNormal"/>
    <w:rsid w:val="002E5C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E5C93"/>
    <w:pPr>
      <w:widowControl w:val="0"/>
      <w:autoSpaceDE w:val="0"/>
      <w:autoSpaceDN w:val="0"/>
      <w:spacing w:after="0" w:line="240" w:lineRule="auto"/>
    </w:pPr>
    <w:rPr>
      <w:rFonts w:ascii="Calibri" w:eastAsia="Times New Roman" w:hAnsi="Calibri" w:cs="Calibri"/>
      <w:b/>
      <w:szCs w:val="20"/>
      <w:lang w:eastAsia="ru-RU"/>
    </w:rPr>
  </w:style>
  <w:style w:type="paragraph" w:styleId="a5">
    <w:name w:val="Balloon Text"/>
    <w:basedOn w:val="a"/>
    <w:link w:val="a6"/>
    <w:uiPriority w:val="99"/>
    <w:semiHidden/>
    <w:unhideWhenUsed/>
    <w:rsid w:val="00F24BA7"/>
    <w:rPr>
      <w:rFonts w:ascii="Tahoma" w:hAnsi="Tahoma" w:cs="Tahoma"/>
      <w:sz w:val="16"/>
      <w:szCs w:val="16"/>
    </w:rPr>
  </w:style>
  <w:style w:type="character" w:customStyle="1" w:styleId="a6">
    <w:name w:val="Текст выноски Знак"/>
    <w:basedOn w:val="a0"/>
    <w:link w:val="a5"/>
    <w:uiPriority w:val="99"/>
    <w:semiHidden/>
    <w:rsid w:val="00F24BA7"/>
    <w:rPr>
      <w:rFonts w:ascii="Tahoma" w:eastAsia="Times New Roman" w:hAnsi="Tahoma" w:cs="Tahoma"/>
      <w:sz w:val="16"/>
      <w:szCs w:val="16"/>
      <w:lang w:eastAsia="ru-RU"/>
    </w:rPr>
  </w:style>
  <w:style w:type="table" w:styleId="a7">
    <w:name w:val="Table Grid"/>
    <w:basedOn w:val="a1"/>
    <w:rsid w:val="009A73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18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48">
    <w:name w:val="Font Style48"/>
    <w:rsid w:val="00722180"/>
    <w:rPr>
      <w:rFonts w:ascii="Times New Roman" w:hAnsi="Times New Roman" w:cs="Times New Roman"/>
      <w:b/>
      <w:bCs/>
      <w:sz w:val="26"/>
      <w:szCs w:val="26"/>
    </w:rPr>
  </w:style>
  <w:style w:type="paragraph" w:styleId="a3">
    <w:name w:val="List Paragraph"/>
    <w:basedOn w:val="a"/>
    <w:uiPriority w:val="34"/>
    <w:qFormat/>
    <w:rsid w:val="004151A5"/>
    <w:pPr>
      <w:ind w:left="720"/>
      <w:contextualSpacing/>
    </w:pPr>
  </w:style>
  <w:style w:type="character" w:styleId="a4">
    <w:name w:val="Hyperlink"/>
    <w:basedOn w:val="a0"/>
    <w:uiPriority w:val="99"/>
    <w:unhideWhenUsed/>
    <w:rsid w:val="0070519C"/>
    <w:rPr>
      <w:color w:val="0000FF" w:themeColor="hyperlink"/>
      <w:u w:val="single"/>
    </w:rPr>
  </w:style>
  <w:style w:type="paragraph" w:customStyle="1" w:styleId="ConsPlusNormal">
    <w:name w:val="ConsPlusNormal"/>
    <w:rsid w:val="002E5C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E5C93"/>
    <w:pPr>
      <w:widowControl w:val="0"/>
      <w:autoSpaceDE w:val="0"/>
      <w:autoSpaceDN w:val="0"/>
      <w:spacing w:after="0" w:line="240" w:lineRule="auto"/>
    </w:pPr>
    <w:rPr>
      <w:rFonts w:ascii="Calibri" w:eastAsia="Times New Roman" w:hAnsi="Calibri" w:cs="Calibri"/>
      <w:b/>
      <w:szCs w:val="20"/>
      <w:lang w:eastAsia="ru-RU"/>
    </w:rPr>
  </w:style>
  <w:style w:type="paragraph" w:styleId="a5">
    <w:name w:val="Balloon Text"/>
    <w:basedOn w:val="a"/>
    <w:link w:val="a6"/>
    <w:uiPriority w:val="99"/>
    <w:semiHidden/>
    <w:unhideWhenUsed/>
    <w:rsid w:val="00F24BA7"/>
    <w:rPr>
      <w:rFonts w:ascii="Tahoma" w:hAnsi="Tahoma" w:cs="Tahoma"/>
      <w:sz w:val="16"/>
      <w:szCs w:val="16"/>
    </w:rPr>
  </w:style>
  <w:style w:type="character" w:customStyle="1" w:styleId="a6">
    <w:name w:val="Текст выноски Знак"/>
    <w:basedOn w:val="a0"/>
    <w:link w:val="a5"/>
    <w:uiPriority w:val="99"/>
    <w:semiHidden/>
    <w:rsid w:val="00F24BA7"/>
    <w:rPr>
      <w:rFonts w:ascii="Tahoma" w:eastAsia="Times New Roman" w:hAnsi="Tahoma" w:cs="Tahoma"/>
      <w:sz w:val="16"/>
      <w:szCs w:val="16"/>
      <w:lang w:eastAsia="ru-RU"/>
    </w:rPr>
  </w:style>
  <w:style w:type="table" w:styleId="a7">
    <w:name w:val="Table Grid"/>
    <w:basedOn w:val="a1"/>
    <w:rsid w:val="009A73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776897539">
      <w:bodyDiv w:val="1"/>
      <w:marLeft w:val="0"/>
      <w:marRight w:val="0"/>
      <w:marTop w:val="0"/>
      <w:marBottom w:val="0"/>
      <w:divBdr>
        <w:top w:val="none" w:sz="0" w:space="0" w:color="auto"/>
        <w:left w:val="none" w:sz="0" w:space="0" w:color="auto"/>
        <w:bottom w:val="none" w:sz="0" w:space="0" w:color="auto"/>
        <w:right w:val="none" w:sz="0" w:space="0" w:color="auto"/>
      </w:divBdr>
    </w:div>
    <w:div w:id="197790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48949CB9EBE545BEE2492BD900D10CF606883876DDBF51DD2B85529C5A2DK" TargetMode="External"/><Relationship Id="rId13" Type="http://schemas.openxmlformats.org/officeDocument/2006/relationships/hyperlink" Target="consultantplus://offline/ref=E648949CB9EBE545BEE2493DDA6C8F06F604D23574D2B00481778305C3FDD5DE235520K" TargetMode="External"/><Relationship Id="rId18" Type="http://schemas.openxmlformats.org/officeDocument/2006/relationships/hyperlink" Target="consultantplus://offline/ref=E648949CB9EBE545BEE2493DDA6C8F06F604D23574D7B20284798305C3FDD5DE235520K"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E648949CB9EBE545BEE2492BD900D10CF609893873D2BF51DD2B85529C5A2DK" TargetMode="External"/><Relationship Id="rId7" Type="http://schemas.openxmlformats.org/officeDocument/2006/relationships/hyperlink" Target="consultantplus://offline/ref=E648949CB9EBE545BEE2492BD900D10CF606883876D7BF51DD2B85529C5A2DK" TargetMode="External"/><Relationship Id="rId12" Type="http://schemas.openxmlformats.org/officeDocument/2006/relationships/hyperlink" Target="consultantplus://offline/ref=E648949CB9EBE545BEE2493DDA6C8F06F604D23574D2B50E86768305C3FDD5DE235520K" TargetMode="External"/><Relationship Id="rId17" Type="http://schemas.openxmlformats.org/officeDocument/2006/relationships/hyperlink" Target="consultantplus://offline/ref=E648949CB9EBE545BEE2492BD900D10CF609893873D2BF51DD2B85529C5A2D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48949CB9EBE545BEE2492BD900D10CF6068D3E77D2BF51DD2B85529C5A2DK" TargetMode="External"/><Relationship Id="rId20" Type="http://schemas.openxmlformats.org/officeDocument/2006/relationships/hyperlink" Target="consultantplus://offline/ref=E648949CB9EBE545BEE2492BD900D10CF6068D3E77D2BF51DD2B85529C5A2D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E648949CB9EBE545BEE2493DDA6C8F06F604D23574D2B50686788305C3FDD5DE235520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48949CB9EBE545BEE2493DDA6C8F06F604D23574D2B60F87798305C3FDD5DE2350E3F7CCA5E60B5B6C882B5B2BK" TargetMode="External"/><Relationship Id="rId23" Type="http://schemas.openxmlformats.org/officeDocument/2006/relationships/hyperlink" Target="consultantplus://offline/ref=E648949CB9EBE545BEE2493DDA6C8F06F604D23574D7B20284798305C3FDD5DE235520K" TargetMode="External"/><Relationship Id="rId10" Type="http://schemas.openxmlformats.org/officeDocument/2006/relationships/hyperlink" Target="consultantplus://offline/ref=E648949CB9EBE545BEE2493DDA6C8F06F604D23574D2B706827F8305C3FDD5DE235520K" TargetMode="External"/><Relationship Id="rId19" Type="http://schemas.openxmlformats.org/officeDocument/2006/relationships/hyperlink" Target="consultantplus://offline/ref=E648949CB9EBE545BEE2493DDA6C8F06F604D23574D2B60F87798305C3FDD5DE2350E3F7CCA5E60B5B6C882B5B2BK" TargetMode="External"/><Relationship Id="rId4" Type="http://schemas.openxmlformats.org/officeDocument/2006/relationships/settings" Target="settings.xml"/><Relationship Id="rId9" Type="http://schemas.openxmlformats.org/officeDocument/2006/relationships/hyperlink" Target="consultantplus://offline/ref=E648949CB9EBE545BEE2493DDA6C8F06F604D23574D0B20781798305C3FDD5DE235520K" TargetMode="External"/><Relationship Id="rId14" Type="http://schemas.openxmlformats.org/officeDocument/2006/relationships/hyperlink" Target="consultantplus://offline/ref=E648949CB9EBE545BEE2493DDA6C8F06F604D23574D7B20785788305C3FDD5DE2350E3F7CCA5E60B5B6C8D2B5B2DK" TargetMode="External"/><Relationship Id="rId22" Type="http://schemas.openxmlformats.org/officeDocument/2006/relationships/hyperlink" Target="consultantplus://offline/ref=E648949CB9EBE545BEE2493DDA6C8F06F604D23574D7B20284798305C3FDD5DE23552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94BD5-5E30-479F-84D3-A0CDA11B7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15</Pages>
  <Words>4353</Words>
  <Characters>24815</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Clerk</cp:lastModifiedBy>
  <cp:revision>26</cp:revision>
  <cp:lastPrinted>2017-05-12T05:35:00Z</cp:lastPrinted>
  <dcterms:created xsi:type="dcterms:W3CDTF">2016-01-21T09:52:00Z</dcterms:created>
  <dcterms:modified xsi:type="dcterms:W3CDTF">2017-05-15T05:02:00Z</dcterms:modified>
</cp:coreProperties>
</file>