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92" w:rsidRPr="00B12CCD" w:rsidRDefault="003636A5" w:rsidP="00363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CD">
        <w:rPr>
          <w:rFonts w:ascii="Times New Roman" w:hAnsi="Times New Roman" w:cs="Times New Roman"/>
          <w:b/>
          <w:sz w:val="24"/>
          <w:szCs w:val="24"/>
        </w:rPr>
        <w:t>Перечень бизнес планов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118"/>
        <w:gridCol w:w="1418"/>
        <w:gridCol w:w="1559"/>
        <w:gridCol w:w="5103"/>
      </w:tblGrid>
      <w:tr w:rsidR="00B12CCD" w:rsidRPr="003636A5" w:rsidTr="00B12CCD">
        <w:tc>
          <w:tcPr>
            <w:tcW w:w="3794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31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Отрасль, которую планируется расширить или развивать</w:t>
            </w:r>
          </w:p>
        </w:tc>
        <w:tc>
          <w:tcPr>
            <w:tcW w:w="14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реализации бизнес-плана,</w:t>
            </w:r>
          </w:p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559" w:type="dxa"/>
          </w:tcPr>
          <w:p w:rsidR="00B12CCD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 окупаемости бизнес-плана, </w:t>
            </w:r>
          </w:p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5103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бизнес-плана</w:t>
            </w:r>
          </w:p>
        </w:tc>
      </w:tr>
      <w:tr w:rsidR="00B12CCD" w:rsidRPr="003636A5" w:rsidTr="00B12CCD">
        <w:tc>
          <w:tcPr>
            <w:tcW w:w="3794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2CCD" w:rsidRPr="003636A5" w:rsidTr="00B12CCD">
        <w:tc>
          <w:tcPr>
            <w:tcW w:w="3794" w:type="dxa"/>
          </w:tcPr>
          <w:p w:rsidR="00B12CCD" w:rsidRPr="00B12CCD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CD">
              <w:rPr>
                <w:rFonts w:ascii="Times New Roman" w:hAnsi="Times New Roman" w:cs="Times New Roman"/>
                <w:sz w:val="24"/>
                <w:szCs w:val="24"/>
              </w:rPr>
              <w:t>Организация тепличного хозяйства по выращиванию зелени</w:t>
            </w:r>
          </w:p>
        </w:tc>
        <w:tc>
          <w:tcPr>
            <w:tcW w:w="3118" w:type="dxa"/>
          </w:tcPr>
          <w:p w:rsidR="00B12CCD" w:rsidRPr="003636A5" w:rsidRDefault="0026445B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CCD" w:rsidRPr="003636A5" w:rsidRDefault="0094357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мес.</w:t>
            </w:r>
          </w:p>
        </w:tc>
        <w:tc>
          <w:tcPr>
            <w:tcW w:w="5103" w:type="dxa"/>
          </w:tcPr>
          <w:p w:rsidR="00B12CCD" w:rsidRPr="003636A5" w:rsidRDefault="0094357D" w:rsidP="0026445B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 видом деятельности является выращивание зелени (укроп, петрушка, салат, лук,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пекинская капуста, </w:t>
            </w:r>
            <w:r w:rsidR="0026445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едис)</w:t>
            </w:r>
            <w:r w:rsidR="00264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4357D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Инвестиционные затраты направлены на строительство и оснащение теплиц, рекламное продвижение, формирование фонда оборотных средств до выхода проекта на окупаемость.</w:t>
            </w:r>
          </w:p>
        </w:tc>
      </w:tr>
      <w:tr w:rsidR="00B12CCD" w:rsidRPr="003636A5" w:rsidTr="00B12CCD">
        <w:tc>
          <w:tcPr>
            <w:tcW w:w="3794" w:type="dxa"/>
          </w:tcPr>
          <w:p w:rsidR="00B12CCD" w:rsidRPr="00B12CCD" w:rsidRDefault="00B12CCD" w:rsidP="00B12CC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крестьянского (фермерского) </w:t>
            </w:r>
            <w:proofErr w:type="spellStart"/>
            <w:r w:rsidRPr="00B12CCD">
              <w:rPr>
                <w:rFonts w:ascii="Times New Roman" w:hAnsi="Times New Roman" w:cs="Times New Roman"/>
                <w:sz w:val="24"/>
                <w:szCs w:val="24"/>
              </w:rPr>
              <w:t>хозяйстваиндивидуального</w:t>
            </w:r>
            <w:proofErr w:type="spellEnd"/>
            <w:r w:rsidRPr="00B12CC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</w:t>
            </w:r>
            <w:r w:rsidR="0026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CCD">
              <w:rPr>
                <w:rFonts w:ascii="Times New Roman" w:hAnsi="Times New Roman" w:cs="Times New Roman"/>
                <w:sz w:val="24"/>
                <w:szCs w:val="24"/>
              </w:rPr>
              <w:t>Смирновой К.С.</w:t>
            </w:r>
          </w:p>
          <w:p w:rsidR="00B12CCD" w:rsidRDefault="00B12CCD" w:rsidP="00B12CC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B12CCD" w:rsidRDefault="00B12CCD" w:rsidP="00F45B53">
            <w:pPr>
              <w:tabs>
                <w:tab w:val="left" w:pos="6870"/>
              </w:tabs>
              <w:jc w:val="center"/>
            </w:pPr>
          </w:p>
        </w:tc>
        <w:tc>
          <w:tcPr>
            <w:tcW w:w="3118" w:type="dxa"/>
          </w:tcPr>
          <w:p w:rsidR="00B12CCD" w:rsidRPr="003636A5" w:rsidRDefault="0026445B" w:rsidP="00AD2AEA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CCD" w:rsidRPr="003636A5" w:rsidRDefault="009A14CA" w:rsidP="009A14CA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мес.</w:t>
            </w:r>
          </w:p>
        </w:tc>
        <w:tc>
          <w:tcPr>
            <w:tcW w:w="5103" w:type="dxa"/>
          </w:tcPr>
          <w:p w:rsidR="00B12CCD" w:rsidRPr="003636A5" w:rsidRDefault="009A14CA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4CA">
              <w:rPr>
                <w:rFonts w:ascii="Times New Roman" w:eastAsia="Calibri" w:hAnsi="Times New Roman" w:cs="Times New Roman"/>
                <w:sz w:val="24"/>
                <w:szCs w:val="24"/>
              </w:rPr>
              <w:t>Основным видом деятельности хозяйства является развитие крупного рогатого скота – производство молока и мяса. Для  эффективного ведения хозяйства необходимо увеличение поголовья, именно поэтому планируется приобрести 50 голов крупного рогатого скота.</w:t>
            </w:r>
          </w:p>
        </w:tc>
      </w:tr>
    </w:tbl>
    <w:p w:rsidR="003636A5" w:rsidRDefault="003636A5" w:rsidP="003636A5">
      <w:pPr>
        <w:jc w:val="center"/>
      </w:pPr>
    </w:p>
    <w:sectPr w:rsidR="003636A5" w:rsidSect="003636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6A5"/>
    <w:rsid w:val="00256E86"/>
    <w:rsid w:val="0026445B"/>
    <w:rsid w:val="003636A5"/>
    <w:rsid w:val="003F74B4"/>
    <w:rsid w:val="004F0292"/>
    <w:rsid w:val="0094357D"/>
    <w:rsid w:val="009A14CA"/>
    <w:rsid w:val="00AD2AEA"/>
    <w:rsid w:val="00B12CCD"/>
    <w:rsid w:val="00DD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2018-10-08T08:08:00Z</dcterms:created>
  <dcterms:modified xsi:type="dcterms:W3CDTF">2018-10-11T03:31:00Z</dcterms:modified>
</cp:coreProperties>
</file>