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42D3" w:rsidRPr="000D700C" w:rsidRDefault="00B52B1B" w:rsidP="00A44C32">
      <w:pPr>
        <w:spacing w:after="0"/>
        <w:ind w:left="-567"/>
        <w:jc w:val="center"/>
        <w:rPr>
          <w:rFonts w:ascii="Times New Roman" w:hAnsi="Times New Roman"/>
          <w:sz w:val="18"/>
          <w:szCs w:val="18"/>
          <w:lang w:val="en-US"/>
        </w:rPr>
      </w:pPr>
      <w:r>
        <w:rPr>
          <w:rFonts w:ascii="Times New Roman" w:hAnsi="Times New Roman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7968" behindDoc="1" locked="0" layoutInCell="1" allowOverlap="1" wp14:anchorId="6E74A16C" wp14:editId="0B61B0A3">
                <wp:simplePos x="0" y="0"/>
                <wp:positionH relativeFrom="column">
                  <wp:posOffset>-254635</wp:posOffset>
                </wp:positionH>
                <wp:positionV relativeFrom="page">
                  <wp:posOffset>177053</wp:posOffset>
                </wp:positionV>
                <wp:extent cx="6777990" cy="10237470"/>
                <wp:effectExtent l="0" t="0" r="22860" b="1143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7990" cy="10237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651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margin-left:-20.05pt;margin-top:13.95pt;width:533.7pt;height:806.1pt;z-index:-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" strokeweight="1.3pt">
                <w10:wrap anchory="page"/>
              </v:rect>
            </w:pict>
          </mc:Fallback>
        </mc:AlternateContent>
      </w:r>
      <w:r w:rsidR="00A44C32">
        <w:rPr>
          <w:rFonts w:cs="Calibri"/>
          <w:noProof/>
          <w:color w:val="000000"/>
          <w:sz w:val="18"/>
          <w:szCs w:val="18"/>
        </w:rPr>
        <w:drawing>
          <wp:inline distT="0" distB="0" distL="0" distR="0" wp14:anchorId="267D998A" wp14:editId="3B77FDCD">
            <wp:extent cx="2529205" cy="1449070"/>
            <wp:effectExtent l="0" t="0" r="4445" b="0"/>
            <wp:docPr id="10" name="Рисунок 10" descr="Шапка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Шапка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144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2D3" w:rsidRPr="000D700C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  <w:lang w:val="en-US"/>
        </w:rPr>
      </w:pPr>
    </w:p>
    <w:tbl>
      <w:tblPr>
        <w:tblStyle w:val="a7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6"/>
      </w:tblGrid>
      <w:tr w:rsidR="00FD4E91" w:rsidTr="00730EA0">
        <w:tc>
          <w:tcPr>
            <w:tcW w:w="10456" w:type="dxa"/>
          </w:tcPr>
          <w:p w:rsidR="00FD4E91" w:rsidRPr="00173B61" w:rsidRDefault="00FD4E91" w:rsidP="00FD4E91">
            <w:pPr>
              <w:tabs>
                <w:tab w:val="left" w:pos="5865"/>
              </w:tabs>
              <w:spacing w:after="0"/>
              <w:ind w:left="1418" w:hanging="14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Заказчик:</w:t>
            </w:r>
            <w:r>
              <w:t xml:space="preserve"> </w:t>
            </w:r>
            <w:r>
              <w:tab/>
            </w:r>
            <w:r w:rsidRPr="00173B61">
              <w:rPr>
                <w:rFonts w:ascii="Times New Roman" w:hAnsi="Times New Roman"/>
                <w:sz w:val="24"/>
                <w:szCs w:val="24"/>
              </w:rPr>
              <w:t>Министерство строительства и развития инфраструктуры Свердловской области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20428">
              <w:rPr>
                <w:rFonts w:ascii="Times New Roman" w:hAnsi="Times New Roman"/>
                <w:sz w:val="24"/>
                <w:szCs w:val="24"/>
              </w:rPr>
              <w:t xml:space="preserve">Государственный контракт от </w:t>
            </w:r>
            <w:r>
              <w:rPr>
                <w:rFonts w:ascii="Times New Roman" w:hAnsi="Times New Roman"/>
                <w:sz w:val="24"/>
                <w:szCs w:val="24"/>
              </w:rPr>
              <w:t>11</w:t>
            </w:r>
            <w:r w:rsidRPr="00321A46">
              <w:rPr>
                <w:rFonts w:ascii="Times New Roman" w:hAnsi="Times New Roman"/>
                <w:sz w:val="24"/>
                <w:szCs w:val="24"/>
              </w:rPr>
              <w:t>.0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321A46">
              <w:rPr>
                <w:rFonts w:ascii="Times New Roman" w:hAnsi="Times New Roman"/>
                <w:sz w:val="24"/>
                <w:szCs w:val="24"/>
              </w:rPr>
              <w:t>.201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6 </w:t>
            </w:r>
            <w:r w:rsidRPr="00321A46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01622000235160000</w:t>
            </w:r>
            <w:r w:rsidR="009910E0">
              <w:rPr>
                <w:rFonts w:ascii="Times New Roman" w:hAnsi="Times New Roman"/>
                <w:bCs/>
                <w:sz w:val="24"/>
                <w:szCs w:val="24"/>
              </w:rPr>
              <w:t>08</w:t>
            </w:r>
            <w:r w:rsidRPr="00321A46">
              <w:rPr>
                <w:rFonts w:ascii="Times New Roman" w:hAnsi="Times New Roman"/>
                <w:bCs/>
                <w:sz w:val="24"/>
                <w:szCs w:val="24"/>
              </w:rPr>
              <w:t>-0030332-01</w:t>
            </w:r>
          </w:p>
          <w:p w:rsidR="00FD4E91" w:rsidRDefault="00FD4E91" w:rsidP="00FD4E91">
            <w:pPr>
              <w:tabs>
                <w:tab w:val="left" w:pos="5865"/>
              </w:tabs>
              <w:spacing w:after="0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2842D3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2842D3" w:rsidRPr="002738A6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2842D3" w:rsidRPr="00321A46" w:rsidRDefault="002842D3" w:rsidP="00B52B1B">
      <w:pPr>
        <w:tabs>
          <w:tab w:val="left" w:pos="5865"/>
        </w:tabs>
        <w:spacing w:after="0"/>
        <w:jc w:val="right"/>
        <w:rPr>
          <w:rFonts w:ascii="Times New Roman" w:hAnsi="Times New Roman"/>
          <w:sz w:val="24"/>
          <w:szCs w:val="24"/>
        </w:rPr>
      </w:pPr>
      <w:r w:rsidRPr="00321A46">
        <w:rPr>
          <w:rFonts w:ascii="Times New Roman" w:hAnsi="Times New Roman"/>
          <w:sz w:val="24"/>
          <w:szCs w:val="24"/>
        </w:rPr>
        <w:t>Экз. №</w:t>
      </w:r>
    </w:p>
    <w:p w:rsidR="002842D3" w:rsidRPr="002738A6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2842D3" w:rsidRPr="002738A6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9910E0" w:rsidRPr="002738A6" w:rsidRDefault="009910E0" w:rsidP="009910E0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b/>
          <w:bCs/>
          <w:sz w:val="28"/>
          <w:szCs w:val="28"/>
        </w:rPr>
        <w:t>Документация по планировке территории</w:t>
      </w:r>
      <w:r w:rsidRPr="002738A6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для</w:t>
      </w:r>
      <w:r w:rsidRPr="002738A6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размещения линейного</w:t>
      </w:r>
      <w:r w:rsidRPr="002738A6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 xml:space="preserve">объекта транспортной инфраструктуры </w:t>
      </w:r>
      <w:r w:rsidRPr="00A607CF">
        <w:rPr>
          <w:rFonts w:ascii="Times New Roman" w:hAnsi="Times New Roman"/>
          <w:b/>
          <w:bCs/>
          <w:sz w:val="28"/>
          <w:szCs w:val="28"/>
        </w:rPr>
        <w:t>регионального значения</w:t>
      </w:r>
    </w:p>
    <w:p w:rsidR="009910E0" w:rsidRPr="00F60CAC" w:rsidRDefault="009910E0" w:rsidP="009910E0">
      <w:pPr>
        <w:tabs>
          <w:tab w:val="left" w:pos="5865"/>
        </w:tabs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F60CAC">
        <w:rPr>
          <w:rFonts w:ascii="Times New Roman" w:hAnsi="Times New Roman"/>
          <w:b/>
          <w:bCs/>
          <w:sz w:val="28"/>
          <w:szCs w:val="28"/>
        </w:rPr>
        <w:t xml:space="preserve">«Строительство автомобильной дороги «Подъезд </w:t>
      </w:r>
    </w:p>
    <w:p w:rsidR="009910E0" w:rsidRDefault="009910E0" w:rsidP="009910E0">
      <w:pPr>
        <w:tabs>
          <w:tab w:val="left" w:pos="5865"/>
        </w:tabs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F60CAC">
        <w:rPr>
          <w:rFonts w:ascii="Times New Roman" w:hAnsi="Times New Roman"/>
          <w:b/>
          <w:bCs/>
          <w:sz w:val="28"/>
          <w:szCs w:val="28"/>
        </w:rPr>
        <w:t xml:space="preserve">к п. Пудлинговый от автодороги «ст. </w:t>
      </w:r>
      <w:proofErr w:type="spellStart"/>
      <w:r w:rsidRPr="00F60CAC">
        <w:rPr>
          <w:rFonts w:ascii="Times New Roman" w:hAnsi="Times New Roman"/>
          <w:b/>
          <w:bCs/>
          <w:sz w:val="28"/>
          <w:szCs w:val="28"/>
        </w:rPr>
        <w:t>Саранинский</w:t>
      </w:r>
      <w:proofErr w:type="spellEnd"/>
      <w:r w:rsidRPr="00F60CAC">
        <w:rPr>
          <w:rFonts w:ascii="Times New Roman" w:hAnsi="Times New Roman"/>
          <w:b/>
          <w:bCs/>
          <w:sz w:val="28"/>
          <w:szCs w:val="28"/>
        </w:rPr>
        <w:t xml:space="preserve"> завод – п. Октябрьский» на территории городского округа Красноуфимск и Муниципального образования </w:t>
      </w:r>
      <w:proofErr w:type="spellStart"/>
      <w:r w:rsidRPr="00F60CAC">
        <w:rPr>
          <w:rFonts w:ascii="Times New Roman" w:hAnsi="Times New Roman"/>
          <w:b/>
          <w:bCs/>
          <w:sz w:val="28"/>
          <w:szCs w:val="28"/>
        </w:rPr>
        <w:t>Красноуфимский</w:t>
      </w:r>
      <w:proofErr w:type="spellEnd"/>
      <w:r w:rsidRPr="00F60CAC">
        <w:rPr>
          <w:rFonts w:ascii="Times New Roman" w:hAnsi="Times New Roman"/>
          <w:b/>
          <w:bCs/>
          <w:sz w:val="28"/>
          <w:szCs w:val="28"/>
        </w:rPr>
        <w:t xml:space="preserve"> округ»</w:t>
      </w:r>
    </w:p>
    <w:p w:rsidR="009910E0" w:rsidRDefault="009910E0" w:rsidP="009910E0">
      <w:pPr>
        <w:tabs>
          <w:tab w:val="left" w:pos="5865"/>
        </w:tabs>
        <w:spacing w:after="0"/>
        <w:jc w:val="center"/>
        <w:rPr>
          <w:rFonts w:ascii="Times New Roman" w:hAnsi="Times New Roman"/>
          <w:sz w:val="32"/>
          <w:szCs w:val="32"/>
        </w:rPr>
      </w:pPr>
    </w:p>
    <w:p w:rsidR="009910E0" w:rsidRPr="00D71D17" w:rsidRDefault="009910E0" w:rsidP="009910E0">
      <w:pPr>
        <w:tabs>
          <w:tab w:val="left" w:pos="5865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71D17">
        <w:rPr>
          <w:rFonts w:ascii="Times New Roman" w:hAnsi="Times New Roman"/>
          <w:b/>
          <w:sz w:val="28"/>
          <w:szCs w:val="28"/>
        </w:rPr>
        <w:t>ПРОЕКТ</w:t>
      </w:r>
    </w:p>
    <w:p w:rsidR="00A44C32" w:rsidRDefault="00A44C32" w:rsidP="00A44C32">
      <w:pPr>
        <w:tabs>
          <w:tab w:val="left" w:pos="5865"/>
        </w:tabs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E53B94">
        <w:rPr>
          <w:rFonts w:ascii="Times New Roman" w:hAnsi="Times New Roman"/>
          <w:b/>
          <w:bCs/>
          <w:sz w:val="26"/>
          <w:szCs w:val="26"/>
        </w:rPr>
        <w:t xml:space="preserve">планировки территории </w:t>
      </w:r>
      <w:r>
        <w:rPr>
          <w:rFonts w:ascii="Times New Roman" w:hAnsi="Times New Roman"/>
          <w:b/>
          <w:bCs/>
          <w:sz w:val="26"/>
          <w:szCs w:val="26"/>
        </w:rPr>
        <w:t xml:space="preserve">для размещения </w:t>
      </w:r>
      <w:r w:rsidRPr="00E53B94">
        <w:rPr>
          <w:rFonts w:ascii="Times New Roman" w:hAnsi="Times New Roman"/>
          <w:b/>
          <w:bCs/>
          <w:sz w:val="26"/>
          <w:szCs w:val="26"/>
        </w:rPr>
        <w:t>линейного объекта транспортной инфраструктуры регионального значения</w:t>
      </w:r>
      <w:r>
        <w:rPr>
          <w:rFonts w:ascii="Times New Roman" w:hAnsi="Times New Roman"/>
          <w:b/>
          <w:bCs/>
          <w:sz w:val="26"/>
          <w:szCs w:val="26"/>
        </w:rPr>
        <w:t xml:space="preserve"> </w:t>
      </w:r>
      <w:r w:rsidRPr="00F60CAC">
        <w:rPr>
          <w:rFonts w:ascii="Times New Roman" w:hAnsi="Times New Roman"/>
          <w:b/>
          <w:bCs/>
          <w:sz w:val="28"/>
          <w:szCs w:val="28"/>
        </w:rPr>
        <w:t xml:space="preserve">«Строительство автомобильной дороги «Подъезд к п. Пудлинговый от автодороги «ст. </w:t>
      </w:r>
      <w:proofErr w:type="spellStart"/>
      <w:r w:rsidRPr="00F60CAC">
        <w:rPr>
          <w:rFonts w:ascii="Times New Roman" w:hAnsi="Times New Roman"/>
          <w:b/>
          <w:bCs/>
          <w:sz w:val="28"/>
          <w:szCs w:val="28"/>
        </w:rPr>
        <w:t>Саранинский</w:t>
      </w:r>
      <w:proofErr w:type="spellEnd"/>
      <w:r w:rsidRPr="00F60CAC">
        <w:rPr>
          <w:rFonts w:ascii="Times New Roman" w:hAnsi="Times New Roman"/>
          <w:b/>
          <w:bCs/>
          <w:sz w:val="28"/>
          <w:szCs w:val="28"/>
        </w:rPr>
        <w:t xml:space="preserve"> завод – п. Октябрьский» на территории городского округа Красноуфимск и Муниципального образования </w:t>
      </w:r>
      <w:proofErr w:type="spellStart"/>
      <w:r w:rsidRPr="00F60CAC">
        <w:rPr>
          <w:rFonts w:ascii="Times New Roman" w:hAnsi="Times New Roman"/>
          <w:b/>
          <w:bCs/>
          <w:sz w:val="28"/>
          <w:szCs w:val="28"/>
        </w:rPr>
        <w:t>Красноуфимский</w:t>
      </w:r>
      <w:proofErr w:type="spellEnd"/>
      <w:r w:rsidRPr="00F60CAC">
        <w:rPr>
          <w:rFonts w:ascii="Times New Roman" w:hAnsi="Times New Roman"/>
          <w:b/>
          <w:bCs/>
          <w:sz w:val="28"/>
          <w:szCs w:val="28"/>
        </w:rPr>
        <w:t xml:space="preserve"> округ»</w:t>
      </w:r>
    </w:p>
    <w:p w:rsidR="00A44C32" w:rsidRDefault="00A44C32" w:rsidP="00A607CF">
      <w:pPr>
        <w:tabs>
          <w:tab w:val="left" w:pos="5865"/>
        </w:tabs>
        <w:spacing w:after="0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A607CF" w:rsidRPr="00E53B94" w:rsidRDefault="00B52B1B" w:rsidP="00A607CF">
      <w:pPr>
        <w:tabs>
          <w:tab w:val="left" w:pos="5865"/>
        </w:tabs>
        <w:spacing w:after="0"/>
        <w:jc w:val="center"/>
        <w:rPr>
          <w:rFonts w:ascii="Times New Roman" w:hAnsi="Times New Roman"/>
          <w:b/>
          <w:bCs/>
          <w:sz w:val="26"/>
          <w:szCs w:val="26"/>
        </w:rPr>
      </w:pPr>
      <w:r w:rsidRPr="00E53B94">
        <w:rPr>
          <w:rFonts w:ascii="Times New Roman" w:hAnsi="Times New Roman"/>
          <w:b/>
          <w:bCs/>
          <w:sz w:val="26"/>
          <w:szCs w:val="26"/>
        </w:rPr>
        <w:t>Материалы по обоснованию проекта</w:t>
      </w:r>
    </w:p>
    <w:p w:rsidR="00A607CF" w:rsidRDefault="00A607CF" w:rsidP="00A607CF">
      <w:pPr>
        <w:tabs>
          <w:tab w:val="left" w:pos="5865"/>
        </w:tabs>
        <w:spacing w:after="0"/>
        <w:jc w:val="center"/>
        <w:rPr>
          <w:rFonts w:ascii="Times New Roman" w:hAnsi="Times New Roman"/>
          <w:sz w:val="26"/>
          <w:szCs w:val="26"/>
        </w:rPr>
      </w:pPr>
    </w:p>
    <w:p w:rsidR="00B15A09" w:rsidRPr="00E53B94" w:rsidRDefault="00B15A09" w:rsidP="00A607CF">
      <w:pPr>
        <w:tabs>
          <w:tab w:val="left" w:pos="5865"/>
        </w:tabs>
        <w:spacing w:after="0"/>
        <w:jc w:val="center"/>
        <w:rPr>
          <w:rFonts w:ascii="Times New Roman" w:hAnsi="Times New Roman"/>
          <w:sz w:val="26"/>
          <w:szCs w:val="26"/>
        </w:rPr>
      </w:pPr>
    </w:p>
    <w:p w:rsidR="00A607CF" w:rsidRPr="00B52B1B" w:rsidRDefault="00A607CF" w:rsidP="00A607CF">
      <w:pPr>
        <w:tabs>
          <w:tab w:val="left" w:pos="5865"/>
        </w:tabs>
        <w:spacing w:after="0"/>
        <w:jc w:val="center"/>
        <w:rPr>
          <w:rFonts w:ascii="Times New Roman" w:hAnsi="Times New Roman"/>
          <w:b/>
          <w:bCs/>
          <w:sz w:val="26"/>
          <w:szCs w:val="26"/>
        </w:rPr>
      </w:pPr>
      <w:r w:rsidRPr="00E53B94">
        <w:rPr>
          <w:rFonts w:ascii="Times New Roman" w:hAnsi="Times New Roman"/>
          <w:b/>
          <w:bCs/>
          <w:sz w:val="26"/>
          <w:szCs w:val="26"/>
        </w:rPr>
        <w:t xml:space="preserve">ТОМ </w:t>
      </w:r>
      <w:r w:rsidR="00B52B1B">
        <w:rPr>
          <w:rFonts w:ascii="Times New Roman" w:hAnsi="Times New Roman"/>
          <w:b/>
          <w:bCs/>
          <w:sz w:val="26"/>
          <w:szCs w:val="26"/>
        </w:rPr>
        <w:t>2</w:t>
      </w:r>
    </w:p>
    <w:p w:rsidR="00A607CF" w:rsidRDefault="00A607CF" w:rsidP="00A607CF">
      <w:pPr>
        <w:tabs>
          <w:tab w:val="left" w:pos="5865"/>
        </w:tabs>
        <w:spacing w:after="0"/>
        <w:jc w:val="center"/>
        <w:rPr>
          <w:rFonts w:ascii="Times New Roman" w:hAnsi="Times New Roman"/>
          <w:sz w:val="26"/>
          <w:szCs w:val="26"/>
        </w:rPr>
      </w:pPr>
    </w:p>
    <w:p w:rsidR="00A44C32" w:rsidRPr="00E53B94" w:rsidRDefault="00A44C32" w:rsidP="00A607CF">
      <w:pPr>
        <w:tabs>
          <w:tab w:val="left" w:pos="5865"/>
        </w:tabs>
        <w:spacing w:after="0"/>
        <w:jc w:val="center"/>
        <w:rPr>
          <w:rFonts w:ascii="Times New Roman" w:hAnsi="Times New Roman"/>
          <w:sz w:val="26"/>
          <w:szCs w:val="26"/>
        </w:rPr>
      </w:pPr>
    </w:p>
    <w:p w:rsidR="002842D3" w:rsidRPr="00A607CF" w:rsidRDefault="00B52B1B" w:rsidP="00A607CF">
      <w:pPr>
        <w:tabs>
          <w:tab w:val="left" w:pos="5865"/>
        </w:tabs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6"/>
          <w:szCs w:val="26"/>
        </w:rPr>
        <w:t xml:space="preserve">Шифр </w:t>
      </w:r>
      <w:r w:rsidR="009910E0">
        <w:rPr>
          <w:rFonts w:ascii="Times New Roman" w:hAnsi="Times New Roman"/>
          <w:b/>
          <w:sz w:val="26"/>
          <w:szCs w:val="26"/>
        </w:rPr>
        <w:t>08</w:t>
      </w:r>
      <w:r w:rsidR="00A607CF" w:rsidRPr="00E53B94">
        <w:rPr>
          <w:rFonts w:ascii="Times New Roman" w:hAnsi="Times New Roman"/>
          <w:b/>
          <w:sz w:val="26"/>
          <w:szCs w:val="26"/>
        </w:rPr>
        <w:t>-0030332-01-ППТ-ПЗ</w:t>
      </w:r>
    </w:p>
    <w:p w:rsidR="002842D3" w:rsidRPr="002738A6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A44C32" w:rsidRPr="002738A6" w:rsidRDefault="00A44C32" w:rsidP="00A44C32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2842D3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2842D3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B15A09" w:rsidRDefault="00B15A09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2A2CEF" w:rsidRDefault="002A2CEF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9A1EFC" w:rsidRDefault="009A1EFC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2A2CEF" w:rsidRDefault="002A2CEF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2A2CEF" w:rsidRDefault="002A2CEF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2A2CEF" w:rsidRDefault="002A2CEF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7700DF" w:rsidRPr="002738A6" w:rsidRDefault="003B34C2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24"/>
          <w:szCs w:val="24"/>
        </w:rPr>
        <w:t xml:space="preserve">г. Екатеринбург, </w:t>
      </w:r>
      <w:r w:rsidR="00B52B1B" w:rsidRPr="002738A6">
        <w:rPr>
          <w:rFonts w:ascii="Times New Roman" w:hAnsi="Times New Roman"/>
          <w:sz w:val="24"/>
          <w:szCs w:val="24"/>
        </w:rPr>
        <w:t>201</w:t>
      </w:r>
      <w:r w:rsidR="00B52B1B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 xml:space="preserve"> </w:t>
      </w:r>
      <w:r w:rsidR="00B52B1B" w:rsidRPr="002738A6">
        <w:rPr>
          <w:rFonts w:ascii="Times New Roman" w:hAnsi="Times New Roman"/>
          <w:sz w:val="24"/>
          <w:szCs w:val="24"/>
        </w:rPr>
        <w:t>г</w:t>
      </w:r>
    </w:p>
    <w:p w:rsidR="002842D3" w:rsidRPr="000D700C" w:rsidRDefault="00D07161" w:rsidP="00A44C32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  <w:lang w:val="en-US"/>
        </w:rPr>
      </w:pPr>
      <w:r>
        <w:rPr>
          <w:rFonts w:ascii="Times New Roman" w:hAnsi="Times New Roman"/>
          <w:noProof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65920" behindDoc="1" locked="0" layoutInCell="1" allowOverlap="1" wp14:anchorId="6997BDA2" wp14:editId="7D52D9A6">
                <wp:simplePos x="0" y="0"/>
                <wp:positionH relativeFrom="column">
                  <wp:posOffset>-244425</wp:posOffset>
                </wp:positionH>
                <wp:positionV relativeFrom="page">
                  <wp:posOffset>200025</wp:posOffset>
                </wp:positionV>
                <wp:extent cx="6777990" cy="10237470"/>
                <wp:effectExtent l="0" t="0" r="22860" b="11430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7990" cy="10237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651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59D89C1" id="Прямоугольник 2" o:spid="_x0000_s1026" style="position:absolute;margin-left:-19.25pt;margin-top:15.75pt;width:533.7pt;height:806.1pt;z-index:-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" strokeweight="1.3pt">
                <w10:wrap anchory="page"/>
              </v:rect>
            </w:pict>
          </mc:Fallback>
        </mc:AlternateContent>
      </w:r>
      <w:r w:rsidR="002842D3" w:rsidRPr="002738A6">
        <w:rPr>
          <w:rFonts w:ascii="Times New Roman" w:hAnsi="Times New Roman"/>
          <w:sz w:val="24"/>
          <w:szCs w:val="24"/>
        </w:rPr>
        <w:t>.</w:t>
      </w:r>
      <w:r w:rsidR="00A44C32">
        <w:rPr>
          <w:rFonts w:cs="Calibri"/>
          <w:noProof/>
          <w:color w:val="000000"/>
          <w:sz w:val="18"/>
          <w:szCs w:val="18"/>
        </w:rPr>
        <w:drawing>
          <wp:inline distT="0" distB="0" distL="0" distR="0" wp14:anchorId="5769CE43" wp14:editId="111ACC64">
            <wp:extent cx="2529205" cy="1449070"/>
            <wp:effectExtent l="0" t="0" r="4445" b="0"/>
            <wp:docPr id="8" name="Рисунок 8" descr="Шапка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Шапка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144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2D3" w:rsidRPr="000D700C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  <w:lang w:val="en-US"/>
        </w:rPr>
      </w:pPr>
    </w:p>
    <w:tbl>
      <w:tblPr>
        <w:tblStyle w:val="a7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6"/>
      </w:tblGrid>
      <w:tr w:rsidR="00EE1A95" w:rsidTr="00730EA0">
        <w:tc>
          <w:tcPr>
            <w:tcW w:w="10456" w:type="dxa"/>
          </w:tcPr>
          <w:p w:rsidR="00EE1A95" w:rsidRPr="00173B61" w:rsidRDefault="00EE1A95" w:rsidP="00EE1A95">
            <w:pPr>
              <w:tabs>
                <w:tab w:val="left" w:pos="5865"/>
              </w:tabs>
              <w:spacing w:after="0"/>
              <w:ind w:left="1418" w:hanging="14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Заказчик:</w:t>
            </w:r>
            <w:r>
              <w:t xml:space="preserve"> </w:t>
            </w:r>
            <w:r>
              <w:tab/>
            </w:r>
            <w:r w:rsidRPr="00173B61">
              <w:rPr>
                <w:rFonts w:ascii="Times New Roman" w:hAnsi="Times New Roman"/>
                <w:sz w:val="24"/>
                <w:szCs w:val="24"/>
              </w:rPr>
              <w:t>Министерство строительства и развития инфраструктуры Свердловской области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20428">
              <w:rPr>
                <w:rFonts w:ascii="Times New Roman" w:hAnsi="Times New Roman"/>
                <w:sz w:val="24"/>
                <w:szCs w:val="24"/>
              </w:rPr>
              <w:t xml:space="preserve">Государственный контракт от </w:t>
            </w:r>
            <w:r>
              <w:rPr>
                <w:rFonts w:ascii="Times New Roman" w:hAnsi="Times New Roman"/>
                <w:sz w:val="24"/>
                <w:szCs w:val="24"/>
              </w:rPr>
              <w:t>11</w:t>
            </w:r>
            <w:r w:rsidRPr="00321A46">
              <w:rPr>
                <w:rFonts w:ascii="Times New Roman" w:hAnsi="Times New Roman"/>
                <w:sz w:val="24"/>
                <w:szCs w:val="24"/>
              </w:rPr>
              <w:t>.0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321A46">
              <w:rPr>
                <w:rFonts w:ascii="Times New Roman" w:hAnsi="Times New Roman"/>
                <w:sz w:val="24"/>
                <w:szCs w:val="24"/>
              </w:rPr>
              <w:t>.201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6 </w:t>
            </w:r>
            <w:r w:rsidRPr="00321A46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01622000235160000</w:t>
            </w:r>
            <w:r w:rsidR="009910E0">
              <w:rPr>
                <w:rFonts w:ascii="Times New Roman" w:hAnsi="Times New Roman"/>
                <w:bCs/>
                <w:sz w:val="24"/>
                <w:szCs w:val="24"/>
              </w:rPr>
              <w:t>08</w:t>
            </w:r>
            <w:r w:rsidRPr="00321A46">
              <w:rPr>
                <w:rFonts w:ascii="Times New Roman" w:hAnsi="Times New Roman"/>
                <w:bCs/>
                <w:sz w:val="24"/>
                <w:szCs w:val="24"/>
              </w:rPr>
              <w:t>-0030332-01</w:t>
            </w:r>
          </w:p>
          <w:p w:rsidR="00EE1A95" w:rsidRDefault="00EE1A95" w:rsidP="00EE1A95">
            <w:pPr>
              <w:tabs>
                <w:tab w:val="left" w:pos="5865"/>
              </w:tabs>
              <w:spacing w:after="0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2842D3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2842D3" w:rsidRPr="002738A6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2842D3" w:rsidRPr="00321A46" w:rsidRDefault="002842D3" w:rsidP="00462E91">
      <w:pPr>
        <w:tabs>
          <w:tab w:val="left" w:pos="5865"/>
        </w:tabs>
        <w:spacing w:after="0"/>
        <w:jc w:val="right"/>
        <w:rPr>
          <w:rFonts w:ascii="Times New Roman" w:hAnsi="Times New Roman"/>
          <w:sz w:val="24"/>
          <w:szCs w:val="24"/>
        </w:rPr>
      </w:pPr>
      <w:r w:rsidRPr="00321A46">
        <w:rPr>
          <w:rFonts w:ascii="Times New Roman" w:hAnsi="Times New Roman"/>
          <w:sz w:val="24"/>
          <w:szCs w:val="24"/>
        </w:rPr>
        <w:t>Экз. №</w:t>
      </w:r>
    </w:p>
    <w:p w:rsidR="002842D3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EE1A95" w:rsidRDefault="00EE1A95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EE1A95" w:rsidRPr="002738A6" w:rsidRDefault="00EE1A95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E53B94" w:rsidRPr="00995032" w:rsidRDefault="00E53B94" w:rsidP="00A44C32">
      <w:pPr>
        <w:tabs>
          <w:tab w:val="left" w:pos="5865"/>
        </w:tabs>
        <w:spacing w:after="0"/>
        <w:jc w:val="center"/>
        <w:rPr>
          <w:rFonts w:ascii="Times New Roman" w:hAnsi="Times New Roman"/>
          <w:sz w:val="32"/>
          <w:szCs w:val="32"/>
        </w:rPr>
      </w:pPr>
    </w:p>
    <w:p w:rsidR="009910E0" w:rsidRPr="00D71D17" w:rsidRDefault="009910E0" w:rsidP="009910E0">
      <w:pPr>
        <w:tabs>
          <w:tab w:val="left" w:pos="5865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71D17">
        <w:rPr>
          <w:rFonts w:ascii="Times New Roman" w:hAnsi="Times New Roman"/>
          <w:b/>
          <w:sz w:val="28"/>
          <w:szCs w:val="28"/>
        </w:rPr>
        <w:t>ПРОЕКТ</w:t>
      </w:r>
    </w:p>
    <w:p w:rsidR="00A44C32" w:rsidRDefault="00A44C32" w:rsidP="00A44C32">
      <w:pPr>
        <w:tabs>
          <w:tab w:val="left" w:pos="5865"/>
        </w:tabs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E53B94">
        <w:rPr>
          <w:rFonts w:ascii="Times New Roman" w:hAnsi="Times New Roman"/>
          <w:b/>
          <w:bCs/>
          <w:sz w:val="26"/>
          <w:szCs w:val="26"/>
        </w:rPr>
        <w:t xml:space="preserve">планировки территории </w:t>
      </w:r>
      <w:r>
        <w:rPr>
          <w:rFonts w:ascii="Times New Roman" w:hAnsi="Times New Roman"/>
          <w:b/>
          <w:bCs/>
          <w:sz w:val="26"/>
          <w:szCs w:val="26"/>
        </w:rPr>
        <w:t xml:space="preserve">для размещения </w:t>
      </w:r>
      <w:r w:rsidRPr="00E53B94">
        <w:rPr>
          <w:rFonts w:ascii="Times New Roman" w:hAnsi="Times New Roman"/>
          <w:b/>
          <w:bCs/>
          <w:sz w:val="26"/>
          <w:szCs w:val="26"/>
        </w:rPr>
        <w:t>линейного объекта транспортной инфраструктуры регионального значения</w:t>
      </w:r>
      <w:r>
        <w:rPr>
          <w:rFonts w:ascii="Times New Roman" w:hAnsi="Times New Roman"/>
          <w:b/>
          <w:bCs/>
          <w:sz w:val="26"/>
          <w:szCs w:val="26"/>
        </w:rPr>
        <w:t xml:space="preserve"> </w:t>
      </w:r>
      <w:r w:rsidRPr="00F60CAC">
        <w:rPr>
          <w:rFonts w:ascii="Times New Roman" w:hAnsi="Times New Roman"/>
          <w:b/>
          <w:bCs/>
          <w:sz w:val="28"/>
          <w:szCs w:val="28"/>
        </w:rPr>
        <w:t xml:space="preserve">«Строительство автомобильной дороги «Подъезд к п. Пудлинговый от автодороги «ст. </w:t>
      </w:r>
      <w:proofErr w:type="spellStart"/>
      <w:r w:rsidRPr="00F60CAC">
        <w:rPr>
          <w:rFonts w:ascii="Times New Roman" w:hAnsi="Times New Roman"/>
          <w:b/>
          <w:bCs/>
          <w:sz w:val="28"/>
          <w:szCs w:val="28"/>
        </w:rPr>
        <w:t>Саранинский</w:t>
      </w:r>
      <w:proofErr w:type="spellEnd"/>
      <w:r w:rsidRPr="00F60CAC">
        <w:rPr>
          <w:rFonts w:ascii="Times New Roman" w:hAnsi="Times New Roman"/>
          <w:b/>
          <w:bCs/>
          <w:sz w:val="28"/>
          <w:szCs w:val="28"/>
        </w:rPr>
        <w:t xml:space="preserve"> завод – п. Октябрьский» на территории городского округа Красноуфимск и Муниципального образования </w:t>
      </w:r>
      <w:proofErr w:type="spellStart"/>
      <w:r w:rsidRPr="00F60CAC">
        <w:rPr>
          <w:rFonts w:ascii="Times New Roman" w:hAnsi="Times New Roman"/>
          <w:b/>
          <w:bCs/>
          <w:sz w:val="28"/>
          <w:szCs w:val="28"/>
        </w:rPr>
        <w:t>Красноуфимский</w:t>
      </w:r>
      <w:proofErr w:type="spellEnd"/>
      <w:r w:rsidRPr="00F60CAC">
        <w:rPr>
          <w:rFonts w:ascii="Times New Roman" w:hAnsi="Times New Roman"/>
          <w:b/>
          <w:bCs/>
          <w:sz w:val="28"/>
          <w:szCs w:val="28"/>
        </w:rPr>
        <w:t xml:space="preserve"> округ»</w:t>
      </w:r>
    </w:p>
    <w:p w:rsidR="00EE1A95" w:rsidRDefault="00EE1A95" w:rsidP="00B52B1B">
      <w:pPr>
        <w:tabs>
          <w:tab w:val="left" w:pos="5865"/>
        </w:tabs>
        <w:spacing w:after="0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B52B1B" w:rsidRPr="00E53B94" w:rsidRDefault="00B52B1B" w:rsidP="00B52B1B">
      <w:pPr>
        <w:tabs>
          <w:tab w:val="left" w:pos="5865"/>
        </w:tabs>
        <w:spacing w:after="0"/>
        <w:jc w:val="center"/>
        <w:rPr>
          <w:rFonts w:ascii="Times New Roman" w:hAnsi="Times New Roman"/>
          <w:b/>
          <w:bCs/>
          <w:sz w:val="26"/>
          <w:szCs w:val="26"/>
        </w:rPr>
      </w:pPr>
      <w:r w:rsidRPr="00E53B94">
        <w:rPr>
          <w:rFonts w:ascii="Times New Roman" w:hAnsi="Times New Roman"/>
          <w:b/>
          <w:bCs/>
          <w:sz w:val="26"/>
          <w:szCs w:val="26"/>
        </w:rPr>
        <w:t>Материалы по обоснованию проекта</w:t>
      </w:r>
    </w:p>
    <w:p w:rsidR="005021D6" w:rsidRPr="00E53B94" w:rsidRDefault="005021D6" w:rsidP="00B52B1B">
      <w:pPr>
        <w:tabs>
          <w:tab w:val="left" w:pos="5865"/>
        </w:tabs>
        <w:spacing w:after="0"/>
        <w:jc w:val="center"/>
        <w:rPr>
          <w:rFonts w:ascii="Times New Roman" w:hAnsi="Times New Roman"/>
          <w:sz w:val="26"/>
          <w:szCs w:val="26"/>
        </w:rPr>
      </w:pPr>
    </w:p>
    <w:p w:rsidR="00B52B1B" w:rsidRPr="00B52B1B" w:rsidRDefault="00B52B1B" w:rsidP="00B52B1B">
      <w:pPr>
        <w:tabs>
          <w:tab w:val="left" w:pos="5865"/>
        </w:tabs>
        <w:spacing w:after="0"/>
        <w:jc w:val="center"/>
        <w:rPr>
          <w:rFonts w:ascii="Times New Roman" w:hAnsi="Times New Roman"/>
          <w:b/>
          <w:bCs/>
          <w:sz w:val="26"/>
          <w:szCs w:val="26"/>
        </w:rPr>
      </w:pPr>
      <w:r w:rsidRPr="00E53B94">
        <w:rPr>
          <w:rFonts w:ascii="Times New Roman" w:hAnsi="Times New Roman"/>
          <w:b/>
          <w:bCs/>
          <w:sz w:val="26"/>
          <w:szCs w:val="26"/>
        </w:rPr>
        <w:t xml:space="preserve">ТОМ </w:t>
      </w:r>
      <w:r>
        <w:rPr>
          <w:rFonts w:ascii="Times New Roman" w:hAnsi="Times New Roman"/>
          <w:b/>
          <w:bCs/>
          <w:sz w:val="26"/>
          <w:szCs w:val="26"/>
        </w:rPr>
        <w:t>2</w:t>
      </w:r>
    </w:p>
    <w:p w:rsidR="00A44C32" w:rsidRDefault="00A44C32" w:rsidP="00B52B1B">
      <w:pPr>
        <w:tabs>
          <w:tab w:val="left" w:pos="5865"/>
        </w:tabs>
        <w:spacing w:after="0"/>
        <w:jc w:val="center"/>
        <w:rPr>
          <w:rFonts w:ascii="Times New Roman" w:hAnsi="Times New Roman"/>
          <w:sz w:val="26"/>
          <w:szCs w:val="26"/>
        </w:rPr>
      </w:pPr>
    </w:p>
    <w:p w:rsidR="00B52B1B" w:rsidRPr="00E53B94" w:rsidRDefault="00B52B1B" w:rsidP="00B52B1B">
      <w:pPr>
        <w:tabs>
          <w:tab w:val="left" w:pos="5865"/>
        </w:tabs>
        <w:spacing w:after="0"/>
        <w:jc w:val="center"/>
        <w:rPr>
          <w:rFonts w:ascii="Times New Roman" w:hAnsi="Times New Roman"/>
          <w:sz w:val="26"/>
          <w:szCs w:val="26"/>
        </w:rPr>
      </w:pPr>
    </w:p>
    <w:p w:rsidR="00B52B1B" w:rsidRPr="00A607CF" w:rsidRDefault="00B52B1B" w:rsidP="00B52B1B">
      <w:pPr>
        <w:tabs>
          <w:tab w:val="left" w:pos="5865"/>
        </w:tabs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6"/>
          <w:szCs w:val="26"/>
        </w:rPr>
        <w:t xml:space="preserve">Шифр </w:t>
      </w:r>
      <w:r w:rsidR="009910E0">
        <w:rPr>
          <w:rFonts w:ascii="Times New Roman" w:hAnsi="Times New Roman"/>
          <w:b/>
          <w:sz w:val="26"/>
          <w:szCs w:val="26"/>
        </w:rPr>
        <w:t>08</w:t>
      </w:r>
      <w:r w:rsidRPr="00E53B94">
        <w:rPr>
          <w:rFonts w:ascii="Times New Roman" w:hAnsi="Times New Roman"/>
          <w:b/>
          <w:sz w:val="26"/>
          <w:szCs w:val="26"/>
        </w:rPr>
        <w:t>-0030332-01-ППТ-ПЗ</w:t>
      </w:r>
    </w:p>
    <w:p w:rsidR="00A607CF" w:rsidRPr="00E53B94" w:rsidRDefault="00A607CF" w:rsidP="00A44C32">
      <w:pPr>
        <w:tabs>
          <w:tab w:val="left" w:pos="5865"/>
        </w:tabs>
        <w:spacing w:after="0"/>
        <w:jc w:val="center"/>
        <w:rPr>
          <w:rFonts w:ascii="Times New Roman" w:hAnsi="Times New Roman"/>
          <w:sz w:val="26"/>
          <w:szCs w:val="26"/>
        </w:rPr>
      </w:pPr>
    </w:p>
    <w:p w:rsidR="00A44C32" w:rsidRDefault="00A44C32" w:rsidP="00A607CF">
      <w:pPr>
        <w:tabs>
          <w:tab w:val="left" w:pos="5865"/>
        </w:tabs>
        <w:spacing w:after="0"/>
        <w:jc w:val="center"/>
        <w:rPr>
          <w:rFonts w:ascii="Times New Roman" w:hAnsi="Times New Roman"/>
          <w:sz w:val="26"/>
          <w:szCs w:val="26"/>
        </w:rPr>
      </w:pPr>
    </w:p>
    <w:p w:rsidR="00A44C32" w:rsidRPr="00E53B94" w:rsidRDefault="00A44C32" w:rsidP="00A607CF">
      <w:pPr>
        <w:tabs>
          <w:tab w:val="left" w:pos="5865"/>
        </w:tabs>
        <w:spacing w:after="0"/>
        <w:jc w:val="center"/>
        <w:rPr>
          <w:rFonts w:ascii="Times New Roman" w:hAnsi="Times New Roman"/>
          <w:sz w:val="26"/>
          <w:szCs w:val="26"/>
        </w:rPr>
      </w:pPr>
    </w:p>
    <w:p w:rsidR="002842D3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A607CF" w:rsidRPr="002738A6" w:rsidRDefault="00A607CF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p w:rsidR="002842D3" w:rsidRPr="002738A6" w:rsidRDefault="002842D3" w:rsidP="002842D3">
      <w:pPr>
        <w:tabs>
          <w:tab w:val="left" w:pos="5865"/>
        </w:tabs>
        <w:spacing w:after="0"/>
        <w:jc w:val="center"/>
        <w:rPr>
          <w:rFonts w:ascii="Times New Roman" w:hAnsi="Times New Roman"/>
          <w:sz w:val="18"/>
          <w:szCs w:val="18"/>
        </w:rPr>
      </w:pPr>
    </w:p>
    <w:tbl>
      <w:tblPr>
        <w:tblW w:w="9498" w:type="dxa"/>
        <w:tblInd w:w="588" w:type="dxa"/>
        <w:tblLayout w:type="fixed"/>
        <w:tblLook w:val="00A0" w:firstRow="1" w:lastRow="0" w:firstColumn="1" w:lastColumn="0" w:noHBand="0" w:noVBand="0"/>
      </w:tblPr>
      <w:tblGrid>
        <w:gridCol w:w="5310"/>
        <w:gridCol w:w="1698"/>
        <w:gridCol w:w="2490"/>
      </w:tblGrid>
      <w:tr w:rsidR="002842D3" w:rsidRPr="00004EE1" w:rsidTr="00B42CBB">
        <w:tc>
          <w:tcPr>
            <w:tcW w:w="5310" w:type="dxa"/>
          </w:tcPr>
          <w:p w:rsidR="002842D3" w:rsidRPr="000976FC" w:rsidRDefault="002842D3" w:rsidP="00B42CBB">
            <w:pPr>
              <w:suppressAutoHyphens/>
              <w:spacing w:line="269" w:lineRule="auto"/>
              <w:rPr>
                <w:rFonts w:ascii="Times New Roman" w:hAnsi="Times New Roman"/>
                <w:sz w:val="28"/>
                <w:szCs w:val="28"/>
              </w:rPr>
            </w:pPr>
            <w:r w:rsidRPr="000976FC">
              <w:rPr>
                <w:rFonts w:ascii="Times New Roman" w:hAnsi="Times New Roman"/>
                <w:sz w:val="28"/>
                <w:szCs w:val="28"/>
              </w:rPr>
              <w:t>Директор</w:t>
            </w:r>
          </w:p>
        </w:tc>
        <w:tc>
          <w:tcPr>
            <w:tcW w:w="1698" w:type="dxa"/>
          </w:tcPr>
          <w:p w:rsidR="002842D3" w:rsidRPr="000976FC" w:rsidRDefault="002842D3" w:rsidP="00B42CBB">
            <w:pPr>
              <w:suppressAutoHyphens/>
              <w:spacing w:line="269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90" w:type="dxa"/>
          </w:tcPr>
          <w:p w:rsidR="002842D3" w:rsidRPr="000976FC" w:rsidRDefault="002842D3" w:rsidP="00B42CBB">
            <w:pPr>
              <w:suppressAutoHyphens/>
              <w:spacing w:line="269" w:lineRule="auto"/>
              <w:rPr>
                <w:rFonts w:ascii="Times New Roman" w:hAnsi="Times New Roman"/>
                <w:sz w:val="28"/>
                <w:szCs w:val="28"/>
              </w:rPr>
            </w:pPr>
            <w:r w:rsidRPr="000976FC">
              <w:rPr>
                <w:rFonts w:ascii="Times New Roman" w:hAnsi="Times New Roman"/>
                <w:sz w:val="28"/>
                <w:szCs w:val="28"/>
              </w:rPr>
              <w:t xml:space="preserve">Е.В. </w:t>
            </w:r>
            <w:proofErr w:type="spellStart"/>
            <w:r w:rsidRPr="000976FC">
              <w:rPr>
                <w:rFonts w:ascii="Times New Roman" w:hAnsi="Times New Roman"/>
                <w:sz w:val="28"/>
                <w:szCs w:val="28"/>
              </w:rPr>
              <w:t>Сабируллов</w:t>
            </w:r>
            <w:proofErr w:type="spellEnd"/>
          </w:p>
        </w:tc>
      </w:tr>
    </w:tbl>
    <w:p w:rsidR="005021D6" w:rsidRDefault="005021D6" w:rsidP="00D07161">
      <w:pPr>
        <w:tabs>
          <w:tab w:val="left" w:pos="5865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021D6" w:rsidRDefault="005021D6" w:rsidP="00D07161">
      <w:pPr>
        <w:tabs>
          <w:tab w:val="left" w:pos="5865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EE1A95" w:rsidRDefault="00EE1A95" w:rsidP="00D07161">
      <w:pPr>
        <w:tabs>
          <w:tab w:val="left" w:pos="5865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EE1A95" w:rsidRDefault="00EE1A95" w:rsidP="00D07161">
      <w:pPr>
        <w:tabs>
          <w:tab w:val="left" w:pos="5865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EE1A95" w:rsidRDefault="00EE1A95" w:rsidP="00D07161">
      <w:pPr>
        <w:tabs>
          <w:tab w:val="left" w:pos="5865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EE1A95" w:rsidRDefault="00EE1A95" w:rsidP="00D07161">
      <w:pPr>
        <w:tabs>
          <w:tab w:val="left" w:pos="5865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5021D6" w:rsidRDefault="005021D6" w:rsidP="00D07161">
      <w:pPr>
        <w:tabs>
          <w:tab w:val="left" w:pos="5865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D07161" w:rsidRPr="000976FC" w:rsidRDefault="00FB7878" w:rsidP="00D07161">
      <w:pPr>
        <w:tabs>
          <w:tab w:val="left" w:pos="5865"/>
        </w:tabs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г. Екатеринбург, </w:t>
      </w:r>
      <w:r w:rsidR="00D07161" w:rsidRPr="002738A6">
        <w:rPr>
          <w:rFonts w:ascii="Times New Roman" w:hAnsi="Times New Roman"/>
          <w:sz w:val="24"/>
          <w:szCs w:val="24"/>
        </w:rPr>
        <w:t>201</w:t>
      </w:r>
      <w:r w:rsidR="00D07161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 xml:space="preserve"> </w:t>
      </w:r>
      <w:r w:rsidR="00D07161" w:rsidRPr="002738A6">
        <w:rPr>
          <w:rFonts w:ascii="Times New Roman" w:hAnsi="Times New Roman"/>
          <w:sz w:val="24"/>
          <w:szCs w:val="24"/>
        </w:rPr>
        <w:t>г.</w:t>
      </w:r>
    </w:p>
    <w:p w:rsidR="00910A20" w:rsidRDefault="00910A20" w:rsidP="00910A20">
      <w:pPr>
        <w:pStyle w:val="af8"/>
      </w:pPr>
      <w:r w:rsidRPr="00DA6F7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415C174D" wp14:editId="04F6B586">
                <wp:simplePos x="0" y="0"/>
                <wp:positionH relativeFrom="column">
                  <wp:posOffset>5271135</wp:posOffset>
                </wp:positionH>
                <wp:positionV relativeFrom="paragraph">
                  <wp:posOffset>280035</wp:posOffset>
                </wp:positionV>
                <wp:extent cx="45085" cy="45085"/>
                <wp:effectExtent l="0" t="0" r="12065" b="12065"/>
                <wp:wrapNone/>
                <wp:docPr id="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25B7782" id="Rectangle 2" o:spid="_x0000_s1026" style="position:absolute;margin-left:415.05pt;margin-top:22.05pt;width:3.55pt;height:3.55pt;flip:x y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" strokecolor="white"/>
            </w:pict>
          </mc:Fallback>
        </mc:AlternateContent>
      </w:r>
      <w:r w:rsidRPr="00DA6F74">
        <w:t>Список разработчиков</w:t>
      </w:r>
    </w:p>
    <w:p w:rsidR="00910A20" w:rsidRPr="00EA1CDA" w:rsidRDefault="00910A20" w:rsidP="00910A20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33"/>
        <w:gridCol w:w="3390"/>
        <w:gridCol w:w="2261"/>
        <w:gridCol w:w="1553"/>
      </w:tblGrid>
      <w:tr w:rsidR="00910A20" w:rsidRPr="00DA6F74" w:rsidTr="00910A20">
        <w:trPr>
          <w:trHeight w:val="485"/>
        </w:trPr>
        <w:tc>
          <w:tcPr>
            <w:tcW w:w="1447" w:type="pct"/>
            <w:vAlign w:val="center"/>
          </w:tcPr>
          <w:p w:rsidR="00910A20" w:rsidRPr="00001D1E" w:rsidRDefault="00910A20" w:rsidP="00910A20">
            <w:pPr>
              <w:spacing w:before="1" w:after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01D1E">
              <w:rPr>
                <w:rFonts w:ascii="Times New Roman" w:hAnsi="Times New Roman"/>
                <w:b/>
                <w:sz w:val="24"/>
                <w:szCs w:val="24"/>
              </w:rPr>
              <w:t>Раздел проекта</w:t>
            </w:r>
          </w:p>
        </w:tc>
        <w:tc>
          <w:tcPr>
            <w:tcW w:w="1672" w:type="pct"/>
            <w:vAlign w:val="center"/>
          </w:tcPr>
          <w:p w:rsidR="00910A20" w:rsidRPr="00001D1E" w:rsidRDefault="00910A20" w:rsidP="00910A20">
            <w:pPr>
              <w:spacing w:before="1" w:after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01D1E">
              <w:rPr>
                <w:rFonts w:ascii="Times New Roman" w:hAnsi="Times New Roman"/>
                <w:b/>
                <w:sz w:val="24"/>
                <w:szCs w:val="24"/>
              </w:rPr>
              <w:t>Должность</w:t>
            </w:r>
          </w:p>
        </w:tc>
        <w:tc>
          <w:tcPr>
            <w:tcW w:w="1115" w:type="pct"/>
            <w:vAlign w:val="center"/>
          </w:tcPr>
          <w:p w:rsidR="00910A20" w:rsidRPr="00001D1E" w:rsidRDefault="00910A20" w:rsidP="00910A20">
            <w:pPr>
              <w:spacing w:before="1" w:after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01D1E">
              <w:rPr>
                <w:rFonts w:ascii="Times New Roman" w:hAnsi="Times New Roman"/>
                <w:b/>
                <w:sz w:val="24"/>
                <w:szCs w:val="24"/>
              </w:rPr>
              <w:t>Фамилия</w:t>
            </w:r>
          </w:p>
        </w:tc>
        <w:tc>
          <w:tcPr>
            <w:tcW w:w="766" w:type="pct"/>
            <w:vAlign w:val="center"/>
          </w:tcPr>
          <w:p w:rsidR="00910A20" w:rsidRPr="00001D1E" w:rsidRDefault="00910A20" w:rsidP="00910A20">
            <w:pPr>
              <w:spacing w:before="1" w:after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01D1E">
              <w:rPr>
                <w:rFonts w:ascii="Times New Roman" w:hAnsi="Times New Roman"/>
                <w:b/>
                <w:sz w:val="24"/>
                <w:szCs w:val="24"/>
              </w:rPr>
              <w:t>Подпись</w:t>
            </w:r>
          </w:p>
        </w:tc>
      </w:tr>
      <w:tr w:rsidR="00910A20" w:rsidRPr="00001D1E" w:rsidTr="00910A20">
        <w:trPr>
          <w:trHeight w:val="485"/>
        </w:trPr>
        <w:tc>
          <w:tcPr>
            <w:tcW w:w="1447" w:type="pct"/>
            <w:vAlign w:val="center"/>
          </w:tcPr>
          <w:p w:rsidR="00910A20" w:rsidRPr="00001D1E" w:rsidRDefault="00910A20" w:rsidP="00910A20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1D1E">
              <w:rPr>
                <w:rFonts w:ascii="Times New Roman" w:hAnsi="Times New Roman"/>
                <w:sz w:val="24"/>
                <w:szCs w:val="24"/>
              </w:rPr>
              <w:t xml:space="preserve">Руководитель </w:t>
            </w:r>
          </w:p>
        </w:tc>
        <w:tc>
          <w:tcPr>
            <w:tcW w:w="1672" w:type="pct"/>
            <w:vAlign w:val="center"/>
          </w:tcPr>
          <w:p w:rsidR="00910A20" w:rsidRPr="00001D1E" w:rsidRDefault="00001D1E" w:rsidP="00001D1E">
            <w:pPr>
              <w:spacing w:before="1" w:after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Директор</w:t>
            </w:r>
          </w:p>
        </w:tc>
        <w:tc>
          <w:tcPr>
            <w:tcW w:w="1115" w:type="pct"/>
            <w:vAlign w:val="center"/>
          </w:tcPr>
          <w:p w:rsidR="00910A20" w:rsidRPr="00001D1E" w:rsidRDefault="00910A20" w:rsidP="00910A20">
            <w:pPr>
              <w:spacing w:before="1" w:after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001D1E">
              <w:rPr>
                <w:rFonts w:ascii="Times New Roman" w:hAnsi="Times New Roman"/>
                <w:sz w:val="24"/>
                <w:szCs w:val="24"/>
              </w:rPr>
              <w:t>Сабируллов</w:t>
            </w:r>
            <w:proofErr w:type="spellEnd"/>
            <w:r w:rsidR="00001D1E" w:rsidRPr="00FB78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01D1E">
              <w:rPr>
                <w:rFonts w:ascii="Times New Roman" w:hAnsi="Times New Roman"/>
                <w:sz w:val="24"/>
                <w:szCs w:val="24"/>
              </w:rPr>
              <w:t>Е.В.</w:t>
            </w:r>
          </w:p>
        </w:tc>
        <w:tc>
          <w:tcPr>
            <w:tcW w:w="766" w:type="pct"/>
            <w:vAlign w:val="center"/>
          </w:tcPr>
          <w:p w:rsidR="00910A20" w:rsidRPr="00001D1E" w:rsidRDefault="00910A20" w:rsidP="00910A20">
            <w:pPr>
              <w:spacing w:before="1" w:after="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01D1E" w:rsidRPr="00DA6F74" w:rsidTr="00910A20">
        <w:trPr>
          <w:trHeight w:val="702"/>
        </w:trPr>
        <w:tc>
          <w:tcPr>
            <w:tcW w:w="1447" w:type="pct"/>
            <w:vMerge w:val="restart"/>
            <w:vAlign w:val="center"/>
          </w:tcPr>
          <w:p w:rsidR="00001D1E" w:rsidRPr="00001D1E" w:rsidRDefault="00001D1E" w:rsidP="00910A20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1D1E">
              <w:rPr>
                <w:rFonts w:ascii="Times New Roman" w:hAnsi="Times New Roman"/>
                <w:sz w:val="24"/>
                <w:szCs w:val="24"/>
              </w:rPr>
              <w:t>Архитектурно-планировочная часть</w:t>
            </w:r>
          </w:p>
        </w:tc>
        <w:tc>
          <w:tcPr>
            <w:tcW w:w="1672" w:type="pct"/>
            <w:vAlign w:val="center"/>
          </w:tcPr>
          <w:p w:rsidR="00001D1E" w:rsidRPr="00001D1E" w:rsidRDefault="00001D1E" w:rsidP="00001D1E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1D1E">
              <w:rPr>
                <w:rFonts w:ascii="Times New Roman" w:hAnsi="Times New Roman"/>
                <w:sz w:val="24"/>
                <w:szCs w:val="24"/>
              </w:rPr>
              <w:t>Ведущий градостроитель проекта</w:t>
            </w:r>
          </w:p>
        </w:tc>
        <w:tc>
          <w:tcPr>
            <w:tcW w:w="1115" w:type="pct"/>
            <w:vAlign w:val="center"/>
          </w:tcPr>
          <w:p w:rsidR="00001D1E" w:rsidRPr="00001D1E" w:rsidRDefault="00001D1E" w:rsidP="00910A20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1D1E">
              <w:rPr>
                <w:rFonts w:ascii="Times New Roman" w:hAnsi="Times New Roman"/>
                <w:sz w:val="24"/>
                <w:szCs w:val="24"/>
              </w:rPr>
              <w:t>Пеленёва</w:t>
            </w:r>
            <w:proofErr w:type="spellEnd"/>
            <w:r w:rsidRPr="00001D1E">
              <w:rPr>
                <w:rFonts w:ascii="Times New Roman" w:hAnsi="Times New Roman"/>
                <w:sz w:val="24"/>
                <w:szCs w:val="24"/>
              </w:rPr>
              <w:t xml:space="preserve"> А.А.</w:t>
            </w:r>
          </w:p>
        </w:tc>
        <w:tc>
          <w:tcPr>
            <w:tcW w:w="766" w:type="pct"/>
            <w:vAlign w:val="center"/>
          </w:tcPr>
          <w:p w:rsidR="00001D1E" w:rsidRPr="00001D1E" w:rsidRDefault="00001D1E" w:rsidP="00910A20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01D1E" w:rsidRPr="00DA6F74" w:rsidTr="00910A20">
        <w:trPr>
          <w:trHeight w:val="702"/>
        </w:trPr>
        <w:tc>
          <w:tcPr>
            <w:tcW w:w="1447" w:type="pct"/>
            <w:vMerge/>
            <w:vAlign w:val="center"/>
          </w:tcPr>
          <w:p w:rsidR="00001D1E" w:rsidRPr="00001D1E" w:rsidRDefault="00001D1E" w:rsidP="00910A20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2" w:type="pct"/>
            <w:vAlign w:val="center"/>
          </w:tcPr>
          <w:p w:rsidR="00001D1E" w:rsidRPr="00001D1E" w:rsidRDefault="00001D1E" w:rsidP="00001D1E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1D1E">
              <w:rPr>
                <w:rFonts w:ascii="Times New Roman" w:hAnsi="Times New Roman"/>
                <w:sz w:val="24"/>
                <w:szCs w:val="24"/>
              </w:rPr>
              <w:t>Градостроитель проекта</w:t>
            </w:r>
          </w:p>
        </w:tc>
        <w:tc>
          <w:tcPr>
            <w:tcW w:w="1115" w:type="pct"/>
            <w:vAlign w:val="center"/>
          </w:tcPr>
          <w:p w:rsidR="00001D1E" w:rsidRPr="00001D1E" w:rsidRDefault="00001D1E" w:rsidP="00910A20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1D1E">
              <w:rPr>
                <w:rFonts w:ascii="Times New Roman" w:hAnsi="Times New Roman"/>
                <w:sz w:val="24"/>
                <w:szCs w:val="24"/>
              </w:rPr>
              <w:t>Арефьев Д.А.</w:t>
            </w:r>
          </w:p>
        </w:tc>
        <w:tc>
          <w:tcPr>
            <w:tcW w:w="766" w:type="pct"/>
            <w:vAlign w:val="center"/>
          </w:tcPr>
          <w:p w:rsidR="00001D1E" w:rsidRPr="00001D1E" w:rsidRDefault="00001D1E" w:rsidP="00910A20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01D1E" w:rsidRPr="00DA6F74" w:rsidTr="00001D1E">
        <w:trPr>
          <w:trHeight w:val="702"/>
        </w:trPr>
        <w:tc>
          <w:tcPr>
            <w:tcW w:w="1447" w:type="pct"/>
            <w:vMerge/>
            <w:vAlign w:val="center"/>
          </w:tcPr>
          <w:p w:rsidR="00001D1E" w:rsidRPr="00001D1E" w:rsidRDefault="00001D1E" w:rsidP="00910A20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2" w:type="pct"/>
            <w:vAlign w:val="center"/>
          </w:tcPr>
          <w:p w:rsidR="00001D1E" w:rsidRPr="00001D1E" w:rsidRDefault="00001D1E" w:rsidP="00001D1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1D1E">
              <w:rPr>
                <w:rFonts w:ascii="Times New Roman" w:hAnsi="Times New Roman"/>
                <w:sz w:val="24"/>
                <w:szCs w:val="24"/>
              </w:rPr>
              <w:t>Техник-архитектор</w:t>
            </w:r>
          </w:p>
        </w:tc>
        <w:tc>
          <w:tcPr>
            <w:tcW w:w="1115" w:type="pct"/>
            <w:vAlign w:val="center"/>
          </w:tcPr>
          <w:p w:rsidR="00001D1E" w:rsidRPr="00001D1E" w:rsidRDefault="00001D1E" w:rsidP="00730EA0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1D1E">
              <w:rPr>
                <w:rFonts w:ascii="Times New Roman" w:hAnsi="Times New Roman"/>
                <w:sz w:val="24"/>
                <w:szCs w:val="24"/>
              </w:rPr>
              <w:t>Алламуратова</w:t>
            </w:r>
            <w:proofErr w:type="spellEnd"/>
            <w:r w:rsidRPr="00001D1E">
              <w:rPr>
                <w:rFonts w:ascii="Times New Roman" w:hAnsi="Times New Roman"/>
                <w:sz w:val="24"/>
                <w:szCs w:val="24"/>
              </w:rPr>
              <w:t xml:space="preserve"> А.Г.</w:t>
            </w:r>
          </w:p>
        </w:tc>
        <w:tc>
          <w:tcPr>
            <w:tcW w:w="766" w:type="pct"/>
            <w:vAlign w:val="center"/>
          </w:tcPr>
          <w:p w:rsidR="00001D1E" w:rsidRPr="00001D1E" w:rsidRDefault="00001D1E" w:rsidP="00910A20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10A20" w:rsidRPr="00DA6F74" w:rsidTr="00910A20">
        <w:trPr>
          <w:trHeight w:val="419"/>
        </w:trPr>
        <w:tc>
          <w:tcPr>
            <w:tcW w:w="1447" w:type="pct"/>
            <w:vAlign w:val="center"/>
          </w:tcPr>
          <w:p w:rsidR="00910A20" w:rsidRPr="00001D1E" w:rsidRDefault="00001D1E" w:rsidP="00910A20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1D1E">
              <w:rPr>
                <w:rFonts w:ascii="Times New Roman" w:hAnsi="Times New Roman"/>
                <w:sz w:val="24"/>
                <w:szCs w:val="24"/>
              </w:rPr>
              <w:t>Инженерные сети и инженерная подготовка</w:t>
            </w:r>
          </w:p>
        </w:tc>
        <w:tc>
          <w:tcPr>
            <w:tcW w:w="1672" w:type="pct"/>
            <w:vAlign w:val="center"/>
          </w:tcPr>
          <w:p w:rsidR="00910A20" w:rsidRPr="00001D1E" w:rsidRDefault="00910A20" w:rsidP="00001D1E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1D1E">
              <w:rPr>
                <w:rFonts w:ascii="Times New Roman" w:hAnsi="Times New Roman"/>
                <w:sz w:val="24"/>
                <w:szCs w:val="24"/>
              </w:rPr>
              <w:t>Специалист инженерного обеспечения</w:t>
            </w:r>
          </w:p>
        </w:tc>
        <w:tc>
          <w:tcPr>
            <w:tcW w:w="1115" w:type="pct"/>
            <w:vAlign w:val="center"/>
          </w:tcPr>
          <w:p w:rsidR="00910A20" w:rsidRPr="00001D1E" w:rsidRDefault="00910A20" w:rsidP="00910A20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01D1E">
              <w:rPr>
                <w:rFonts w:ascii="Times New Roman" w:hAnsi="Times New Roman"/>
                <w:sz w:val="24"/>
                <w:szCs w:val="24"/>
              </w:rPr>
              <w:t>Геппер</w:t>
            </w:r>
            <w:proofErr w:type="spellEnd"/>
            <w:r w:rsidRPr="00001D1E">
              <w:rPr>
                <w:rFonts w:ascii="Times New Roman" w:hAnsi="Times New Roman"/>
                <w:sz w:val="24"/>
                <w:szCs w:val="24"/>
              </w:rPr>
              <w:t xml:space="preserve"> Е.О</w:t>
            </w:r>
          </w:p>
        </w:tc>
        <w:tc>
          <w:tcPr>
            <w:tcW w:w="766" w:type="pct"/>
            <w:vAlign w:val="center"/>
          </w:tcPr>
          <w:p w:rsidR="00910A20" w:rsidRPr="00001D1E" w:rsidRDefault="00910A20" w:rsidP="00910A20">
            <w:pPr>
              <w:spacing w:before="1" w:after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10A20" w:rsidRDefault="00910A20" w:rsidP="002842D3">
      <w:pPr>
        <w:tabs>
          <w:tab w:val="left" w:pos="5865"/>
        </w:tabs>
        <w:spacing w:after="0"/>
        <w:rPr>
          <w:rFonts w:ascii="Times New Roman" w:hAnsi="Times New Roman"/>
          <w:sz w:val="24"/>
          <w:szCs w:val="24"/>
        </w:rPr>
      </w:pPr>
    </w:p>
    <w:p w:rsidR="00B9287D" w:rsidRDefault="00910A2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sdt>
      <w:sdtPr>
        <w:rPr>
          <w:rFonts w:ascii="Calibri" w:eastAsia="Times New Roman" w:hAnsi="Calibri" w:cs="Times New Roman"/>
          <w:color w:val="auto"/>
          <w:sz w:val="22"/>
          <w:szCs w:val="22"/>
        </w:rPr>
        <w:id w:val="-900516977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B9287D" w:rsidRPr="006E00B6" w:rsidRDefault="00A246BE" w:rsidP="00A246BE">
          <w:pPr>
            <w:pStyle w:val="af5"/>
            <w:jc w:val="center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6E00B6">
            <w:rPr>
              <w:rFonts w:ascii="Times New Roman" w:hAnsi="Times New Roman" w:cs="Times New Roman"/>
              <w:color w:val="auto"/>
              <w:sz w:val="28"/>
              <w:szCs w:val="28"/>
            </w:rPr>
            <w:t>Содержание</w:t>
          </w:r>
        </w:p>
        <w:p w:rsidR="00480796" w:rsidRPr="00480796" w:rsidRDefault="00B9287D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r w:rsidRPr="006E00B6">
            <w:rPr>
              <w:b w:val="0"/>
              <w:sz w:val="24"/>
            </w:rPr>
            <w:fldChar w:fldCharType="begin"/>
          </w:r>
          <w:r w:rsidRPr="006E00B6">
            <w:rPr>
              <w:b w:val="0"/>
              <w:sz w:val="24"/>
            </w:rPr>
            <w:instrText xml:space="preserve"> TOC \o "1-3" \h \z \u </w:instrText>
          </w:r>
          <w:r w:rsidRPr="006E00B6">
            <w:rPr>
              <w:b w:val="0"/>
              <w:sz w:val="24"/>
            </w:rPr>
            <w:fldChar w:fldCharType="separate"/>
          </w:r>
          <w:hyperlink w:anchor="_Toc488587174" w:history="1">
            <w:r w:rsidR="00480796" w:rsidRPr="00480796">
              <w:rPr>
                <w:rStyle w:val="ae"/>
                <w:b w:val="0"/>
              </w:rPr>
              <w:t>Введение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_Toc488587174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8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75" w:history="1">
            <w:r w:rsidR="00480796" w:rsidRPr="00480796">
              <w:rPr>
                <w:rStyle w:val="ae"/>
                <w:b w:val="0"/>
              </w:rPr>
              <w:t>I. Анализ существующего положения по градостроительным условиям размещения элементов обустройства автомобильной дороги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_Toc488587175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11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76" w:history="1">
            <w:r w:rsidR="00480796" w:rsidRPr="00480796">
              <w:rPr>
                <w:rStyle w:val="ae"/>
                <w:b w:val="0"/>
              </w:rPr>
              <w:t>1. Природно-климатические условия и ресурсы территории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_Toc488587176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11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77" w:history="1">
            <w:r w:rsidR="00480796" w:rsidRPr="00480796">
              <w:rPr>
                <w:rStyle w:val="ae"/>
                <w:b w:val="0"/>
              </w:rPr>
              <w:t>Гидрография и гидрология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_Toc488587177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13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78" w:history="1">
            <w:r w:rsidR="00480796" w:rsidRPr="00480796">
              <w:rPr>
                <w:rStyle w:val="ae"/>
                <w:b w:val="0"/>
              </w:rPr>
              <w:t>2. Современное использование и потенциал территории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_Toc488587178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13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79" w:history="1">
            <w:r w:rsidR="00480796" w:rsidRPr="00480796">
              <w:rPr>
                <w:rStyle w:val="ae"/>
                <w:b w:val="0"/>
              </w:rPr>
              <w:t>Общие сведения о планировке территории для размещения  линейного объекта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_Toc488587179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13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80" w:history="1">
            <w:r w:rsidR="00480796" w:rsidRPr="00480796">
              <w:rPr>
                <w:rStyle w:val="ae"/>
                <w:b w:val="0"/>
              </w:rPr>
              <w:t>Современное использование и баланс территории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_Toc488587180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18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81" w:history="1">
            <w:r w:rsidR="00480796" w:rsidRPr="00480796">
              <w:rPr>
                <w:rStyle w:val="ae"/>
                <w:b w:val="0"/>
              </w:rPr>
              <w:t>3. Анализ утвержденной градостроительной документации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_Toc488587181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20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82" w:history="1">
            <w:r w:rsidR="00480796" w:rsidRPr="00480796">
              <w:rPr>
                <w:rStyle w:val="ae"/>
                <w:b w:val="0"/>
              </w:rPr>
              <w:t>Основные положения Генерального плана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_Toc488587182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20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83" w:history="1">
            <w:r w:rsidR="00480796" w:rsidRPr="00480796">
              <w:rPr>
                <w:rStyle w:val="ae"/>
                <w:b w:val="0"/>
                <w:lang w:val="en-US"/>
              </w:rPr>
              <w:t>II</w:t>
            </w:r>
            <w:r w:rsidR="00480796" w:rsidRPr="00480796">
              <w:rPr>
                <w:rStyle w:val="ae"/>
                <w:b w:val="0"/>
              </w:rPr>
              <w:t>. Сведения об установленных границах санитарно-защитных зон, водоохранных зон и других зон с особыми условиями использования территории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_Toc488587183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21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84" w:history="1">
            <w:r w:rsidR="00480796" w:rsidRPr="00480796">
              <w:rPr>
                <w:rStyle w:val="ae"/>
                <w:b w:val="0"/>
                <w:lang w:val="en-US"/>
              </w:rPr>
              <w:t>III</w:t>
            </w:r>
            <w:r w:rsidR="00480796" w:rsidRPr="00480796">
              <w:rPr>
                <w:rStyle w:val="ae"/>
                <w:b w:val="0"/>
              </w:rPr>
              <w:t>.Сведения из государственного лесного реестра с информацией о категориях защитности лесного фонда российской федерации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_Toc488587184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24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85" w:history="1">
            <w:r w:rsidR="00480796" w:rsidRPr="00480796">
              <w:rPr>
                <w:rStyle w:val="ae"/>
                <w:b w:val="0"/>
                <w:lang w:val="en-US"/>
              </w:rPr>
              <w:t>IV</w:t>
            </w:r>
            <w:r w:rsidR="00480796" w:rsidRPr="00480796">
              <w:rPr>
                <w:rStyle w:val="ae"/>
                <w:b w:val="0"/>
              </w:rPr>
              <w:t>. Последовательность осуществления мероприятий (очередность строительства), предусмотренных данным проектом планировки территории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_Toc488587185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24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86" w:history="1">
            <w:r w:rsidR="00480796" w:rsidRPr="00480796">
              <w:rPr>
                <w:rStyle w:val="ae"/>
                <w:b w:val="0"/>
                <w:lang w:val="en-US"/>
              </w:rPr>
              <w:t>V</w:t>
            </w:r>
            <w:r w:rsidR="00480796" w:rsidRPr="00480796">
              <w:rPr>
                <w:rStyle w:val="ae"/>
                <w:b w:val="0"/>
              </w:rPr>
              <w:t>. Определение параметров планируемого строительства элементов обустройства автомобильной дороги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_Toc488587186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25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87" w:history="1">
            <w:r w:rsidR="00480796" w:rsidRPr="00480796">
              <w:rPr>
                <w:rStyle w:val="ae"/>
                <w:b w:val="0"/>
              </w:rPr>
              <w:t>VII. Проектные архитектурно-планировочные решения развития инженерной и транспортной инфраструктур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_Toc488587187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29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88" w:history="1">
            <w:r w:rsidR="00480796" w:rsidRPr="00480796">
              <w:rPr>
                <w:rStyle w:val="ae"/>
                <w:b w:val="0"/>
              </w:rPr>
              <w:t>1. Объекты инженерно-технического обеспечения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_Toc488587188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29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89" w:history="1">
            <w:r w:rsidR="00480796" w:rsidRPr="00480796">
              <w:rPr>
                <w:rStyle w:val="ae"/>
                <w:b w:val="0"/>
              </w:rPr>
              <w:t>2. Объекты вертикальной планировки и инженерной подготовки территории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_Toc488587189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29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90" w:history="1">
            <w:r w:rsidR="00480796" w:rsidRPr="00480796">
              <w:rPr>
                <w:rStyle w:val="ae"/>
                <w:b w:val="0"/>
                <w:lang w:val="en-US"/>
              </w:rPr>
              <w:t>VIII</w:t>
            </w:r>
            <w:r w:rsidR="00480796" w:rsidRPr="00480796">
              <w:rPr>
                <w:rStyle w:val="ae"/>
                <w:b w:val="0"/>
              </w:rPr>
              <w:t>. Мероприятия по обеспечению доступа инвалидов и других маломобильных групп населения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_Toc488587190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30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91" w:history="1">
            <w:r w:rsidR="00480796" w:rsidRPr="00480796">
              <w:rPr>
                <w:rStyle w:val="ae"/>
                <w:b w:val="0"/>
                <w:lang w:val="en-US"/>
              </w:rPr>
              <w:t>IX</w:t>
            </w:r>
            <w:r w:rsidR="00480796" w:rsidRPr="00480796">
              <w:rPr>
                <w:rStyle w:val="ae"/>
                <w:b w:val="0"/>
              </w:rPr>
              <w:t>. Осуществление мероприятий по охране окружающей среды, включая описание современного и прогнозируемого состояния окружающей среды планируемой территории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_Toc488587191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31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92" w:history="1">
            <w:r w:rsidR="00480796" w:rsidRPr="00480796">
              <w:rPr>
                <w:rStyle w:val="ae"/>
                <w:b w:val="0"/>
              </w:rPr>
              <w:t>1. Состояние воздушного бассейна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_Toc488587192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31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93" w:history="1">
            <w:r w:rsidR="00480796" w:rsidRPr="00480796">
              <w:rPr>
                <w:rStyle w:val="ae"/>
                <w:b w:val="0"/>
              </w:rPr>
              <w:t>2. Состояние водных ресурсов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_Toc488587193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31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94" w:history="1">
            <w:r w:rsidR="00480796" w:rsidRPr="00480796">
              <w:rPr>
                <w:rStyle w:val="ae"/>
                <w:b w:val="0"/>
              </w:rPr>
              <w:t>3. Состояние почвенно-растительного покрова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_Toc488587194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32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95" w:history="1">
            <w:r w:rsidR="00480796" w:rsidRPr="00480796">
              <w:rPr>
                <w:rStyle w:val="ae"/>
                <w:b w:val="0"/>
              </w:rPr>
              <w:t>4. Физические факторы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_Toc488587195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32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96" w:history="1">
            <w:r w:rsidR="00480796" w:rsidRPr="00480796">
              <w:rPr>
                <w:rStyle w:val="ae"/>
                <w:b w:val="0"/>
              </w:rPr>
              <w:t>6. Зоны с особыми условиями использования территории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_Toc488587196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33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97" w:history="1">
            <w:r w:rsidR="00480796" w:rsidRPr="00480796">
              <w:rPr>
                <w:rStyle w:val="ae"/>
                <w:b w:val="0"/>
                <w:lang w:val="en-US"/>
              </w:rPr>
              <w:t>X</w:t>
            </w:r>
            <w:r w:rsidR="00480796" w:rsidRPr="00480796">
              <w:rPr>
                <w:rStyle w:val="ae"/>
                <w:b w:val="0"/>
              </w:rPr>
              <w:t>. Мероприятия по защите территорий от чрезвычайных ситуаций природного и техногенного характера, мероприятия по гражданской обороне и обеспечению пожарной безопасности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_Toc488587197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34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98" w:history="1">
            <w:r w:rsidR="00480796" w:rsidRPr="00480796">
              <w:rPr>
                <w:rStyle w:val="ae"/>
                <w:b w:val="0"/>
              </w:rPr>
              <w:t>1. Перечень мероприятий по предупреждению чрезвычайных ситуаций природного и техногенного характера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_Toc488587198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34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199" w:history="1">
            <w:r w:rsidR="00480796" w:rsidRPr="00480796">
              <w:rPr>
                <w:rStyle w:val="ae"/>
                <w:b w:val="0"/>
                <w:lang w:val="en-US"/>
              </w:rPr>
              <w:t>XI</w:t>
            </w:r>
            <w:r w:rsidR="00480796" w:rsidRPr="00480796">
              <w:rPr>
                <w:rStyle w:val="ae"/>
                <w:b w:val="0"/>
              </w:rPr>
              <w:t>. Основные технико-экономические показатели территории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_Toc488587199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35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11"/>
            <w:rPr>
              <w:rFonts w:asciiTheme="minorHAnsi" w:eastAsiaTheme="minorEastAsia" w:hAnsiTheme="minorHAnsi" w:cstheme="minorBidi"/>
              <w:b w:val="0"/>
              <w:sz w:val="22"/>
              <w:szCs w:val="22"/>
            </w:rPr>
          </w:pPr>
          <w:hyperlink w:anchor="_Toc488587200" w:history="1">
            <w:r w:rsidR="00480796" w:rsidRPr="00480796">
              <w:rPr>
                <w:rStyle w:val="ae"/>
                <w:b w:val="0"/>
              </w:rPr>
              <w:t>Список сокращений</w:t>
            </w:r>
            <w:r w:rsidR="00480796" w:rsidRPr="00480796">
              <w:rPr>
                <w:b w:val="0"/>
                <w:webHidden/>
              </w:rPr>
              <w:tab/>
            </w:r>
            <w:r w:rsidR="00480796" w:rsidRPr="00480796">
              <w:rPr>
                <w:b w:val="0"/>
                <w:webHidden/>
              </w:rPr>
              <w:fldChar w:fldCharType="begin"/>
            </w:r>
            <w:r w:rsidR="00480796" w:rsidRPr="00480796">
              <w:rPr>
                <w:b w:val="0"/>
                <w:webHidden/>
              </w:rPr>
              <w:instrText xml:space="preserve"> PAGEREF _Toc488587200 \h </w:instrText>
            </w:r>
            <w:r w:rsidR="00480796" w:rsidRPr="00480796">
              <w:rPr>
                <w:b w:val="0"/>
                <w:webHidden/>
              </w:rPr>
            </w:r>
            <w:r w:rsidR="00480796" w:rsidRPr="00480796">
              <w:rPr>
                <w:b w:val="0"/>
                <w:webHidden/>
              </w:rPr>
              <w:fldChar w:fldCharType="separate"/>
            </w:r>
            <w:r w:rsidR="00346DB5">
              <w:rPr>
                <w:b w:val="0"/>
                <w:webHidden/>
              </w:rPr>
              <w:t>36</w:t>
            </w:r>
            <w:r w:rsidR="00480796" w:rsidRPr="00480796">
              <w:rPr>
                <w:b w:val="0"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88587201" w:history="1">
            <w:r w:rsidR="00480796" w:rsidRPr="00480796">
              <w:rPr>
                <w:rStyle w:val="ae"/>
                <w:noProof/>
              </w:rPr>
              <w:t>Приложение 1</w:t>
            </w:r>
            <w:r w:rsidR="00480796" w:rsidRPr="00480796">
              <w:rPr>
                <w:noProof/>
                <w:webHidden/>
              </w:rPr>
              <w:tab/>
            </w:r>
            <w:r w:rsidR="00480796" w:rsidRPr="00480796">
              <w:rPr>
                <w:noProof/>
                <w:webHidden/>
              </w:rPr>
              <w:fldChar w:fldCharType="begin"/>
            </w:r>
            <w:r w:rsidR="00480796" w:rsidRPr="00480796">
              <w:rPr>
                <w:noProof/>
                <w:webHidden/>
              </w:rPr>
              <w:instrText xml:space="preserve"> PAGEREF _Toc488587201 \h </w:instrText>
            </w:r>
            <w:r w:rsidR="00480796" w:rsidRPr="00480796">
              <w:rPr>
                <w:noProof/>
                <w:webHidden/>
              </w:rPr>
            </w:r>
            <w:r w:rsidR="00480796" w:rsidRPr="00480796">
              <w:rPr>
                <w:noProof/>
                <w:webHidden/>
              </w:rPr>
              <w:fldChar w:fldCharType="separate"/>
            </w:r>
            <w:r w:rsidR="00346DB5">
              <w:rPr>
                <w:noProof/>
                <w:webHidden/>
              </w:rPr>
              <w:t>37</w:t>
            </w:r>
            <w:r w:rsidR="00480796" w:rsidRPr="00480796">
              <w:rPr>
                <w:noProof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88587202" w:history="1">
            <w:r w:rsidR="00480796" w:rsidRPr="00480796">
              <w:rPr>
                <w:rStyle w:val="ae"/>
                <w:noProof/>
              </w:rPr>
              <w:t>Техническое задание</w:t>
            </w:r>
            <w:r w:rsidR="00480796" w:rsidRPr="00480796">
              <w:rPr>
                <w:noProof/>
                <w:webHidden/>
              </w:rPr>
              <w:tab/>
            </w:r>
            <w:r w:rsidR="00480796" w:rsidRPr="00480796">
              <w:rPr>
                <w:noProof/>
                <w:webHidden/>
              </w:rPr>
              <w:fldChar w:fldCharType="begin"/>
            </w:r>
            <w:r w:rsidR="00480796" w:rsidRPr="00480796">
              <w:rPr>
                <w:noProof/>
                <w:webHidden/>
              </w:rPr>
              <w:instrText xml:space="preserve"> PAGEREF _Toc488587202 \h </w:instrText>
            </w:r>
            <w:r w:rsidR="00480796" w:rsidRPr="00480796">
              <w:rPr>
                <w:noProof/>
                <w:webHidden/>
              </w:rPr>
            </w:r>
            <w:r w:rsidR="00480796" w:rsidRPr="00480796">
              <w:rPr>
                <w:noProof/>
                <w:webHidden/>
              </w:rPr>
              <w:fldChar w:fldCharType="separate"/>
            </w:r>
            <w:r w:rsidR="00346DB5">
              <w:rPr>
                <w:noProof/>
                <w:webHidden/>
              </w:rPr>
              <w:t>37</w:t>
            </w:r>
            <w:r w:rsidR="00480796" w:rsidRPr="00480796">
              <w:rPr>
                <w:noProof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88587203" w:history="1">
            <w:r w:rsidR="00480796" w:rsidRPr="00480796">
              <w:rPr>
                <w:rStyle w:val="ae"/>
                <w:noProof/>
              </w:rPr>
              <w:t>Приложение 2</w:t>
            </w:r>
            <w:r w:rsidR="00480796" w:rsidRPr="00480796">
              <w:rPr>
                <w:noProof/>
                <w:webHidden/>
              </w:rPr>
              <w:tab/>
            </w:r>
            <w:r w:rsidR="00480796" w:rsidRPr="00480796">
              <w:rPr>
                <w:noProof/>
                <w:webHidden/>
              </w:rPr>
              <w:fldChar w:fldCharType="begin"/>
            </w:r>
            <w:r w:rsidR="00480796" w:rsidRPr="00480796">
              <w:rPr>
                <w:noProof/>
                <w:webHidden/>
              </w:rPr>
              <w:instrText xml:space="preserve"> PAGEREF _Toc488587203 \h </w:instrText>
            </w:r>
            <w:r w:rsidR="00480796" w:rsidRPr="00480796">
              <w:rPr>
                <w:noProof/>
                <w:webHidden/>
              </w:rPr>
            </w:r>
            <w:r w:rsidR="00480796" w:rsidRPr="00480796">
              <w:rPr>
                <w:noProof/>
                <w:webHidden/>
              </w:rPr>
              <w:fldChar w:fldCharType="separate"/>
            </w:r>
            <w:r w:rsidR="00346DB5">
              <w:rPr>
                <w:noProof/>
                <w:webHidden/>
              </w:rPr>
              <w:t>50</w:t>
            </w:r>
            <w:r w:rsidR="00480796" w:rsidRPr="00480796">
              <w:rPr>
                <w:noProof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88587204" w:history="1">
            <w:r w:rsidR="00480796" w:rsidRPr="00480796">
              <w:rPr>
                <w:rStyle w:val="ae"/>
                <w:noProof/>
              </w:rPr>
              <w:t>Согласования</w:t>
            </w:r>
            <w:r w:rsidR="00480796" w:rsidRPr="00480796">
              <w:rPr>
                <w:noProof/>
                <w:webHidden/>
              </w:rPr>
              <w:tab/>
            </w:r>
            <w:r w:rsidR="00480796" w:rsidRPr="00480796">
              <w:rPr>
                <w:noProof/>
                <w:webHidden/>
              </w:rPr>
              <w:fldChar w:fldCharType="begin"/>
            </w:r>
            <w:r w:rsidR="00480796" w:rsidRPr="00480796">
              <w:rPr>
                <w:noProof/>
                <w:webHidden/>
              </w:rPr>
              <w:instrText xml:space="preserve"> PAGEREF _Toc488587204 \h </w:instrText>
            </w:r>
            <w:r w:rsidR="00480796" w:rsidRPr="00480796">
              <w:rPr>
                <w:noProof/>
                <w:webHidden/>
              </w:rPr>
            </w:r>
            <w:r w:rsidR="00480796" w:rsidRPr="00480796">
              <w:rPr>
                <w:noProof/>
                <w:webHidden/>
              </w:rPr>
              <w:fldChar w:fldCharType="separate"/>
            </w:r>
            <w:r w:rsidR="00346DB5">
              <w:rPr>
                <w:noProof/>
                <w:webHidden/>
              </w:rPr>
              <w:t>50</w:t>
            </w:r>
            <w:r w:rsidR="00480796" w:rsidRPr="00480796">
              <w:rPr>
                <w:noProof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88587205" w:history="1">
            <w:r w:rsidR="00480796" w:rsidRPr="00480796">
              <w:rPr>
                <w:rStyle w:val="ae"/>
                <w:noProof/>
              </w:rPr>
              <w:t>Приложение 3</w:t>
            </w:r>
            <w:r w:rsidR="00480796" w:rsidRPr="00480796">
              <w:rPr>
                <w:noProof/>
                <w:webHidden/>
              </w:rPr>
              <w:tab/>
            </w:r>
            <w:r w:rsidR="00480796" w:rsidRPr="00480796">
              <w:rPr>
                <w:noProof/>
                <w:webHidden/>
              </w:rPr>
              <w:fldChar w:fldCharType="begin"/>
            </w:r>
            <w:r w:rsidR="00480796" w:rsidRPr="00480796">
              <w:rPr>
                <w:noProof/>
                <w:webHidden/>
              </w:rPr>
              <w:instrText xml:space="preserve"> PAGEREF _Toc488587205 \h </w:instrText>
            </w:r>
            <w:r w:rsidR="00480796" w:rsidRPr="00480796">
              <w:rPr>
                <w:noProof/>
                <w:webHidden/>
              </w:rPr>
            </w:r>
            <w:r w:rsidR="00480796" w:rsidRPr="00480796">
              <w:rPr>
                <w:noProof/>
                <w:webHidden/>
              </w:rPr>
              <w:fldChar w:fldCharType="separate"/>
            </w:r>
            <w:r w:rsidR="00346DB5">
              <w:rPr>
                <w:noProof/>
                <w:webHidden/>
              </w:rPr>
              <w:t>64</w:t>
            </w:r>
            <w:r w:rsidR="00480796" w:rsidRPr="00480796">
              <w:rPr>
                <w:noProof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88587206" w:history="1">
            <w:r w:rsidR="00480796" w:rsidRPr="00480796">
              <w:rPr>
                <w:rStyle w:val="ae"/>
                <w:noProof/>
              </w:rPr>
              <w:t>Технические условия</w:t>
            </w:r>
            <w:r w:rsidR="00480796" w:rsidRPr="00480796">
              <w:rPr>
                <w:noProof/>
                <w:webHidden/>
              </w:rPr>
              <w:tab/>
            </w:r>
            <w:r w:rsidR="00480796" w:rsidRPr="00480796">
              <w:rPr>
                <w:noProof/>
                <w:webHidden/>
              </w:rPr>
              <w:fldChar w:fldCharType="begin"/>
            </w:r>
            <w:r w:rsidR="00480796" w:rsidRPr="00480796">
              <w:rPr>
                <w:noProof/>
                <w:webHidden/>
              </w:rPr>
              <w:instrText xml:space="preserve"> PAGEREF _Toc488587206 \h </w:instrText>
            </w:r>
            <w:r w:rsidR="00480796" w:rsidRPr="00480796">
              <w:rPr>
                <w:noProof/>
                <w:webHidden/>
              </w:rPr>
            </w:r>
            <w:r w:rsidR="00480796" w:rsidRPr="00480796">
              <w:rPr>
                <w:noProof/>
                <w:webHidden/>
              </w:rPr>
              <w:fldChar w:fldCharType="separate"/>
            </w:r>
            <w:r w:rsidR="00346DB5">
              <w:rPr>
                <w:noProof/>
                <w:webHidden/>
              </w:rPr>
              <w:t>64</w:t>
            </w:r>
            <w:r w:rsidR="00480796" w:rsidRPr="00480796">
              <w:rPr>
                <w:noProof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88587207" w:history="1">
            <w:r w:rsidR="00480796" w:rsidRPr="00480796">
              <w:rPr>
                <w:rStyle w:val="ae"/>
                <w:noProof/>
              </w:rPr>
              <w:t>Приложение 4</w:t>
            </w:r>
            <w:r w:rsidR="00480796" w:rsidRPr="00480796">
              <w:rPr>
                <w:noProof/>
                <w:webHidden/>
              </w:rPr>
              <w:tab/>
            </w:r>
            <w:r w:rsidR="00480796" w:rsidRPr="00480796">
              <w:rPr>
                <w:noProof/>
                <w:webHidden/>
              </w:rPr>
              <w:fldChar w:fldCharType="begin"/>
            </w:r>
            <w:r w:rsidR="00480796" w:rsidRPr="00480796">
              <w:rPr>
                <w:noProof/>
                <w:webHidden/>
              </w:rPr>
              <w:instrText xml:space="preserve"> PAGEREF _Toc488587207 \h </w:instrText>
            </w:r>
            <w:r w:rsidR="00480796" w:rsidRPr="00480796">
              <w:rPr>
                <w:noProof/>
                <w:webHidden/>
              </w:rPr>
            </w:r>
            <w:r w:rsidR="00480796" w:rsidRPr="00480796">
              <w:rPr>
                <w:noProof/>
                <w:webHidden/>
              </w:rPr>
              <w:fldChar w:fldCharType="separate"/>
            </w:r>
            <w:r w:rsidR="00346DB5">
              <w:rPr>
                <w:noProof/>
                <w:webHidden/>
              </w:rPr>
              <w:t>75</w:t>
            </w:r>
            <w:r w:rsidR="00480796" w:rsidRPr="00480796">
              <w:rPr>
                <w:noProof/>
                <w:webHidden/>
              </w:rPr>
              <w:fldChar w:fldCharType="end"/>
            </w:r>
          </w:hyperlink>
        </w:p>
        <w:p w:rsidR="00480796" w:rsidRPr="00480796" w:rsidRDefault="00F32A43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88587208" w:history="1">
            <w:r w:rsidR="00480796" w:rsidRPr="00480796">
              <w:rPr>
                <w:rStyle w:val="ae"/>
                <w:noProof/>
              </w:rPr>
              <w:t>Дополнительное соглашение</w:t>
            </w:r>
            <w:r w:rsidR="00480796" w:rsidRPr="00480796">
              <w:rPr>
                <w:noProof/>
                <w:webHidden/>
              </w:rPr>
              <w:tab/>
            </w:r>
            <w:r w:rsidR="00480796" w:rsidRPr="00480796">
              <w:rPr>
                <w:noProof/>
                <w:webHidden/>
              </w:rPr>
              <w:fldChar w:fldCharType="begin"/>
            </w:r>
            <w:r w:rsidR="00480796" w:rsidRPr="00480796">
              <w:rPr>
                <w:noProof/>
                <w:webHidden/>
              </w:rPr>
              <w:instrText xml:space="preserve"> PAGEREF _Toc488587208 \h </w:instrText>
            </w:r>
            <w:r w:rsidR="00480796" w:rsidRPr="00480796">
              <w:rPr>
                <w:noProof/>
                <w:webHidden/>
              </w:rPr>
            </w:r>
            <w:r w:rsidR="00480796" w:rsidRPr="00480796">
              <w:rPr>
                <w:noProof/>
                <w:webHidden/>
              </w:rPr>
              <w:fldChar w:fldCharType="separate"/>
            </w:r>
            <w:r w:rsidR="00346DB5">
              <w:rPr>
                <w:noProof/>
                <w:webHidden/>
              </w:rPr>
              <w:t>75</w:t>
            </w:r>
            <w:r w:rsidR="00480796" w:rsidRPr="00480796">
              <w:rPr>
                <w:noProof/>
                <w:webHidden/>
              </w:rPr>
              <w:fldChar w:fldCharType="end"/>
            </w:r>
          </w:hyperlink>
        </w:p>
        <w:p w:rsidR="00480796" w:rsidRDefault="00F32A43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88587209" w:history="1">
            <w:r w:rsidR="00480796" w:rsidRPr="00480796">
              <w:rPr>
                <w:rStyle w:val="ae"/>
                <w:noProof/>
              </w:rPr>
              <w:t>Приложение 5</w:t>
            </w:r>
            <w:r w:rsidR="00480796" w:rsidRPr="00480796">
              <w:rPr>
                <w:noProof/>
                <w:webHidden/>
              </w:rPr>
              <w:tab/>
            </w:r>
            <w:r w:rsidR="00480796" w:rsidRPr="00480796">
              <w:rPr>
                <w:noProof/>
                <w:webHidden/>
              </w:rPr>
              <w:fldChar w:fldCharType="begin"/>
            </w:r>
            <w:r w:rsidR="00480796" w:rsidRPr="00480796">
              <w:rPr>
                <w:noProof/>
                <w:webHidden/>
              </w:rPr>
              <w:instrText xml:space="preserve"> PAGEREF _Toc488587209 \h </w:instrText>
            </w:r>
            <w:r w:rsidR="00480796" w:rsidRPr="00480796">
              <w:rPr>
                <w:noProof/>
                <w:webHidden/>
              </w:rPr>
            </w:r>
            <w:r w:rsidR="00480796" w:rsidRPr="00480796">
              <w:rPr>
                <w:noProof/>
                <w:webHidden/>
              </w:rPr>
              <w:fldChar w:fldCharType="separate"/>
            </w:r>
            <w:r w:rsidR="00346DB5">
              <w:rPr>
                <w:noProof/>
                <w:webHidden/>
              </w:rPr>
              <w:t>76</w:t>
            </w:r>
            <w:r w:rsidR="00480796" w:rsidRPr="00480796">
              <w:rPr>
                <w:noProof/>
                <w:webHidden/>
              </w:rPr>
              <w:fldChar w:fldCharType="end"/>
            </w:r>
          </w:hyperlink>
        </w:p>
        <w:p w:rsidR="00B9287D" w:rsidRPr="006E00B6" w:rsidRDefault="00B9287D" w:rsidP="00AE0ED9">
          <w:pPr>
            <w:tabs>
              <w:tab w:val="left" w:pos="5488"/>
            </w:tabs>
          </w:pPr>
          <w:r w:rsidRPr="006E00B6">
            <w:rPr>
              <w:bCs/>
              <w:sz w:val="24"/>
              <w:szCs w:val="24"/>
            </w:rPr>
            <w:fldChar w:fldCharType="end"/>
          </w:r>
        </w:p>
      </w:sdtContent>
    </w:sdt>
    <w:p w:rsidR="00612CD7" w:rsidRDefault="00612CD7" w:rsidP="00612CD7">
      <w:pPr>
        <w:spacing w:after="0" w:line="240" w:lineRule="auto"/>
        <w:rPr>
          <w:rFonts w:ascii="Times New Roman" w:hAnsi="Times New Roman"/>
          <w:sz w:val="24"/>
          <w:szCs w:val="24"/>
        </w:rPr>
      </w:pPr>
      <w:bookmarkStart w:id="0" w:name="_Toc465506131"/>
      <w:bookmarkStart w:id="1" w:name="_Toc465786889"/>
      <w:r>
        <w:rPr>
          <w:rFonts w:ascii="Times New Roman" w:hAnsi="Times New Roman"/>
          <w:sz w:val="24"/>
          <w:szCs w:val="24"/>
        </w:rPr>
        <w:br w:type="page"/>
      </w:r>
    </w:p>
    <w:p w:rsidR="009910E0" w:rsidRPr="00952673" w:rsidRDefault="009910E0" w:rsidP="00612CD7">
      <w:pPr>
        <w:spacing w:after="24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Состав документации по проекту планировки</w:t>
      </w:r>
      <w:bookmarkEnd w:id="0"/>
      <w:bookmarkEnd w:id="1"/>
    </w:p>
    <w:tbl>
      <w:tblPr>
        <w:tblW w:w="9810" w:type="dxa"/>
        <w:tblInd w:w="108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5528"/>
        <w:gridCol w:w="1134"/>
        <w:gridCol w:w="1276"/>
        <w:gridCol w:w="1276"/>
      </w:tblGrid>
      <w:tr w:rsidR="009910E0" w:rsidRPr="001D3806" w:rsidTr="009910E0">
        <w:trPr>
          <w:trHeight w:val="837"/>
          <w:tblHeader/>
        </w:trPr>
        <w:tc>
          <w:tcPr>
            <w:tcW w:w="59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113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113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1D3806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1D3806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5528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113" w:right="-11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D3806">
              <w:rPr>
                <w:rFonts w:ascii="Times New Roman" w:hAnsi="Times New Roman"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113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Масштаб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113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Количество</w:t>
            </w:r>
          </w:p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113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листов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170" w:right="-17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Гриф секретности</w:t>
            </w:r>
          </w:p>
        </w:tc>
      </w:tr>
    </w:tbl>
    <w:p w:rsidR="009910E0" w:rsidRPr="001D3806" w:rsidRDefault="009910E0" w:rsidP="009910E0">
      <w:pPr>
        <w:spacing w:line="14" w:lineRule="auto"/>
        <w:jc w:val="center"/>
        <w:rPr>
          <w:rFonts w:ascii="Times New Roman" w:hAnsi="Times New Roman"/>
          <w:b/>
          <w:sz w:val="2"/>
          <w:szCs w:val="2"/>
        </w:rPr>
      </w:pPr>
    </w:p>
    <w:tbl>
      <w:tblPr>
        <w:tblW w:w="981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5528"/>
        <w:gridCol w:w="1134"/>
        <w:gridCol w:w="1276"/>
        <w:gridCol w:w="1276"/>
      </w:tblGrid>
      <w:tr w:rsidR="009910E0" w:rsidRPr="001D3806" w:rsidTr="009910E0">
        <w:trPr>
          <w:trHeight w:val="70"/>
          <w:tblHeader/>
        </w:trPr>
        <w:tc>
          <w:tcPr>
            <w:tcW w:w="596" w:type="dxa"/>
            <w:tcBorders>
              <w:top w:val="single" w:sz="4" w:space="0" w:color="auto"/>
            </w:tcBorders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3806">
              <w:rPr>
                <w:rFonts w:ascii="Times New Roman" w:hAnsi="Times New Roman"/>
                <w:b/>
                <w:sz w:val="20"/>
                <w:szCs w:val="24"/>
              </w:rPr>
              <w:t>1</w:t>
            </w:r>
          </w:p>
        </w:tc>
        <w:tc>
          <w:tcPr>
            <w:tcW w:w="5528" w:type="dxa"/>
            <w:tcBorders>
              <w:top w:val="single" w:sz="4" w:space="0" w:color="auto"/>
            </w:tcBorders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bCs/>
                <w:sz w:val="20"/>
                <w:szCs w:val="24"/>
              </w:rPr>
            </w:pPr>
            <w:r w:rsidRPr="001D3806">
              <w:rPr>
                <w:rFonts w:ascii="Times New Roman" w:hAnsi="Times New Roman"/>
                <w:b/>
                <w:bCs/>
                <w:sz w:val="20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3806">
              <w:rPr>
                <w:rFonts w:ascii="Times New Roman" w:hAnsi="Times New Roman"/>
                <w:b/>
                <w:sz w:val="20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3806">
              <w:rPr>
                <w:rFonts w:ascii="Times New Roman" w:hAnsi="Times New Roman"/>
                <w:b/>
                <w:sz w:val="20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b/>
                <w:sz w:val="20"/>
                <w:szCs w:val="24"/>
              </w:rPr>
            </w:pPr>
            <w:r w:rsidRPr="001D3806">
              <w:rPr>
                <w:rFonts w:ascii="Times New Roman" w:hAnsi="Times New Roman"/>
                <w:b/>
                <w:sz w:val="20"/>
                <w:szCs w:val="24"/>
              </w:rPr>
              <w:t>5</w:t>
            </w:r>
          </w:p>
        </w:tc>
      </w:tr>
      <w:tr w:rsidR="009910E0" w:rsidRPr="001D3806" w:rsidTr="009910E0">
        <w:trPr>
          <w:trHeight w:val="70"/>
        </w:trPr>
        <w:tc>
          <w:tcPr>
            <w:tcW w:w="596" w:type="dxa"/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spacing w:line="228" w:lineRule="auto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D3806">
              <w:rPr>
                <w:rFonts w:ascii="Times New Roman" w:hAnsi="Times New Roman"/>
                <w:b/>
                <w:sz w:val="24"/>
                <w:szCs w:val="24"/>
              </w:rPr>
              <w:t>1.</w:t>
            </w:r>
          </w:p>
        </w:tc>
        <w:tc>
          <w:tcPr>
            <w:tcW w:w="9214" w:type="dxa"/>
            <w:gridSpan w:val="4"/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spacing w:line="228" w:lineRule="auto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D3806">
              <w:rPr>
                <w:rFonts w:ascii="Times New Roman" w:hAnsi="Times New Roman"/>
                <w:b/>
                <w:sz w:val="24"/>
                <w:szCs w:val="24"/>
              </w:rPr>
              <w:t>Материалы основной части проекта планировки территории</w:t>
            </w:r>
          </w:p>
        </w:tc>
      </w:tr>
      <w:tr w:rsidR="009910E0" w:rsidRPr="001D3806" w:rsidTr="009910E0">
        <w:trPr>
          <w:trHeight w:val="77"/>
        </w:trPr>
        <w:tc>
          <w:tcPr>
            <w:tcW w:w="596" w:type="dxa"/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1.1.</w:t>
            </w:r>
          </w:p>
        </w:tc>
        <w:tc>
          <w:tcPr>
            <w:tcW w:w="5528" w:type="dxa"/>
            <w:vAlign w:val="center"/>
          </w:tcPr>
          <w:p w:rsidR="009910E0" w:rsidRPr="0037770F" w:rsidRDefault="009910E0" w:rsidP="009910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7770F">
              <w:rPr>
                <w:rFonts w:ascii="Times New Roman" w:hAnsi="Times New Roman"/>
                <w:sz w:val="24"/>
                <w:szCs w:val="24"/>
              </w:rPr>
              <w:t xml:space="preserve">Проект планировки территории для размещения линейного объекта транспортной инфраструктуры регионального значения </w:t>
            </w:r>
            <w:r w:rsidRPr="007E7880">
              <w:rPr>
                <w:rFonts w:ascii="Times New Roman" w:hAnsi="Times New Roman"/>
                <w:sz w:val="24"/>
                <w:szCs w:val="24"/>
              </w:rPr>
              <w:t>«Строительство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автомобильной дороги «Подъезд </w:t>
            </w:r>
            <w:r w:rsidRPr="007E7880">
              <w:rPr>
                <w:rFonts w:ascii="Times New Roman" w:hAnsi="Times New Roman"/>
                <w:sz w:val="24"/>
                <w:szCs w:val="24"/>
              </w:rPr>
              <w:t>к п. Пудлинговый от автодор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оги «ст.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Саранинский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завод – п. </w:t>
            </w:r>
            <w:r w:rsidRPr="007E7880">
              <w:rPr>
                <w:rFonts w:ascii="Times New Roman" w:hAnsi="Times New Roman"/>
                <w:sz w:val="24"/>
                <w:szCs w:val="24"/>
              </w:rPr>
              <w:t xml:space="preserve">Октябрьский» на территории городского округа Красноуфимск и Муниципального образования </w:t>
            </w:r>
            <w:proofErr w:type="spellStart"/>
            <w:r w:rsidRPr="007E7880">
              <w:rPr>
                <w:rFonts w:ascii="Times New Roman" w:hAnsi="Times New Roman"/>
                <w:sz w:val="24"/>
                <w:szCs w:val="24"/>
              </w:rPr>
              <w:t>Красноуфимский</w:t>
            </w:r>
            <w:proofErr w:type="spellEnd"/>
            <w:r w:rsidRPr="007E7880">
              <w:rPr>
                <w:rFonts w:ascii="Times New Roman" w:hAnsi="Times New Roman"/>
                <w:sz w:val="24"/>
                <w:szCs w:val="24"/>
              </w:rPr>
              <w:t xml:space="preserve"> округ»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Основная часть. 08</w:t>
            </w:r>
            <w:r w:rsidRPr="0037770F">
              <w:rPr>
                <w:rFonts w:ascii="Times New Roman" w:hAnsi="Times New Roman"/>
                <w:sz w:val="24"/>
                <w:szCs w:val="24"/>
              </w:rPr>
              <w:t>-0030332-01–ППТ-П. Том 1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</w:rPr>
              <w:t>–</w:t>
            </w:r>
          </w:p>
        </w:tc>
        <w:tc>
          <w:tcPr>
            <w:tcW w:w="1276" w:type="dxa"/>
          </w:tcPr>
          <w:p w:rsidR="009910E0" w:rsidRPr="00E96675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6675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276" w:type="dxa"/>
          </w:tcPr>
          <w:p w:rsidR="009910E0" w:rsidRPr="00E96675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96675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  <w:tr w:rsidR="009910E0" w:rsidRPr="001D3806" w:rsidTr="009910E0">
        <w:trPr>
          <w:trHeight w:val="109"/>
        </w:trPr>
        <w:tc>
          <w:tcPr>
            <w:tcW w:w="596" w:type="dxa"/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1.2.</w:t>
            </w:r>
          </w:p>
        </w:tc>
        <w:tc>
          <w:tcPr>
            <w:tcW w:w="5528" w:type="dxa"/>
          </w:tcPr>
          <w:p w:rsidR="009910E0" w:rsidRPr="0037770F" w:rsidRDefault="009910E0" w:rsidP="009910E0">
            <w:pPr>
              <w:spacing w:line="228" w:lineRule="auto"/>
              <w:rPr>
                <w:rFonts w:ascii="Times New Roman" w:hAnsi="Times New Roman"/>
                <w:sz w:val="24"/>
                <w:szCs w:val="24"/>
              </w:rPr>
            </w:pPr>
            <w:r w:rsidRPr="0037770F">
              <w:rPr>
                <w:rFonts w:ascii="Times New Roman" w:hAnsi="Times New Roman"/>
                <w:sz w:val="24"/>
                <w:szCs w:val="24"/>
              </w:rPr>
              <w:t xml:space="preserve">Основной чертеж проекта планировки территории. </w:t>
            </w:r>
            <w:r>
              <w:rPr>
                <w:rFonts w:ascii="Times New Roman" w:hAnsi="Times New Roman"/>
                <w:sz w:val="24"/>
                <w:szCs w:val="24"/>
              </w:rPr>
              <w:t>08</w:t>
            </w:r>
            <w:r w:rsidRPr="0037770F">
              <w:rPr>
                <w:rFonts w:ascii="Times New Roman" w:hAnsi="Times New Roman"/>
                <w:sz w:val="24"/>
                <w:szCs w:val="24"/>
              </w:rPr>
              <w:t>-0030332-01–ППТ-01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1:1000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  <w:tr w:rsidR="009910E0" w:rsidRPr="001D3806" w:rsidTr="009910E0">
        <w:trPr>
          <w:trHeight w:val="131"/>
        </w:trPr>
        <w:tc>
          <w:tcPr>
            <w:tcW w:w="596" w:type="dxa"/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1.3.</w:t>
            </w:r>
          </w:p>
        </w:tc>
        <w:tc>
          <w:tcPr>
            <w:tcW w:w="5528" w:type="dxa"/>
          </w:tcPr>
          <w:p w:rsidR="009910E0" w:rsidRPr="001D3806" w:rsidRDefault="009910E0" w:rsidP="009910E0">
            <w:pPr>
              <w:spacing w:line="228" w:lineRule="auto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 xml:space="preserve">Разбивочный чертеж красных линий. </w:t>
            </w:r>
            <w:r>
              <w:rPr>
                <w:rFonts w:ascii="Times New Roman" w:hAnsi="Times New Roman"/>
                <w:color w:val="000000"/>
              </w:rPr>
              <w:t>08</w:t>
            </w:r>
            <w:r w:rsidRPr="004B48D7">
              <w:rPr>
                <w:rFonts w:ascii="Times New Roman" w:hAnsi="Times New Roman"/>
                <w:color w:val="000000"/>
              </w:rPr>
              <w:t>-0030332-01</w:t>
            </w:r>
            <w:r w:rsidRPr="004B48D7">
              <w:rPr>
                <w:rFonts w:ascii="Times New Roman" w:hAnsi="Times New Roman"/>
              </w:rPr>
              <w:t>–ППТ</w:t>
            </w:r>
            <w:r>
              <w:rPr>
                <w:rFonts w:ascii="Times New Roman" w:hAnsi="Times New Roman"/>
              </w:rPr>
              <w:t>-02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1:1000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  <w:tr w:rsidR="009910E0" w:rsidRPr="001D3806" w:rsidTr="009910E0">
        <w:trPr>
          <w:trHeight w:val="70"/>
        </w:trPr>
        <w:tc>
          <w:tcPr>
            <w:tcW w:w="596" w:type="dxa"/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spacing w:line="228" w:lineRule="auto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D3806">
              <w:rPr>
                <w:rFonts w:ascii="Times New Roman" w:hAnsi="Times New Roman"/>
                <w:b/>
                <w:sz w:val="24"/>
                <w:szCs w:val="24"/>
              </w:rPr>
              <w:t>2.</w:t>
            </w:r>
          </w:p>
        </w:tc>
        <w:tc>
          <w:tcPr>
            <w:tcW w:w="9214" w:type="dxa"/>
            <w:gridSpan w:val="4"/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spacing w:line="228" w:lineRule="auto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D3806">
              <w:rPr>
                <w:rFonts w:ascii="Times New Roman" w:hAnsi="Times New Roman"/>
                <w:b/>
                <w:sz w:val="24"/>
                <w:szCs w:val="24"/>
              </w:rPr>
              <w:t>Материалы по обоснованию проекта планировки территории</w:t>
            </w:r>
          </w:p>
        </w:tc>
      </w:tr>
      <w:tr w:rsidR="009910E0" w:rsidRPr="001D3806" w:rsidTr="009910E0">
        <w:trPr>
          <w:trHeight w:val="77"/>
        </w:trPr>
        <w:tc>
          <w:tcPr>
            <w:tcW w:w="596" w:type="dxa"/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2.1</w:t>
            </w:r>
          </w:p>
        </w:tc>
        <w:tc>
          <w:tcPr>
            <w:tcW w:w="5528" w:type="dxa"/>
            <w:vAlign w:val="center"/>
          </w:tcPr>
          <w:p w:rsidR="009910E0" w:rsidRPr="00D9083B" w:rsidRDefault="00E96675" w:rsidP="009910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27B31">
              <w:rPr>
                <w:rFonts w:ascii="Times New Roman" w:hAnsi="Times New Roman"/>
                <w:sz w:val="24"/>
                <w:szCs w:val="24"/>
              </w:rPr>
              <w:t xml:space="preserve">Проект планировки территории для размещения линейного объекта транспортной инфраструктуры регионального значения «Строительство автомобильной дороги «Подъезд к п. Пудлинговый от автодороги «ст. </w:t>
            </w:r>
            <w:proofErr w:type="spellStart"/>
            <w:r w:rsidRPr="00927B31">
              <w:rPr>
                <w:rFonts w:ascii="Times New Roman" w:hAnsi="Times New Roman"/>
                <w:sz w:val="24"/>
                <w:szCs w:val="24"/>
              </w:rPr>
              <w:t>Саранинский</w:t>
            </w:r>
            <w:proofErr w:type="spellEnd"/>
            <w:r w:rsidRPr="00927B31">
              <w:rPr>
                <w:rFonts w:ascii="Times New Roman" w:hAnsi="Times New Roman"/>
                <w:sz w:val="24"/>
                <w:szCs w:val="24"/>
              </w:rPr>
              <w:t xml:space="preserve"> завод – п. Октябрьский» на территории городского округа Красноуфимск и Муниципального образования </w:t>
            </w:r>
            <w:proofErr w:type="spellStart"/>
            <w:r w:rsidRPr="00927B31">
              <w:rPr>
                <w:rFonts w:ascii="Times New Roman" w:hAnsi="Times New Roman"/>
                <w:sz w:val="24"/>
                <w:szCs w:val="24"/>
              </w:rPr>
              <w:t>Красноуфимский</w:t>
            </w:r>
            <w:proofErr w:type="spellEnd"/>
            <w:r w:rsidRPr="00927B31">
              <w:rPr>
                <w:rFonts w:ascii="Times New Roman" w:hAnsi="Times New Roman"/>
                <w:sz w:val="24"/>
                <w:szCs w:val="24"/>
              </w:rPr>
              <w:t xml:space="preserve"> округ». Материалы по обоснованию. </w:t>
            </w:r>
            <w:r w:rsidRPr="00927B31">
              <w:rPr>
                <w:rFonts w:ascii="Times New Roman" w:hAnsi="Times New Roman"/>
              </w:rPr>
              <w:t>08-0030332-01-ППТ-ПЗ</w:t>
            </w:r>
            <w:r w:rsidRPr="00927B31">
              <w:rPr>
                <w:rFonts w:ascii="Times New Roman" w:hAnsi="Times New Roman"/>
                <w:sz w:val="24"/>
                <w:szCs w:val="24"/>
              </w:rPr>
              <w:t>. Том 2</w:t>
            </w:r>
          </w:p>
        </w:tc>
        <w:tc>
          <w:tcPr>
            <w:tcW w:w="1134" w:type="dxa"/>
          </w:tcPr>
          <w:p w:rsidR="009910E0" w:rsidRPr="00315090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5090">
              <w:rPr>
                <w:rFonts w:ascii="Times New Roman" w:hAnsi="Times New Roman"/>
              </w:rPr>
              <w:t>–</w:t>
            </w:r>
          </w:p>
        </w:tc>
        <w:tc>
          <w:tcPr>
            <w:tcW w:w="1276" w:type="dxa"/>
          </w:tcPr>
          <w:p w:rsidR="009910E0" w:rsidRPr="00315090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5090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276" w:type="dxa"/>
          </w:tcPr>
          <w:p w:rsidR="009910E0" w:rsidRPr="00315090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5090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  <w:tr w:rsidR="009910E0" w:rsidRPr="001D3806" w:rsidTr="009910E0">
        <w:trPr>
          <w:trHeight w:val="109"/>
        </w:trPr>
        <w:tc>
          <w:tcPr>
            <w:tcW w:w="596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2.2.</w:t>
            </w:r>
          </w:p>
        </w:tc>
        <w:tc>
          <w:tcPr>
            <w:tcW w:w="5528" w:type="dxa"/>
          </w:tcPr>
          <w:p w:rsidR="009910E0" w:rsidRPr="00D9083B" w:rsidRDefault="009910E0" w:rsidP="009910E0">
            <w:pPr>
              <w:spacing w:after="0" w:line="240" w:lineRule="auto"/>
              <w:rPr>
                <w:rFonts w:ascii="Times New Roman" w:hAnsi="Times New Roman"/>
                <w:spacing w:val="4"/>
                <w:sz w:val="24"/>
                <w:szCs w:val="24"/>
              </w:rPr>
            </w:pPr>
            <w:r w:rsidRPr="00D9083B">
              <w:rPr>
                <w:rFonts w:ascii="Times New Roman" w:hAnsi="Times New Roman"/>
                <w:sz w:val="24"/>
                <w:szCs w:val="24"/>
              </w:rPr>
              <w:t xml:space="preserve">Схема расположения элемента планировочной структуры </w:t>
            </w:r>
            <w:r w:rsidRPr="00D9083B">
              <w:rPr>
                <w:rFonts w:ascii="Times New Roman" w:hAnsi="Times New Roman"/>
                <w:spacing w:val="4"/>
                <w:sz w:val="24"/>
                <w:szCs w:val="24"/>
              </w:rPr>
              <w:t>(проектируемой территории).</w:t>
            </w:r>
          </w:p>
          <w:p w:rsidR="009910E0" w:rsidRPr="00D9083B" w:rsidRDefault="009910E0" w:rsidP="009910E0">
            <w:pPr>
              <w:spacing w:after="0" w:line="240" w:lineRule="auto"/>
              <w:rPr>
                <w:rFonts w:ascii="Times New Roman" w:hAnsi="Times New Roman"/>
                <w:spacing w:val="4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08</w:t>
            </w:r>
            <w:r w:rsidRPr="00D9083B">
              <w:rPr>
                <w:rFonts w:ascii="Times New Roman" w:hAnsi="Times New Roman"/>
              </w:rPr>
              <w:t>-0030332-01–ППТ-03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1:5000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  <w:tr w:rsidR="009910E0" w:rsidRPr="001D3806" w:rsidTr="009910E0">
        <w:trPr>
          <w:trHeight w:val="131"/>
        </w:trPr>
        <w:tc>
          <w:tcPr>
            <w:tcW w:w="596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2.3.</w:t>
            </w:r>
          </w:p>
        </w:tc>
        <w:tc>
          <w:tcPr>
            <w:tcW w:w="5528" w:type="dxa"/>
          </w:tcPr>
          <w:p w:rsidR="009910E0" w:rsidRPr="00D9083B" w:rsidRDefault="009910E0" w:rsidP="009910E0">
            <w:pPr>
              <w:spacing w:after="0" w:line="240" w:lineRule="auto"/>
              <w:rPr>
                <w:rFonts w:ascii="Times New Roman" w:hAnsi="Times New Roman"/>
              </w:rPr>
            </w:pPr>
            <w:r w:rsidRPr="00D9083B">
              <w:rPr>
                <w:rFonts w:ascii="Times New Roman" w:hAnsi="Times New Roman"/>
                <w:sz w:val="24"/>
                <w:szCs w:val="24"/>
              </w:rPr>
              <w:t xml:space="preserve">Схема использования и состояния территории в период </w:t>
            </w:r>
            <w:r w:rsidRPr="00D9083B">
              <w:rPr>
                <w:rFonts w:ascii="Times New Roman" w:hAnsi="Times New Roman"/>
                <w:spacing w:val="9"/>
                <w:sz w:val="24"/>
                <w:szCs w:val="24"/>
              </w:rPr>
              <w:t>подготовки проекта планировки (опорный план).</w:t>
            </w:r>
            <w:r w:rsidRPr="00D9083B">
              <w:rPr>
                <w:rFonts w:ascii="Times New Roman" w:hAnsi="Times New Roman"/>
              </w:rPr>
              <w:t xml:space="preserve"> </w:t>
            </w:r>
          </w:p>
          <w:p w:rsidR="009910E0" w:rsidRPr="00D9083B" w:rsidRDefault="009910E0" w:rsidP="009910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08</w:t>
            </w:r>
            <w:r w:rsidRPr="00D9083B">
              <w:rPr>
                <w:rFonts w:ascii="Times New Roman" w:hAnsi="Times New Roman"/>
              </w:rPr>
              <w:t>-0030332-01–ППТ-04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1:1000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  <w:tr w:rsidR="009910E0" w:rsidRPr="001D3806" w:rsidTr="009910E0">
        <w:trPr>
          <w:trHeight w:val="131"/>
        </w:trPr>
        <w:tc>
          <w:tcPr>
            <w:tcW w:w="596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2.4</w:t>
            </w:r>
          </w:p>
        </w:tc>
        <w:tc>
          <w:tcPr>
            <w:tcW w:w="5528" w:type="dxa"/>
          </w:tcPr>
          <w:p w:rsidR="009910E0" w:rsidRPr="00D9083B" w:rsidRDefault="009910E0" w:rsidP="009910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083B">
              <w:rPr>
                <w:rFonts w:ascii="Times New Roman" w:hAnsi="Times New Roman"/>
                <w:sz w:val="24"/>
                <w:szCs w:val="24"/>
              </w:rPr>
              <w:t>Схема границ зон с особыми условиями использования территорий, границ территорий объектов культурного наследия</w:t>
            </w:r>
          </w:p>
          <w:p w:rsidR="009910E0" w:rsidRPr="00D9083B" w:rsidRDefault="009910E0" w:rsidP="009910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08</w:t>
            </w:r>
            <w:r w:rsidRPr="00D9083B">
              <w:rPr>
                <w:rFonts w:ascii="Times New Roman" w:hAnsi="Times New Roman"/>
              </w:rPr>
              <w:t>-0030332-01–ППТ-05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1:1000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  <w:tr w:rsidR="009910E0" w:rsidRPr="001D3806" w:rsidTr="009910E0">
        <w:trPr>
          <w:trHeight w:val="267"/>
        </w:trPr>
        <w:tc>
          <w:tcPr>
            <w:tcW w:w="596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2.5.</w:t>
            </w:r>
          </w:p>
        </w:tc>
        <w:tc>
          <w:tcPr>
            <w:tcW w:w="5528" w:type="dxa"/>
          </w:tcPr>
          <w:p w:rsidR="009910E0" w:rsidRPr="00D9083B" w:rsidRDefault="009910E0" w:rsidP="009910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083B">
              <w:rPr>
                <w:rFonts w:ascii="Times New Roman" w:hAnsi="Times New Roman"/>
                <w:sz w:val="24"/>
                <w:szCs w:val="24"/>
              </w:rPr>
              <w:t xml:space="preserve">Схема организации улично-дорожной сети, размещения парковок (парковочных мест) и движения транспорта. </w:t>
            </w:r>
          </w:p>
          <w:p w:rsidR="009910E0" w:rsidRPr="00D9083B" w:rsidRDefault="009910E0" w:rsidP="009910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08</w:t>
            </w:r>
            <w:r w:rsidRPr="00D9083B">
              <w:rPr>
                <w:rFonts w:ascii="Times New Roman" w:hAnsi="Times New Roman"/>
              </w:rPr>
              <w:t>-0030332-01–ППТ-06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1:1000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  <w:tr w:rsidR="009910E0" w:rsidRPr="001D3806" w:rsidTr="009910E0">
        <w:trPr>
          <w:trHeight w:val="267"/>
        </w:trPr>
        <w:tc>
          <w:tcPr>
            <w:tcW w:w="596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2.6.</w:t>
            </w:r>
          </w:p>
        </w:tc>
        <w:tc>
          <w:tcPr>
            <w:tcW w:w="5528" w:type="dxa"/>
          </w:tcPr>
          <w:p w:rsidR="009910E0" w:rsidRPr="00D9083B" w:rsidRDefault="009910E0" w:rsidP="009910E0">
            <w:pPr>
              <w:spacing w:after="0" w:line="240" w:lineRule="auto"/>
              <w:rPr>
                <w:rFonts w:ascii="Times New Roman" w:hAnsi="Times New Roman"/>
                <w:spacing w:val="5"/>
                <w:sz w:val="24"/>
                <w:szCs w:val="24"/>
              </w:rPr>
            </w:pPr>
            <w:r w:rsidRPr="00D9083B">
              <w:rPr>
                <w:rFonts w:ascii="Times New Roman" w:hAnsi="Times New Roman"/>
                <w:sz w:val="24"/>
                <w:szCs w:val="24"/>
              </w:rPr>
              <w:t xml:space="preserve">Схема вертикальной планировки и инженерной подготовки </w:t>
            </w:r>
            <w:r w:rsidRPr="00D9083B">
              <w:rPr>
                <w:rFonts w:ascii="Times New Roman" w:hAnsi="Times New Roman"/>
                <w:spacing w:val="5"/>
                <w:sz w:val="24"/>
                <w:szCs w:val="24"/>
              </w:rPr>
              <w:t xml:space="preserve">территории. </w:t>
            </w:r>
          </w:p>
          <w:p w:rsidR="009910E0" w:rsidRPr="00D9083B" w:rsidRDefault="009910E0" w:rsidP="009910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08</w:t>
            </w:r>
            <w:r w:rsidRPr="00D9083B">
              <w:rPr>
                <w:rFonts w:ascii="Times New Roman" w:hAnsi="Times New Roman"/>
              </w:rPr>
              <w:t>-0030332-01–ППТ-07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1:1000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  <w:tr w:rsidR="009910E0" w:rsidRPr="001D3806" w:rsidTr="009910E0">
        <w:trPr>
          <w:trHeight w:val="267"/>
        </w:trPr>
        <w:tc>
          <w:tcPr>
            <w:tcW w:w="596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lastRenderedPageBreak/>
              <w:t>2.7.</w:t>
            </w:r>
          </w:p>
        </w:tc>
        <w:tc>
          <w:tcPr>
            <w:tcW w:w="5528" w:type="dxa"/>
          </w:tcPr>
          <w:p w:rsidR="009910E0" w:rsidRPr="00D9083B" w:rsidRDefault="009910E0" w:rsidP="009910E0">
            <w:pPr>
              <w:spacing w:after="0" w:line="228" w:lineRule="auto"/>
              <w:rPr>
                <w:rFonts w:ascii="Times New Roman" w:hAnsi="Times New Roman"/>
                <w:sz w:val="24"/>
                <w:szCs w:val="24"/>
              </w:rPr>
            </w:pPr>
            <w:r w:rsidRPr="00D9083B">
              <w:rPr>
                <w:rFonts w:ascii="Times New Roman" w:hAnsi="Times New Roman"/>
                <w:sz w:val="24"/>
                <w:szCs w:val="24"/>
              </w:rPr>
              <w:t xml:space="preserve">Схема развития инженерной инфраструктуры. </w:t>
            </w:r>
          </w:p>
          <w:p w:rsidR="009910E0" w:rsidRPr="00D9083B" w:rsidRDefault="009910E0" w:rsidP="009910E0">
            <w:pPr>
              <w:spacing w:after="0" w:line="228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08</w:t>
            </w:r>
            <w:r w:rsidRPr="00D9083B">
              <w:rPr>
                <w:rFonts w:ascii="Times New Roman" w:hAnsi="Times New Roman"/>
              </w:rPr>
              <w:t>-0030332-01–ППТ-08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1:1000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  <w:tr w:rsidR="009910E0" w:rsidRPr="001D3806" w:rsidTr="009910E0">
        <w:trPr>
          <w:trHeight w:val="267"/>
        </w:trPr>
        <w:tc>
          <w:tcPr>
            <w:tcW w:w="596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2.8</w:t>
            </w:r>
          </w:p>
        </w:tc>
        <w:tc>
          <w:tcPr>
            <w:tcW w:w="5528" w:type="dxa"/>
          </w:tcPr>
          <w:p w:rsidR="009910E0" w:rsidRPr="00D9083B" w:rsidRDefault="009910E0" w:rsidP="009910E0">
            <w:pPr>
              <w:spacing w:after="0" w:line="228" w:lineRule="auto"/>
              <w:rPr>
                <w:rFonts w:ascii="Times New Roman" w:hAnsi="Times New Roman"/>
                <w:sz w:val="24"/>
                <w:szCs w:val="24"/>
              </w:rPr>
            </w:pPr>
            <w:r w:rsidRPr="00D9083B">
              <w:rPr>
                <w:rFonts w:ascii="Times New Roman" w:hAnsi="Times New Roman"/>
                <w:iCs/>
                <w:spacing w:val="6"/>
                <w:sz w:val="24"/>
                <w:szCs w:val="24"/>
              </w:rPr>
              <w:t xml:space="preserve">Схема </w:t>
            </w:r>
            <w:r w:rsidRPr="00D9083B">
              <w:rPr>
                <w:rFonts w:ascii="Times New Roman" w:hAnsi="Times New Roman"/>
                <w:sz w:val="24"/>
                <w:szCs w:val="24"/>
              </w:rPr>
              <w:t xml:space="preserve">размещения ближайших предприятий технического и социального обслуживания. </w:t>
            </w:r>
          </w:p>
          <w:p w:rsidR="009910E0" w:rsidRPr="00D9083B" w:rsidRDefault="009910E0" w:rsidP="009910E0">
            <w:pPr>
              <w:spacing w:after="0" w:line="228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08</w:t>
            </w:r>
            <w:r w:rsidRPr="00D9083B">
              <w:rPr>
                <w:rFonts w:ascii="Times New Roman" w:hAnsi="Times New Roman"/>
              </w:rPr>
              <w:t>-0030332-01–ППТ-09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без масштаба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  <w:tr w:rsidR="009910E0" w:rsidRPr="001D3806" w:rsidTr="009910E0">
        <w:trPr>
          <w:trHeight w:val="267"/>
        </w:trPr>
        <w:tc>
          <w:tcPr>
            <w:tcW w:w="596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2.9</w:t>
            </w:r>
          </w:p>
        </w:tc>
        <w:tc>
          <w:tcPr>
            <w:tcW w:w="5528" w:type="dxa"/>
          </w:tcPr>
          <w:p w:rsidR="009910E0" w:rsidRDefault="009910E0" w:rsidP="009910E0">
            <w:pPr>
              <w:spacing w:after="0" w:line="228" w:lineRule="auto"/>
              <w:rPr>
                <w:rFonts w:ascii="Times New Roman" w:hAnsi="Times New Roman"/>
                <w:iCs/>
                <w:spacing w:val="6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iCs/>
                <w:spacing w:val="6"/>
                <w:sz w:val="24"/>
                <w:szCs w:val="24"/>
              </w:rPr>
              <w:t>Поперечные профили улиц и дорог</w:t>
            </w:r>
          </w:p>
          <w:p w:rsidR="009910E0" w:rsidRPr="001D3806" w:rsidRDefault="009910E0" w:rsidP="009910E0">
            <w:pPr>
              <w:spacing w:after="0" w:line="228" w:lineRule="auto"/>
              <w:rPr>
                <w:rFonts w:ascii="Times New Roman" w:hAnsi="Times New Roman"/>
                <w:iCs/>
                <w:spacing w:val="6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>08</w:t>
            </w:r>
            <w:r w:rsidRPr="004B48D7">
              <w:rPr>
                <w:rFonts w:ascii="Times New Roman" w:hAnsi="Times New Roman"/>
                <w:color w:val="000000"/>
              </w:rPr>
              <w:t>-0030332-01</w:t>
            </w:r>
            <w:r w:rsidRPr="004B48D7">
              <w:rPr>
                <w:rFonts w:ascii="Times New Roman" w:hAnsi="Times New Roman"/>
              </w:rPr>
              <w:t>–ППТ</w:t>
            </w:r>
            <w:r>
              <w:rPr>
                <w:rFonts w:ascii="Times New Roman" w:hAnsi="Times New Roman"/>
              </w:rPr>
              <w:t>-10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1:200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  <w:tr w:rsidR="009910E0" w:rsidRPr="001D3806" w:rsidTr="009910E0">
        <w:trPr>
          <w:trHeight w:val="70"/>
        </w:trPr>
        <w:tc>
          <w:tcPr>
            <w:tcW w:w="596" w:type="dxa"/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spacing w:line="228" w:lineRule="auto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D3806">
              <w:rPr>
                <w:rFonts w:ascii="Times New Roman" w:hAnsi="Times New Roman"/>
                <w:b/>
                <w:sz w:val="24"/>
                <w:szCs w:val="24"/>
              </w:rPr>
              <w:t>3.</w:t>
            </w:r>
          </w:p>
        </w:tc>
        <w:tc>
          <w:tcPr>
            <w:tcW w:w="9214" w:type="dxa"/>
            <w:gridSpan w:val="4"/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spacing w:line="228" w:lineRule="auto"/>
              <w:ind w:left="-57" w:right="-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D3806">
              <w:rPr>
                <w:rFonts w:ascii="Times New Roman" w:hAnsi="Times New Roman"/>
                <w:b/>
                <w:sz w:val="24"/>
                <w:szCs w:val="24"/>
              </w:rPr>
              <w:t>Материалы проекта межевания территории</w:t>
            </w:r>
          </w:p>
        </w:tc>
      </w:tr>
      <w:tr w:rsidR="009910E0" w:rsidRPr="001D3806" w:rsidTr="009910E0">
        <w:trPr>
          <w:trHeight w:val="77"/>
        </w:trPr>
        <w:tc>
          <w:tcPr>
            <w:tcW w:w="596" w:type="dxa"/>
            <w:vAlign w:val="center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3.1.</w:t>
            </w:r>
          </w:p>
        </w:tc>
        <w:tc>
          <w:tcPr>
            <w:tcW w:w="5528" w:type="dxa"/>
            <w:vAlign w:val="center"/>
          </w:tcPr>
          <w:p w:rsidR="009910E0" w:rsidRPr="001D3806" w:rsidRDefault="009910E0" w:rsidP="009910E0">
            <w:pPr>
              <w:spacing w:after="0" w:line="228" w:lineRule="auto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 xml:space="preserve">Проект межевания территории для размещения линейного объекта транспортной инфраструктуры регионального значения </w:t>
            </w:r>
            <w:r w:rsidRPr="007E7880">
              <w:rPr>
                <w:rFonts w:ascii="Times New Roman" w:hAnsi="Times New Roman"/>
                <w:sz w:val="24"/>
                <w:szCs w:val="24"/>
              </w:rPr>
              <w:t>«Строительство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автомобильной дороги «Подъезд </w:t>
            </w:r>
            <w:r w:rsidRPr="007E7880">
              <w:rPr>
                <w:rFonts w:ascii="Times New Roman" w:hAnsi="Times New Roman"/>
                <w:sz w:val="24"/>
                <w:szCs w:val="24"/>
              </w:rPr>
              <w:t>к п. Пудлинговый от автодор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оги «ст.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Саранинский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завод – п. </w:t>
            </w:r>
            <w:r w:rsidRPr="007E7880">
              <w:rPr>
                <w:rFonts w:ascii="Times New Roman" w:hAnsi="Times New Roman"/>
                <w:sz w:val="24"/>
                <w:szCs w:val="24"/>
              </w:rPr>
              <w:t xml:space="preserve">Октябрьский» на территории городского округа Красноуфимск и Муниципального образования </w:t>
            </w:r>
            <w:proofErr w:type="spellStart"/>
            <w:r w:rsidRPr="007E7880">
              <w:rPr>
                <w:rFonts w:ascii="Times New Roman" w:hAnsi="Times New Roman"/>
                <w:sz w:val="24"/>
                <w:szCs w:val="24"/>
              </w:rPr>
              <w:t>Красноуфимский</w:t>
            </w:r>
            <w:proofErr w:type="spellEnd"/>
            <w:r w:rsidRPr="007E7880">
              <w:rPr>
                <w:rFonts w:ascii="Times New Roman" w:hAnsi="Times New Roman"/>
                <w:sz w:val="24"/>
                <w:szCs w:val="24"/>
              </w:rPr>
              <w:t xml:space="preserve"> округ»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</w:rPr>
              <w:t>08</w:t>
            </w:r>
            <w:r w:rsidRPr="004B48D7">
              <w:rPr>
                <w:rFonts w:ascii="Times New Roman" w:hAnsi="Times New Roman"/>
              </w:rPr>
              <w:t>-0030332-01-ПМТ-ПЗ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1D3806">
              <w:rPr>
                <w:rFonts w:ascii="Times New Roman" w:hAnsi="Times New Roman"/>
                <w:sz w:val="24"/>
                <w:szCs w:val="24"/>
              </w:rPr>
              <w:t>Том 3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</w:rPr>
              <w:t>–</w:t>
            </w:r>
          </w:p>
        </w:tc>
        <w:tc>
          <w:tcPr>
            <w:tcW w:w="1276" w:type="dxa"/>
          </w:tcPr>
          <w:p w:rsidR="009910E0" w:rsidRPr="0044061F" w:rsidRDefault="00E96675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276" w:type="dxa"/>
          </w:tcPr>
          <w:p w:rsidR="009910E0" w:rsidRPr="0044061F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4061F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  <w:tr w:rsidR="009910E0" w:rsidRPr="001D3806" w:rsidTr="009910E0">
        <w:trPr>
          <w:trHeight w:val="109"/>
        </w:trPr>
        <w:tc>
          <w:tcPr>
            <w:tcW w:w="596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3.5.</w:t>
            </w:r>
          </w:p>
        </w:tc>
        <w:tc>
          <w:tcPr>
            <w:tcW w:w="5528" w:type="dxa"/>
          </w:tcPr>
          <w:p w:rsidR="009910E0" w:rsidRPr="001D3806" w:rsidRDefault="009910E0" w:rsidP="009910E0">
            <w:pPr>
              <w:spacing w:line="228" w:lineRule="auto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 xml:space="preserve">Чертеж межевания территории. </w:t>
            </w:r>
            <w:r>
              <w:rPr>
                <w:rFonts w:ascii="Times New Roman" w:hAnsi="Times New Roman"/>
                <w:color w:val="000000"/>
              </w:rPr>
              <w:t>08</w:t>
            </w:r>
            <w:r w:rsidRPr="004B48D7">
              <w:rPr>
                <w:rFonts w:ascii="Times New Roman" w:hAnsi="Times New Roman"/>
                <w:color w:val="000000"/>
              </w:rPr>
              <w:t>-0030332-01</w:t>
            </w:r>
            <w:r>
              <w:rPr>
                <w:rFonts w:ascii="Times New Roman" w:hAnsi="Times New Roman"/>
              </w:rPr>
              <w:t>–</w:t>
            </w:r>
            <w:r w:rsidRPr="004B48D7">
              <w:rPr>
                <w:rFonts w:ascii="Times New Roman" w:hAnsi="Times New Roman"/>
              </w:rPr>
              <w:t>ПМТ</w:t>
            </w:r>
            <w:r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134" w:type="dxa"/>
          </w:tcPr>
          <w:p w:rsidR="009910E0" w:rsidRPr="001D3806" w:rsidRDefault="009910E0" w:rsidP="009910E0">
            <w:pPr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1:1000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9910E0" w:rsidRPr="001D3806" w:rsidRDefault="009910E0" w:rsidP="009910E0">
            <w:pPr>
              <w:widowControl w:val="0"/>
              <w:autoSpaceDE w:val="0"/>
              <w:autoSpaceDN w:val="0"/>
              <w:adjustRightInd w:val="0"/>
              <w:ind w:left="-57" w:right="-57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D3806">
              <w:rPr>
                <w:rFonts w:ascii="Times New Roman" w:hAnsi="Times New Roman"/>
                <w:sz w:val="24"/>
                <w:szCs w:val="24"/>
              </w:rPr>
              <w:t>несекретно</w:t>
            </w:r>
          </w:p>
        </w:tc>
      </w:tr>
    </w:tbl>
    <w:p w:rsidR="00910A20" w:rsidRDefault="009910E0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910A20" w:rsidRPr="001763F4" w:rsidRDefault="00910A20" w:rsidP="008524A0">
      <w:pPr>
        <w:pStyle w:val="1"/>
        <w:spacing w:before="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2" w:name="_Toc465506132"/>
      <w:bookmarkStart w:id="3" w:name="_Toc488587174"/>
      <w:r w:rsidRPr="001763F4">
        <w:rPr>
          <w:rFonts w:ascii="Times New Roman" w:hAnsi="Times New Roman"/>
          <w:sz w:val="28"/>
          <w:szCs w:val="28"/>
        </w:rPr>
        <w:lastRenderedPageBreak/>
        <w:t>Введение</w:t>
      </w:r>
      <w:bookmarkEnd w:id="2"/>
      <w:bookmarkEnd w:id="3"/>
    </w:p>
    <w:p w:rsidR="009910E0" w:rsidRPr="00E62BF9" w:rsidRDefault="009910E0" w:rsidP="00EA1FC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E62BF9">
        <w:rPr>
          <w:rFonts w:ascii="Times New Roman" w:hAnsi="Times New Roman"/>
          <w:sz w:val="28"/>
          <w:szCs w:val="28"/>
        </w:rPr>
        <w:t>Проект планировки территории для размещения линейного объекта транспортной инфрас</w:t>
      </w:r>
      <w:r>
        <w:rPr>
          <w:rFonts w:ascii="Times New Roman" w:hAnsi="Times New Roman"/>
          <w:sz w:val="28"/>
          <w:szCs w:val="28"/>
        </w:rPr>
        <w:t>труктуры регионального значения</w:t>
      </w:r>
      <w:r w:rsidRPr="00E62BF9">
        <w:rPr>
          <w:rFonts w:ascii="Times New Roman" w:hAnsi="Times New Roman"/>
          <w:sz w:val="28"/>
          <w:szCs w:val="28"/>
        </w:rPr>
        <w:t xml:space="preserve"> </w:t>
      </w:r>
      <w:r w:rsidRPr="00CF3AA4">
        <w:rPr>
          <w:rFonts w:ascii="Times New Roman" w:hAnsi="Times New Roman"/>
          <w:sz w:val="28"/>
          <w:szCs w:val="28"/>
        </w:rPr>
        <w:t>«Строительство</w:t>
      </w:r>
      <w:r>
        <w:rPr>
          <w:rFonts w:ascii="Times New Roman" w:hAnsi="Times New Roman"/>
          <w:sz w:val="28"/>
          <w:szCs w:val="28"/>
        </w:rPr>
        <w:t xml:space="preserve"> автомобильной дороги «Подъезд </w:t>
      </w:r>
      <w:r w:rsidRPr="00CF3AA4">
        <w:rPr>
          <w:rFonts w:ascii="Times New Roman" w:hAnsi="Times New Roman"/>
          <w:sz w:val="28"/>
          <w:szCs w:val="28"/>
        </w:rPr>
        <w:t xml:space="preserve">к п. Пудлинговый от автодороги «ст. </w:t>
      </w:r>
      <w:proofErr w:type="spellStart"/>
      <w:r w:rsidRPr="00CF3AA4">
        <w:rPr>
          <w:rFonts w:ascii="Times New Roman" w:hAnsi="Times New Roman"/>
          <w:sz w:val="28"/>
          <w:szCs w:val="28"/>
        </w:rPr>
        <w:t>Саранинский</w:t>
      </w:r>
      <w:proofErr w:type="spellEnd"/>
      <w:r w:rsidRPr="00CF3AA4">
        <w:rPr>
          <w:rFonts w:ascii="Times New Roman" w:hAnsi="Times New Roman"/>
          <w:sz w:val="28"/>
          <w:szCs w:val="28"/>
        </w:rPr>
        <w:t xml:space="preserve"> завод – п. Октябрьский» на территории городского округа Красноуфимск и Муниципального образования </w:t>
      </w:r>
      <w:proofErr w:type="spellStart"/>
      <w:r w:rsidRPr="00CF3AA4">
        <w:rPr>
          <w:rFonts w:ascii="Times New Roman" w:hAnsi="Times New Roman"/>
          <w:sz w:val="28"/>
          <w:szCs w:val="28"/>
        </w:rPr>
        <w:t>Красноуфимский</w:t>
      </w:r>
      <w:proofErr w:type="spellEnd"/>
      <w:r w:rsidRPr="00CF3AA4">
        <w:rPr>
          <w:rFonts w:ascii="Times New Roman" w:hAnsi="Times New Roman"/>
          <w:sz w:val="28"/>
          <w:szCs w:val="28"/>
        </w:rPr>
        <w:t xml:space="preserve"> округ» </w:t>
      </w:r>
      <w:r w:rsidRPr="00E62BF9">
        <w:rPr>
          <w:rFonts w:ascii="Times New Roman" w:hAnsi="Times New Roman"/>
          <w:sz w:val="28"/>
          <w:szCs w:val="28"/>
        </w:rPr>
        <w:t xml:space="preserve">(далее – линейный объект) разработан в рамках государственного контракта от </w:t>
      </w:r>
      <w:r w:rsidR="00E96675">
        <w:rPr>
          <w:rFonts w:ascii="Times New Roman" w:hAnsi="Times New Roman"/>
          <w:sz w:val="28"/>
          <w:szCs w:val="28"/>
        </w:rPr>
        <w:t>11</w:t>
      </w:r>
      <w:r w:rsidRPr="00E62BF9">
        <w:rPr>
          <w:rFonts w:ascii="Times New Roman" w:hAnsi="Times New Roman"/>
          <w:sz w:val="28"/>
          <w:szCs w:val="28"/>
        </w:rPr>
        <w:t>.0</w:t>
      </w:r>
      <w:r>
        <w:rPr>
          <w:rFonts w:ascii="Times New Roman" w:hAnsi="Times New Roman"/>
          <w:sz w:val="28"/>
          <w:szCs w:val="28"/>
        </w:rPr>
        <w:t>7</w:t>
      </w:r>
      <w:r w:rsidRPr="00E62BF9">
        <w:rPr>
          <w:rFonts w:ascii="Times New Roman" w:hAnsi="Times New Roman"/>
          <w:sz w:val="28"/>
          <w:szCs w:val="28"/>
        </w:rPr>
        <w:t xml:space="preserve">.2016 </w:t>
      </w:r>
      <w:r>
        <w:rPr>
          <w:rFonts w:ascii="Times New Roman" w:hAnsi="Times New Roman"/>
          <w:sz w:val="28"/>
          <w:szCs w:val="28"/>
        </w:rPr>
        <w:t xml:space="preserve">№ 08 </w:t>
      </w:r>
      <w:r w:rsidRPr="00E62BF9">
        <w:rPr>
          <w:rFonts w:ascii="Times New Roman" w:hAnsi="Times New Roman"/>
          <w:sz w:val="28"/>
          <w:szCs w:val="28"/>
        </w:rPr>
        <w:t>-0030332-01 на выполнение работ по разработке документации по планировке территории для размещения линейного объекта</w:t>
      </w:r>
      <w:proofErr w:type="gramEnd"/>
      <w:r w:rsidRPr="00E62BF9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62BF9">
        <w:rPr>
          <w:rFonts w:ascii="Times New Roman" w:hAnsi="Times New Roman"/>
          <w:sz w:val="28"/>
          <w:szCs w:val="28"/>
        </w:rPr>
        <w:t xml:space="preserve">транспортной инфраструктуры регионального значения </w:t>
      </w:r>
      <w:r>
        <w:rPr>
          <w:rFonts w:ascii="Times New Roman" w:hAnsi="Times New Roman"/>
          <w:sz w:val="28"/>
          <w:szCs w:val="28"/>
        </w:rPr>
        <w:t xml:space="preserve">«Подъезд </w:t>
      </w:r>
      <w:r w:rsidRPr="00CF3AA4">
        <w:rPr>
          <w:rFonts w:ascii="Times New Roman" w:hAnsi="Times New Roman"/>
          <w:sz w:val="28"/>
          <w:szCs w:val="28"/>
        </w:rPr>
        <w:t xml:space="preserve">к п. Пудлинговый от автодороги «ст. </w:t>
      </w:r>
      <w:proofErr w:type="spellStart"/>
      <w:r w:rsidRPr="00CF3AA4">
        <w:rPr>
          <w:rFonts w:ascii="Times New Roman" w:hAnsi="Times New Roman"/>
          <w:sz w:val="28"/>
          <w:szCs w:val="28"/>
        </w:rPr>
        <w:t>Саранинский</w:t>
      </w:r>
      <w:proofErr w:type="spellEnd"/>
      <w:r w:rsidRPr="00CF3AA4">
        <w:rPr>
          <w:rFonts w:ascii="Times New Roman" w:hAnsi="Times New Roman"/>
          <w:sz w:val="28"/>
          <w:szCs w:val="28"/>
        </w:rPr>
        <w:t xml:space="preserve"> завод – п. Октябрьский» на территории городского округа Красноуфимск и Муниципального образования </w:t>
      </w:r>
      <w:proofErr w:type="spellStart"/>
      <w:r w:rsidRPr="00CF3AA4">
        <w:rPr>
          <w:rFonts w:ascii="Times New Roman" w:hAnsi="Times New Roman"/>
          <w:sz w:val="28"/>
          <w:szCs w:val="28"/>
        </w:rPr>
        <w:t>Красноуфимский</w:t>
      </w:r>
      <w:proofErr w:type="spellEnd"/>
      <w:r w:rsidRPr="00CF3AA4">
        <w:rPr>
          <w:rFonts w:ascii="Times New Roman" w:hAnsi="Times New Roman"/>
          <w:sz w:val="28"/>
          <w:szCs w:val="28"/>
        </w:rPr>
        <w:t xml:space="preserve"> округ»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E62BF9">
        <w:rPr>
          <w:rFonts w:ascii="Times New Roman" w:hAnsi="Times New Roman"/>
          <w:sz w:val="28"/>
          <w:szCs w:val="28"/>
        </w:rPr>
        <w:t xml:space="preserve">между государственным заказчиком – Министерство строительства и развития инфраструктуры Свердловской области и проектировщиком – </w:t>
      </w:r>
      <w:r w:rsidR="00EA1FC6">
        <w:rPr>
          <w:rFonts w:ascii="Times New Roman" w:hAnsi="Times New Roman"/>
          <w:sz w:val="28"/>
          <w:szCs w:val="28"/>
        </w:rPr>
        <w:t>ООО АПК «АППАРАТ» (</w:t>
      </w:r>
      <w:r w:rsidR="001E78E2">
        <w:rPr>
          <w:rFonts w:ascii="Times New Roman" w:hAnsi="Times New Roman"/>
          <w:sz w:val="28"/>
          <w:szCs w:val="28"/>
        </w:rPr>
        <w:t xml:space="preserve">на основании </w:t>
      </w:r>
      <w:r w:rsidR="00EA1FC6">
        <w:rPr>
          <w:rFonts w:ascii="Times New Roman" w:hAnsi="Times New Roman"/>
          <w:sz w:val="28"/>
          <w:szCs w:val="28"/>
        </w:rPr>
        <w:t>Дополнительно</w:t>
      </w:r>
      <w:r w:rsidR="001E78E2">
        <w:rPr>
          <w:rFonts w:ascii="Times New Roman" w:hAnsi="Times New Roman"/>
          <w:sz w:val="28"/>
          <w:szCs w:val="28"/>
        </w:rPr>
        <w:t>го</w:t>
      </w:r>
      <w:r w:rsidR="00EA1FC6">
        <w:rPr>
          <w:rFonts w:ascii="Times New Roman" w:hAnsi="Times New Roman"/>
          <w:sz w:val="28"/>
          <w:szCs w:val="28"/>
        </w:rPr>
        <w:t xml:space="preserve"> соглашени</w:t>
      </w:r>
      <w:r w:rsidR="001E78E2">
        <w:rPr>
          <w:rFonts w:ascii="Times New Roman" w:hAnsi="Times New Roman"/>
          <w:sz w:val="28"/>
          <w:szCs w:val="28"/>
        </w:rPr>
        <w:t>я</w:t>
      </w:r>
      <w:r w:rsidR="00EA1FC6">
        <w:rPr>
          <w:rFonts w:ascii="Times New Roman" w:hAnsi="Times New Roman"/>
          <w:sz w:val="28"/>
          <w:szCs w:val="28"/>
        </w:rPr>
        <w:t xml:space="preserve"> №1 к государственному контракту от 11.07.2016 № 0162200023516000008-0030332-01</w:t>
      </w:r>
      <w:r w:rsidR="006E00B6">
        <w:rPr>
          <w:rFonts w:ascii="Times New Roman" w:hAnsi="Times New Roman"/>
          <w:sz w:val="28"/>
          <w:szCs w:val="28"/>
        </w:rPr>
        <w:t xml:space="preserve"> – Приложение 4</w:t>
      </w:r>
      <w:r w:rsidR="00EA1FC6">
        <w:rPr>
          <w:rFonts w:ascii="Times New Roman" w:hAnsi="Times New Roman"/>
          <w:sz w:val="28"/>
          <w:szCs w:val="28"/>
        </w:rPr>
        <w:t>).</w:t>
      </w:r>
      <w:proofErr w:type="gramEnd"/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Основанием для проектирования являются: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распоряжение Правительства Свердловской области от 24.03.2016 № 255-РП «Об утверждении перечня автомобильных дорог общего пользования регионального значения Свердловской области, в отношении которых планируется разработка проектной документации на строительство, реконструкцию и капитальный ремонт в 2016 – 2017 годах»;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приказ Министерства строительства и развития инфраструктуры Свердловской области и Министерства транспорта и связи Свердловской области от 19.11.2014 № 376-П/473 «Об утверждении перечня линейных объектов транспортной инфраструктуры регионального значения, для которых необходима подготовка документации по планировке территории в 2015 – 2021 годах»;</w:t>
      </w:r>
    </w:p>
    <w:p w:rsidR="009910E0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 xml:space="preserve">Приказ Министерства строительства и развития инфраструктуры Свердловской области от 27.11.2015 № 471-П «О принятии решения о подготовке документации по планировке территории для линейного объекта транспортной инфраструктуры регионального значения </w:t>
      </w:r>
      <w:r>
        <w:rPr>
          <w:rFonts w:ascii="Times New Roman" w:hAnsi="Times New Roman"/>
          <w:sz w:val="28"/>
          <w:szCs w:val="28"/>
        </w:rPr>
        <w:t xml:space="preserve">«Подъезд </w:t>
      </w:r>
      <w:r w:rsidRPr="00CF3AA4">
        <w:rPr>
          <w:rFonts w:ascii="Times New Roman" w:hAnsi="Times New Roman"/>
          <w:sz w:val="28"/>
          <w:szCs w:val="28"/>
        </w:rPr>
        <w:t xml:space="preserve">к п. Пудлинговый от автодороги «ст. </w:t>
      </w:r>
      <w:proofErr w:type="spellStart"/>
      <w:r w:rsidRPr="00CF3AA4">
        <w:rPr>
          <w:rFonts w:ascii="Times New Roman" w:hAnsi="Times New Roman"/>
          <w:sz w:val="28"/>
          <w:szCs w:val="28"/>
        </w:rPr>
        <w:t>Саранинский</w:t>
      </w:r>
      <w:proofErr w:type="spellEnd"/>
      <w:r w:rsidRPr="00CF3AA4">
        <w:rPr>
          <w:rFonts w:ascii="Times New Roman" w:hAnsi="Times New Roman"/>
          <w:sz w:val="28"/>
          <w:szCs w:val="28"/>
        </w:rPr>
        <w:t xml:space="preserve"> завод – п. Октябрьский» на территории городского округа Красноуфимск и Муниципального образования </w:t>
      </w:r>
      <w:proofErr w:type="spellStart"/>
      <w:r w:rsidRPr="00CF3AA4">
        <w:rPr>
          <w:rFonts w:ascii="Times New Roman" w:hAnsi="Times New Roman"/>
          <w:sz w:val="28"/>
          <w:szCs w:val="28"/>
        </w:rPr>
        <w:t>Красноуфимский</w:t>
      </w:r>
      <w:proofErr w:type="spellEnd"/>
      <w:r w:rsidRPr="00CF3AA4">
        <w:rPr>
          <w:rFonts w:ascii="Times New Roman" w:hAnsi="Times New Roman"/>
          <w:sz w:val="28"/>
          <w:szCs w:val="28"/>
        </w:rPr>
        <w:t xml:space="preserve"> округ»</w:t>
      </w:r>
      <w:r>
        <w:rPr>
          <w:rFonts w:ascii="Times New Roman" w:hAnsi="Times New Roman"/>
          <w:sz w:val="28"/>
          <w:szCs w:val="28"/>
        </w:rPr>
        <w:t>.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При разработке проекта планировки территории учтены и использованы следующие законодательные и нормативные документы: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Водный кодекс Российской Федерации;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Градостроительный Кодекс Российской Федерации;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Земельный Кодекс Российской Федерации;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Лесной кодекс Российской Федерации;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Федеральный закон от 08 ноября 2007 года № 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постановление Правительства Российской Федерации от 02.09.2009 № 717 «О нормах отвода земель для размещения автомобильных дорог и (или) объектов дорожного сервиса»;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E62BF9">
        <w:rPr>
          <w:rFonts w:ascii="Times New Roman" w:hAnsi="Times New Roman"/>
          <w:sz w:val="28"/>
          <w:szCs w:val="28"/>
        </w:rPr>
        <w:lastRenderedPageBreak/>
        <w:t>РДС 30-201-98 «Инструкция о порядке проектирования и установления красных линий в городах и других поселениях Российской Федерации», принятая постановлением Государственного комитета Российской Федерации по жилищной и строительной политике от 06.04.1998 № 18-30 «О принятии и введении в действие РДС 30-201-98 «Инструкция о порядке проектирования и установления красных линий в городах и других поселениях Российской Федерации»;</w:t>
      </w:r>
      <w:proofErr w:type="gramEnd"/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СНиП 11-04-2003 «Инструкция о порядке разработки, согласования, экспертизы и утверждения градостроительной документации», утвержденная постановлением Государственного комитета Российской Федерации по строительству и жилищно-коммунальному комплексу от 29.12.2002 № 150 «Об утверждении Инструкции о порядке разработки, согласования, экспертизы и утверждения градостроительной документации» (в части, не противоречащей Градостроительному Кодексу Российской Федерации);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СанПиН 2.2.1/2.1.1.1200-03 «Санитарно-защитные зоны и санитарная классификация предприятий, сооружений и иных объектов», утверждены постановлением Главного государственного санитарного врача Российской Федерации от 10.04.2008 № 25 «Об утверждении СанПиН 2.2.1/2.1.1.2361-08»;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СНиП 1.04.03-85* «Нормы продолжительности строительства и задела в строительстве предприятий, зданий и сооружений», утвержденные постановлением Госстроя СССР и Госплана СССР от 17.04.1985 № 51/90 «Об утверждении Нормы продолжительности строительства и задела в строительстве предприятий, зданий и сооружений. СНиП 1.04.03-85*» (далее – СНиП 1.04.03-85*);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 xml:space="preserve">национальный стандарт Российской Федерации ГОСТ </w:t>
      </w:r>
      <w:proofErr w:type="gramStart"/>
      <w:r w:rsidRPr="00E62BF9">
        <w:rPr>
          <w:rFonts w:ascii="Times New Roman" w:hAnsi="Times New Roman"/>
          <w:sz w:val="28"/>
          <w:szCs w:val="28"/>
        </w:rPr>
        <w:t>Р</w:t>
      </w:r>
      <w:proofErr w:type="gramEnd"/>
      <w:r w:rsidRPr="00E62BF9">
        <w:rPr>
          <w:rFonts w:ascii="Times New Roman" w:hAnsi="Times New Roman"/>
          <w:sz w:val="28"/>
          <w:szCs w:val="28"/>
        </w:rPr>
        <w:t xml:space="preserve"> 52766-2007 «Дороги автомобильные общего пользования. Элементы обустройства. Общие требования», </w:t>
      </w:r>
      <w:proofErr w:type="gramStart"/>
      <w:r w:rsidRPr="00E62BF9">
        <w:rPr>
          <w:rFonts w:ascii="Times New Roman" w:hAnsi="Times New Roman"/>
          <w:sz w:val="28"/>
          <w:szCs w:val="28"/>
        </w:rPr>
        <w:t>утвержденный</w:t>
      </w:r>
      <w:proofErr w:type="gramEnd"/>
      <w:r w:rsidRPr="00E62BF9">
        <w:rPr>
          <w:rFonts w:ascii="Times New Roman" w:hAnsi="Times New Roman"/>
          <w:sz w:val="28"/>
          <w:szCs w:val="28"/>
        </w:rPr>
        <w:t xml:space="preserve"> приказом Министерства промышленности и энергетики Российской Федерации от 23.12.2007 № 270-ст «Об утверждении национального стандарта»;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 xml:space="preserve">СП 42.13330.2011. «Свод правил. Градостроительство. Планировка и застройка городских и сельских поселений. Актуализированная редакция СНиП 2.07.01-89*», </w:t>
      </w:r>
      <w:proofErr w:type="gramStart"/>
      <w:r w:rsidRPr="00E62BF9">
        <w:rPr>
          <w:rFonts w:ascii="Times New Roman" w:hAnsi="Times New Roman"/>
          <w:sz w:val="28"/>
          <w:szCs w:val="28"/>
        </w:rPr>
        <w:t>утвержденный</w:t>
      </w:r>
      <w:proofErr w:type="gramEnd"/>
      <w:r w:rsidRPr="00E62BF9">
        <w:rPr>
          <w:rFonts w:ascii="Times New Roman" w:hAnsi="Times New Roman"/>
          <w:sz w:val="28"/>
          <w:szCs w:val="28"/>
        </w:rPr>
        <w:t xml:space="preserve"> приказом Министерства регионального развития Российской Федерации от 28.12.2010 № 820 «Об утверждении свода правил «СНиП 2.07.01-89* «Градостроительство. Планировка и застройка городских и сельских поселений» (далее – СП 42.13330.2011);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 xml:space="preserve">СП 51.13330.2011 «Защита от шума Актуализированная редакция </w:t>
      </w:r>
    </w:p>
    <w:p w:rsidR="009910E0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 xml:space="preserve">СНиП 23-03-2003», </w:t>
      </w:r>
      <w:proofErr w:type="gramStart"/>
      <w:r w:rsidRPr="00E62BF9">
        <w:rPr>
          <w:rFonts w:ascii="Times New Roman" w:hAnsi="Times New Roman"/>
          <w:sz w:val="28"/>
          <w:szCs w:val="28"/>
        </w:rPr>
        <w:t>утвержденный</w:t>
      </w:r>
      <w:proofErr w:type="gramEnd"/>
      <w:r w:rsidRPr="00E62BF9">
        <w:rPr>
          <w:rFonts w:ascii="Times New Roman" w:hAnsi="Times New Roman"/>
          <w:sz w:val="28"/>
          <w:szCs w:val="28"/>
        </w:rPr>
        <w:t xml:space="preserve"> приказом Министерства регионального развития Российской Федерации от 28.12.2010 № 825 «Об утверждении свода правил «СНиП 23-03-2003 «Защита от шума»;</w:t>
      </w:r>
    </w:p>
    <w:p w:rsidR="00481E5F" w:rsidRPr="00E62BF9" w:rsidRDefault="00481E5F" w:rsidP="00481E5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 243.1326000.2015 «Проектирование и строительство автомобильных дорог с низкой интенсивностью движения»;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 xml:space="preserve">СП 34.13330.2012. «Свод правил. Автомобильные дороги. Актуализированная редакция СНиП 2.05.02-85*», </w:t>
      </w:r>
      <w:proofErr w:type="gramStart"/>
      <w:r w:rsidRPr="00E62BF9">
        <w:rPr>
          <w:rFonts w:ascii="Times New Roman" w:hAnsi="Times New Roman"/>
          <w:sz w:val="28"/>
          <w:szCs w:val="28"/>
        </w:rPr>
        <w:t>утвержденный</w:t>
      </w:r>
      <w:proofErr w:type="gramEnd"/>
      <w:r w:rsidRPr="00E62BF9">
        <w:rPr>
          <w:rFonts w:ascii="Times New Roman" w:hAnsi="Times New Roman"/>
          <w:sz w:val="28"/>
          <w:szCs w:val="28"/>
        </w:rPr>
        <w:t xml:space="preserve"> приказом Министерства регионального развития Российской Федерации от 30.06.2012 № 266 «Об утверждении свода правил «СНиП 2.05.02-85* «Автомобильные дороги»;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lastRenderedPageBreak/>
        <w:t>«Нормативы градостроительного проектирования Свердловской области» НГПСО 1-2009.66, утвержденные постановлением Правительства Свердловской области от 15.03.2010 № 380-ПП «Об утверждении нормативов градостроительного проектирования Свердловской области».</w:t>
      </w:r>
    </w:p>
    <w:p w:rsidR="009910E0" w:rsidRPr="00E62BF9" w:rsidRDefault="009910E0" w:rsidP="009910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Исходные данные, используемые в проекте:</w:t>
      </w:r>
    </w:p>
    <w:p w:rsidR="00E96675" w:rsidRDefault="00E96675" w:rsidP="00E9667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Схема территориального планирования Свердловской области, утвержденная постановлением Правительства Свердловской области от 31.08.2009 № 1000-ПП «Об утверждении Схемы территориального планирования Свердловской области» (далее – Схема территориального планирования);</w:t>
      </w:r>
    </w:p>
    <w:p w:rsidR="00E96675" w:rsidRPr="0044147B" w:rsidRDefault="00E96675" w:rsidP="00E9667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147B">
        <w:rPr>
          <w:rFonts w:ascii="Times New Roman" w:hAnsi="Times New Roman"/>
          <w:sz w:val="28"/>
          <w:szCs w:val="28"/>
        </w:rPr>
        <w:t xml:space="preserve">Генеральный план муниципального образования </w:t>
      </w:r>
      <w:proofErr w:type="spellStart"/>
      <w:r w:rsidRPr="0044147B">
        <w:rPr>
          <w:rFonts w:ascii="Times New Roman" w:hAnsi="Times New Roman"/>
          <w:sz w:val="28"/>
          <w:szCs w:val="28"/>
        </w:rPr>
        <w:t>Красноуфимский</w:t>
      </w:r>
      <w:proofErr w:type="spellEnd"/>
      <w:r w:rsidRPr="0044147B">
        <w:rPr>
          <w:rFonts w:ascii="Times New Roman" w:hAnsi="Times New Roman"/>
          <w:sz w:val="28"/>
          <w:szCs w:val="28"/>
        </w:rPr>
        <w:t xml:space="preserve"> округ (утв. решением Думы муниципального образования </w:t>
      </w:r>
      <w:proofErr w:type="spellStart"/>
      <w:r w:rsidRPr="0044147B">
        <w:rPr>
          <w:rFonts w:ascii="Times New Roman" w:hAnsi="Times New Roman"/>
          <w:sz w:val="28"/>
          <w:szCs w:val="28"/>
        </w:rPr>
        <w:t>Красноуфим</w:t>
      </w:r>
      <w:r>
        <w:rPr>
          <w:rFonts w:ascii="Times New Roman" w:hAnsi="Times New Roman"/>
          <w:sz w:val="28"/>
          <w:szCs w:val="28"/>
        </w:rPr>
        <w:t>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округ от 30.09.2010 № 354)</w:t>
      </w:r>
      <w:r w:rsidRPr="0044147B">
        <w:rPr>
          <w:rFonts w:ascii="Times New Roman" w:hAnsi="Times New Roman"/>
          <w:sz w:val="28"/>
          <w:szCs w:val="28"/>
        </w:rPr>
        <w:t>;</w:t>
      </w:r>
    </w:p>
    <w:p w:rsidR="00E96675" w:rsidRDefault="00E96675" w:rsidP="00E96675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3C3BF0">
        <w:rPr>
          <w:rFonts w:ascii="Times New Roman" w:hAnsi="Times New Roman"/>
          <w:sz w:val="28"/>
          <w:szCs w:val="28"/>
        </w:rPr>
        <w:t>Генеральн</w:t>
      </w:r>
      <w:r>
        <w:rPr>
          <w:rFonts w:ascii="Times New Roman" w:hAnsi="Times New Roman"/>
          <w:sz w:val="28"/>
          <w:szCs w:val="28"/>
        </w:rPr>
        <w:t>ый</w:t>
      </w:r>
      <w:r w:rsidRPr="003C3BF0">
        <w:rPr>
          <w:rFonts w:ascii="Times New Roman" w:hAnsi="Times New Roman"/>
          <w:sz w:val="28"/>
          <w:szCs w:val="28"/>
        </w:rPr>
        <w:t xml:space="preserve"> план </w:t>
      </w:r>
      <w:r w:rsidRPr="007E247A">
        <w:rPr>
          <w:rFonts w:ascii="Times New Roman" w:hAnsi="Times New Roman"/>
          <w:sz w:val="28"/>
          <w:szCs w:val="28"/>
        </w:rPr>
        <w:t xml:space="preserve">городского округа Красноуфимск применительно города Красноуфимск, утвержденного решением Думы городского округа Красноуфимск от 31.03.2008 № 59/1 </w:t>
      </w:r>
      <w:r w:rsidRPr="003C3BF0">
        <w:rPr>
          <w:rFonts w:ascii="Times New Roman" w:hAnsi="Times New Roman"/>
          <w:sz w:val="28"/>
          <w:szCs w:val="28"/>
        </w:rPr>
        <w:t xml:space="preserve">«Об утверждении генерального плана </w:t>
      </w:r>
      <w:r>
        <w:rPr>
          <w:rFonts w:ascii="Times New Roman" w:hAnsi="Times New Roman"/>
          <w:sz w:val="28"/>
          <w:szCs w:val="28"/>
        </w:rPr>
        <w:t>города Красноуфимска» (далее – Генеральный план);</w:t>
      </w:r>
    </w:p>
    <w:p w:rsidR="00E96675" w:rsidRPr="00A55BBC" w:rsidRDefault="00E96675" w:rsidP="00E9667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55BBC">
        <w:rPr>
          <w:rFonts w:ascii="Times New Roman" w:hAnsi="Times New Roman"/>
          <w:sz w:val="28"/>
          <w:szCs w:val="28"/>
        </w:rPr>
        <w:t xml:space="preserve">Правила землепользования и застройки муниципального образования </w:t>
      </w:r>
      <w:proofErr w:type="spellStart"/>
      <w:r w:rsidRPr="00A55BBC">
        <w:rPr>
          <w:rFonts w:ascii="Times New Roman" w:hAnsi="Times New Roman"/>
          <w:sz w:val="28"/>
          <w:szCs w:val="28"/>
        </w:rPr>
        <w:t>Красноуфимский</w:t>
      </w:r>
      <w:proofErr w:type="spellEnd"/>
      <w:r w:rsidRPr="00A55BBC">
        <w:rPr>
          <w:rFonts w:ascii="Times New Roman" w:hAnsi="Times New Roman"/>
          <w:sz w:val="28"/>
          <w:szCs w:val="28"/>
        </w:rPr>
        <w:t xml:space="preserve"> округ, утвержденные решением Думы МО </w:t>
      </w:r>
      <w:proofErr w:type="spellStart"/>
      <w:r w:rsidRPr="00A55BBC">
        <w:rPr>
          <w:rFonts w:ascii="Times New Roman" w:hAnsi="Times New Roman"/>
          <w:sz w:val="28"/>
          <w:szCs w:val="28"/>
        </w:rPr>
        <w:t>Красноуфимский</w:t>
      </w:r>
      <w:proofErr w:type="spellEnd"/>
      <w:r w:rsidRPr="00A55BBC">
        <w:rPr>
          <w:rFonts w:ascii="Times New Roman" w:hAnsi="Times New Roman"/>
          <w:sz w:val="28"/>
          <w:szCs w:val="28"/>
        </w:rPr>
        <w:t xml:space="preserve"> округ от 25.10.2012 №  56 «Об утверждении Правил землепользования и застройки муниципального образования </w:t>
      </w:r>
      <w:proofErr w:type="spellStart"/>
      <w:r w:rsidRPr="00A55BBC">
        <w:rPr>
          <w:rFonts w:ascii="Times New Roman" w:hAnsi="Times New Roman"/>
          <w:sz w:val="28"/>
          <w:szCs w:val="28"/>
        </w:rPr>
        <w:t>Красноуфимский</w:t>
      </w:r>
      <w:proofErr w:type="spellEnd"/>
      <w:r w:rsidRPr="00A55BBC">
        <w:rPr>
          <w:rFonts w:ascii="Times New Roman" w:hAnsi="Times New Roman"/>
          <w:sz w:val="28"/>
          <w:szCs w:val="28"/>
        </w:rPr>
        <w:t xml:space="preserve"> округ»;</w:t>
      </w:r>
    </w:p>
    <w:p w:rsidR="00E96675" w:rsidRPr="005E469E" w:rsidRDefault="00E96675" w:rsidP="00E96675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5E469E">
        <w:rPr>
          <w:rFonts w:ascii="Times New Roman" w:hAnsi="Times New Roman"/>
          <w:sz w:val="28"/>
          <w:szCs w:val="28"/>
        </w:rPr>
        <w:t xml:space="preserve">Правила </w:t>
      </w:r>
      <w:r>
        <w:rPr>
          <w:rFonts w:ascii="Times New Roman" w:hAnsi="Times New Roman"/>
          <w:sz w:val="28"/>
          <w:szCs w:val="28"/>
        </w:rPr>
        <w:t xml:space="preserve">землепользования и застройки </w:t>
      </w:r>
      <w:r w:rsidRPr="005E469E">
        <w:rPr>
          <w:rFonts w:ascii="Times New Roman" w:hAnsi="Times New Roman"/>
          <w:sz w:val="28"/>
          <w:szCs w:val="28"/>
        </w:rPr>
        <w:t>городского округа</w:t>
      </w:r>
      <w:r>
        <w:rPr>
          <w:rFonts w:ascii="Times New Roman" w:hAnsi="Times New Roman"/>
          <w:sz w:val="28"/>
          <w:szCs w:val="28"/>
        </w:rPr>
        <w:t xml:space="preserve"> Красноуфимск</w:t>
      </w:r>
      <w:r w:rsidRPr="005E469E">
        <w:rPr>
          <w:rFonts w:ascii="Times New Roman" w:hAnsi="Times New Roman"/>
          <w:sz w:val="28"/>
          <w:szCs w:val="28"/>
        </w:rPr>
        <w:t>, утвержденные решением Думы городского округа</w:t>
      </w:r>
      <w:r>
        <w:rPr>
          <w:rFonts w:ascii="Times New Roman" w:hAnsi="Times New Roman"/>
          <w:sz w:val="28"/>
          <w:szCs w:val="28"/>
        </w:rPr>
        <w:t xml:space="preserve"> Красноуфимск</w:t>
      </w:r>
      <w:r w:rsidRPr="005E469E">
        <w:rPr>
          <w:rFonts w:ascii="Times New Roman" w:hAnsi="Times New Roman"/>
          <w:sz w:val="28"/>
          <w:szCs w:val="28"/>
        </w:rPr>
        <w:t xml:space="preserve"> от 2</w:t>
      </w:r>
      <w:r>
        <w:rPr>
          <w:rFonts w:ascii="Times New Roman" w:hAnsi="Times New Roman"/>
          <w:sz w:val="28"/>
          <w:szCs w:val="28"/>
        </w:rPr>
        <w:t>4.06</w:t>
      </w:r>
      <w:r w:rsidRPr="005E469E">
        <w:rPr>
          <w:rFonts w:ascii="Times New Roman" w:hAnsi="Times New Roman"/>
          <w:sz w:val="28"/>
          <w:szCs w:val="28"/>
        </w:rPr>
        <w:t>.201</w:t>
      </w:r>
      <w:r>
        <w:rPr>
          <w:rFonts w:ascii="Times New Roman" w:hAnsi="Times New Roman"/>
          <w:sz w:val="28"/>
          <w:szCs w:val="28"/>
        </w:rPr>
        <w:t>0</w:t>
      </w:r>
      <w:r w:rsidRPr="005E469E">
        <w:rPr>
          <w:rFonts w:ascii="Times New Roman" w:hAnsi="Times New Roman"/>
          <w:sz w:val="28"/>
          <w:szCs w:val="28"/>
        </w:rPr>
        <w:t xml:space="preserve"> № </w:t>
      </w:r>
      <w:r>
        <w:rPr>
          <w:rFonts w:ascii="Times New Roman" w:hAnsi="Times New Roman"/>
          <w:sz w:val="28"/>
          <w:szCs w:val="28"/>
        </w:rPr>
        <w:t>29/6</w:t>
      </w:r>
      <w:r w:rsidRPr="005E469E">
        <w:rPr>
          <w:rFonts w:ascii="Times New Roman" w:hAnsi="Times New Roman"/>
          <w:sz w:val="28"/>
          <w:szCs w:val="28"/>
        </w:rPr>
        <w:t xml:space="preserve"> «</w:t>
      </w:r>
      <w:r w:rsidRPr="00995A3B">
        <w:rPr>
          <w:rFonts w:ascii="Times New Roman" w:hAnsi="Times New Roman"/>
          <w:sz w:val="28"/>
          <w:szCs w:val="28"/>
        </w:rPr>
        <w:t>об утверждении правил землепользования и застройки</w:t>
      </w:r>
      <w:r>
        <w:rPr>
          <w:rFonts w:ascii="Times New Roman" w:hAnsi="Times New Roman"/>
          <w:sz w:val="28"/>
          <w:szCs w:val="28"/>
        </w:rPr>
        <w:t xml:space="preserve"> в</w:t>
      </w:r>
      <w:r w:rsidRPr="00995A3B">
        <w:rPr>
          <w:rFonts w:ascii="Times New Roman" w:hAnsi="Times New Roman"/>
          <w:sz w:val="28"/>
          <w:szCs w:val="28"/>
        </w:rPr>
        <w:t xml:space="preserve"> городском округе </w:t>
      </w:r>
      <w:r>
        <w:rPr>
          <w:rFonts w:ascii="Times New Roman" w:hAnsi="Times New Roman"/>
          <w:sz w:val="28"/>
          <w:szCs w:val="28"/>
        </w:rPr>
        <w:t>К</w:t>
      </w:r>
      <w:r w:rsidRPr="00995A3B">
        <w:rPr>
          <w:rFonts w:ascii="Times New Roman" w:hAnsi="Times New Roman"/>
          <w:sz w:val="28"/>
          <w:szCs w:val="28"/>
        </w:rPr>
        <w:t>расноуфимск</w:t>
      </w:r>
      <w:r w:rsidRPr="005E469E">
        <w:rPr>
          <w:rFonts w:ascii="Times New Roman" w:hAnsi="Times New Roman"/>
          <w:sz w:val="28"/>
          <w:szCs w:val="28"/>
        </w:rPr>
        <w:t>» (далее – Правила землепользования и застройки городского округа</w:t>
      </w:r>
      <w:r>
        <w:rPr>
          <w:rFonts w:ascii="Times New Roman" w:hAnsi="Times New Roman"/>
          <w:sz w:val="28"/>
          <w:szCs w:val="28"/>
        </w:rPr>
        <w:t xml:space="preserve"> Красноуфимск</w:t>
      </w:r>
      <w:r w:rsidRPr="005E469E">
        <w:rPr>
          <w:rFonts w:ascii="Times New Roman" w:hAnsi="Times New Roman"/>
          <w:sz w:val="28"/>
          <w:szCs w:val="28"/>
        </w:rPr>
        <w:t>);</w:t>
      </w:r>
    </w:p>
    <w:p w:rsidR="00E96675" w:rsidRPr="0080203D" w:rsidRDefault="00E96675" w:rsidP="00E9667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0203D">
        <w:rPr>
          <w:rFonts w:ascii="Times New Roman" w:hAnsi="Times New Roman"/>
          <w:sz w:val="28"/>
          <w:szCs w:val="28"/>
        </w:rPr>
        <w:t xml:space="preserve">топографический </w:t>
      </w:r>
      <w:proofErr w:type="gramStart"/>
      <w:r w:rsidRPr="0080203D">
        <w:rPr>
          <w:rFonts w:ascii="Times New Roman" w:hAnsi="Times New Roman"/>
          <w:sz w:val="28"/>
          <w:szCs w:val="28"/>
        </w:rPr>
        <w:t>план</w:t>
      </w:r>
      <w:proofErr w:type="gramEnd"/>
      <w:r w:rsidRPr="0080203D">
        <w:rPr>
          <w:rFonts w:ascii="Times New Roman" w:hAnsi="Times New Roman"/>
          <w:sz w:val="28"/>
          <w:szCs w:val="28"/>
        </w:rPr>
        <w:t xml:space="preserve"> выполненный на основе материалов инженерно-геодезических изысканий, выполненных ООО «</w:t>
      </w:r>
      <w:proofErr w:type="spellStart"/>
      <w:r w:rsidRPr="0080203D">
        <w:rPr>
          <w:rFonts w:ascii="Times New Roman" w:hAnsi="Times New Roman"/>
          <w:sz w:val="28"/>
          <w:szCs w:val="28"/>
        </w:rPr>
        <w:t>ТехноДор</w:t>
      </w:r>
      <w:proofErr w:type="spellEnd"/>
      <w:r w:rsidRPr="0080203D">
        <w:rPr>
          <w:rFonts w:ascii="Times New Roman" w:hAnsi="Times New Roman"/>
          <w:sz w:val="28"/>
          <w:szCs w:val="28"/>
        </w:rPr>
        <w:t xml:space="preserve">» в </w:t>
      </w:r>
      <w:r w:rsidRPr="00C64988">
        <w:rPr>
          <w:rFonts w:ascii="Times New Roman" w:hAnsi="Times New Roman"/>
          <w:color w:val="244061" w:themeColor="accent1" w:themeShade="80"/>
          <w:sz w:val="28"/>
          <w:szCs w:val="28"/>
        </w:rPr>
        <w:t>201</w:t>
      </w:r>
      <w:r w:rsidR="00F96FD6" w:rsidRPr="00C64988">
        <w:rPr>
          <w:rFonts w:ascii="Times New Roman" w:hAnsi="Times New Roman"/>
          <w:color w:val="244061" w:themeColor="accent1" w:themeShade="80"/>
          <w:sz w:val="28"/>
          <w:szCs w:val="28"/>
        </w:rPr>
        <w:t>5</w:t>
      </w:r>
      <w:r w:rsidRPr="0080203D">
        <w:rPr>
          <w:rFonts w:ascii="Times New Roman" w:hAnsi="Times New Roman"/>
          <w:sz w:val="28"/>
          <w:szCs w:val="28"/>
        </w:rPr>
        <w:t xml:space="preserve"> году</w:t>
      </w:r>
      <w:r>
        <w:rPr>
          <w:rFonts w:ascii="Times New Roman" w:hAnsi="Times New Roman"/>
          <w:sz w:val="28"/>
          <w:szCs w:val="28"/>
        </w:rPr>
        <w:t>;</w:t>
      </w:r>
    </w:p>
    <w:p w:rsidR="00E96675" w:rsidRPr="0080203D" w:rsidRDefault="00E96675" w:rsidP="00E96675">
      <w:pPr>
        <w:widowControl w:val="0"/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80203D">
        <w:rPr>
          <w:rFonts w:ascii="Times New Roman" w:hAnsi="Times New Roman"/>
          <w:sz w:val="28"/>
          <w:szCs w:val="28"/>
        </w:rPr>
        <w:t xml:space="preserve">проектная документация на </w:t>
      </w:r>
      <w:r w:rsidRPr="0080203D">
        <w:rPr>
          <w:rFonts w:ascii="Times New Roman" w:hAnsi="Times New Roman"/>
          <w:bCs/>
          <w:sz w:val="28"/>
          <w:szCs w:val="28"/>
        </w:rPr>
        <w:t xml:space="preserve">«Строительство автомобильной дороги </w:t>
      </w:r>
      <w:r w:rsidRPr="0080203D">
        <w:rPr>
          <w:rFonts w:ascii="Times New Roman" w:hAnsi="Times New Roman"/>
          <w:sz w:val="28"/>
          <w:szCs w:val="28"/>
        </w:rPr>
        <w:t>«Подъезд к п. Пудлинговый от автодороги</w:t>
      </w:r>
      <w:r w:rsidRPr="0080203D">
        <w:rPr>
          <w:rFonts w:ascii="Times New Roman" w:hAnsi="Times New Roman"/>
          <w:bCs/>
          <w:sz w:val="28"/>
          <w:szCs w:val="28"/>
        </w:rPr>
        <w:t xml:space="preserve"> </w:t>
      </w:r>
      <w:r w:rsidRPr="0080203D">
        <w:rPr>
          <w:rFonts w:ascii="Times New Roman" w:hAnsi="Times New Roman"/>
          <w:sz w:val="28"/>
          <w:szCs w:val="28"/>
        </w:rPr>
        <w:t xml:space="preserve">«ст. </w:t>
      </w:r>
      <w:proofErr w:type="spellStart"/>
      <w:r w:rsidRPr="0080203D">
        <w:rPr>
          <w:rFonts w:ascii="Times New Roman" w:hAnsi="Times New Roman"/>
          <w:sz w:val="28"/>
          <w:szCs w:val="28"/>
        </w:rPr>
        <w:t>Саранинский</w:t>
      </w:r>
      <w:proofErr w:type="spellEnd"/>
      <w:r w:rsidRPr="0080203D">
        <w:rPr>
          <w:rFonts w:ascii="Times New Roman" w:hAnsi="Times New Roman"/>
          <w:sz w:val="28"/>
          <w:szCs w:val="28"/>
        </w:rPr>
        <w:t xml:space="preserve"> Завод – п. Октябрьский</w:t>
      </w:r>
      <w:r w:rsidRPr="0080203D">
        <w:rPr>
          <w:rFonts w:ascii="Times New Roman" w:hAnsi="Times New Roman"/>
          <w:bCs/>
          <w:iCs/>
          <w:sz w:val="28"/>
          <w:szCs w:val="28"/>
        </w:rPr>
        <w:t xml:space="preserve">» на территории Муниципального образования </w:t>
      </w:r>
      <w:proofErr w:type="spellStart"/>
      <w:r w:rsidRPr="0080203D">
        <w:rPr>
          <w:rFonts w:ascii="Times New Roman" w:hAnsi="Times New Roman"/>
          <w:bCs/>
          <w:iCs/>
          <w:sz w:val="28"/>
          <w:szCs w:val="28"/>
        </w:rPr>
        <w:t>Красноуфимский</w:t>
      </w:r>
      <w:proofErr w:type="spellEnd"/>
      <w:r w:rsidRPr="0080203D">
        <w:rPr>
          <w:rFonts w:ascii="Times New Roman" w:hAnsi="Times New Roman"/>
          <w:bCs/>
          <w:iCs/>
          <w:sz w:val="28"/>
          <w:szCs w:val="28"/>
        </w:rPr>
        <w:t xml:space="preserve"> округ»</w:t>
      </w:r>
      <w:r w:rsidRPr="0080203D">
        <w:rPr>
          <w:rFonts w:ascii="Times New Roman" w:hAnsi="Times New Roman"/>
          <w:bCs/>
          <w:sz w:val="28"/>
          <w:szCs w:val="28"/>
        </w:rPr>
        <w:t>, выполненной</w:t>
      </w:r>
      <w:r w:rsidRPr="0080203D">
        <w:rPr>
          <w:rFonts w:ascii="Times New Roman" w:hAnsi="Times New Roman"/>
          <w:sz w:val="28"/>
          <w:szCs w:val="28"/>
        </w:rPr>
        <w:t xml:space="preserve"> ООО «</w:t>
      </w:r>
      <w:proofErr w:type="spellStart"/>
      <w:r w:rsidRPr="0080203D">
        <w:rPr>
          <w:rFonts w:ascii="Times New Roman" w:hAnsi="Times New Roman"/>
          <w:sz w:val="28"/>
          <w:szCs w:val="28"/>
        </w:rPr>
        <w:t>Техно</w:t>
      </w:r>
      <w:r>
        <w:rPr>
          <w:rFonts w:ascii="Times New Roman" w:hAnsi="Times New Roman"/>
          <w:sz w:val="28"/>
          <w:szCs w:val="28"/>
        </w:rPr>
        <w:t>Д</w:t>
      </w:r>
      <w:r w:rsidRPr="0080203D">
        <w:rPr>
          <w:rFonts w:ascii="Times New Roman" w:hAnsi="Times New Roman"/>
          <w:sz w:val="28"/>
          <w:szCs w:val="28"/>
        </w:rPr>
        <w:t>ор</w:t>
      </w:r>
      <w:proofErr w:type="spellEnd"/>
      <w:r w:rsidRPr="0080203D">
        <w:rPr>
          <w:rFonts w:ascii="Times New Roman" w:hAnsi="Times New Roman"/>
          <w:sz w:val="28"/>
          <w:szCs w:val="28"/>
        </w:rPr>
        <w:t xml:space="preserve">» в 2016 году и предоставленных ГКУ </w:t>
      </w:r>
      <w:proofErr w:type="gramStart"/>
      <w:r w:rsidRPr="0080203D">
        <w:rPr>
          <w:rFonts w:ascii="Times New Roman" w:hAnsi="Times New Roman"/>
          <w:sz w:val="28"/>
          <w:szCs w:val="28"/>
        </w:rPr>
        <w:t>СО</w:t>
      </w:r>
      <w:proofErr w:type="gramEnd"/>
      <w:r w:rsidRPr="0080203D">
        <w:rPr>
          <w:rFonts w:ascii="Times New Roman" w:hAnsi="Times New Roman"/>
          <w:sz w:val="28"/>
          <w:szCs w:val="28"/>
        </w:rPr>
        <w:t xml:space="preserve"> «Управление автомобильных дорог».</w:t>
      </w:r>
    </w:p>
    <w:p w:rsidR="00E96675" w:rsidRPr="00E62BF9" w:rsidRDefault="00E96675" w:rsidP="00E9667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Документация по планировке территории выполнена в местной системе координат Свердловской области (далее – МСК-66).</w:t>
      </w:r>
    </w:p>
    <w:p w:rsidR="009910E0" w:rsidRPr="00E62BF9" w:rsidRDefault="009910E0" w:rsidP="009910E0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br w:type="page"/>
      </w:r>
    </w:p>
    <w:p w:rsidR="00910A20" w:rsidRPr="00910A20" w:rsidRDefault="00910A20" w:rsidP="00FE7FFE">
      <w:pPr>
        <w:pStyle w:val="1"/>
        <w:spacing w:before="0" w:after="12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bookmarkStart w:id="4" w:name="_Toc464815315"/>
      <w:bookmarkStart w:id="5" w:name="_Toc488587175"/>
      <w:r w:rsidRPr="00910A20">
        <w:rPr>
          <w:rFonts w:ascii="Times New Roman" w:hAnsi="Times New Roman"/>
          <w:sz w:val="28"/>
          <w:szCs w:val="28"/>
        </w:rPr>
        <w:lastRenderedPageBreak/>
        <w:t>I. Анализ существующего положения по градостроительным условиям размещения элементов обустройства автомобильной дороги</w:t>
      </w:r>
      <w:bookmarkEnd w:id="4"/>
      <w:bookmarkEnd w:id="5"/>
    </w:p>
    <w:p w:rsidR="00910A20" w:rsidRDefault="00910A20" w:rsidP="00FE7FFE">
      <w:pPr>
        <w:pStyle w:val="1"/>
        <w:spacing w:before="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6" w:name="_Toc464815316"/>
      <w:bookmarkStart w:id="7" w:name="_Toc488587176"/>
      <w:r w:rsidRPr="00910A20">
        <w:rPr>
          <w:rFonts w:ascii="Times New Roman" w:hAnsi="Times New Roman"/>
          <w:sz w:val="28"/>
          <w:szCs w:val="28"/>
        </w:rPr>
        <w:t>1. Природно-климатические условия и ресурсы территории</w:t>
      </w:r>
      <w:bookmarkEnd w:id="6"/>
      <w:bookmarkEnd w:id="7"/>
    </w:p>
    <w:p w:rsidR="00C84D12" w:rsidRPr="00910A20" w:rsidRDefault="00910A20" w:rsidP="00C84D12">
      <w:pPr>
        <w:keepNext/>
        <w:keepLines/>
        <w:spacing w:after="12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10A20">
        <w:rPr>
          <w:rFonts w:ascii="Times New Roman" w:hAnsi="Times New Roman"/>
          <w:b/>
          <w:sz w:val="28"/>
          <w:szCs w:val="28"/>
        </w:rPr>
        <w:t>Климат</w:t>
      </w:r>
    </w:p>
    <w:p w:rsidR="009910E0" w:rsidRPr="00E62BF9" w:rsidRDefault="009910E0" w:rsidP="009910E0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 xml:space="preserve">Территория проектирования линейного объекта расположена в </w:t>
      </w:r>
      <w:r>
        <w:rPr>
          <w:rFonts w:ascii="Times New Roman" w:hAnsi="Times New Roman"/>
          <w:sz w:val="28"/>
          <w:szCs w:val="28"/>
        </w:rPr>
        <w:t xml:space="preserve">восточной </w:t>
      </w:r>
      <w:r w:rsidRPr="00E62BF9">
        <w:rPr>
          <w:rFonts w:ascii="Times New Roman" w:hAnsi="Times New Roman"/>
          <w:sz w:val="28"/>
          <w:szCs w:val="28"/>
        </w:rPr>
        <w:t xml:space="preserve">части </w:t>
      </w:r>
      <w:r>
        <w:rPr>
          <w:rFonts w:ascii="Times New Roman" w:hAnsi="Times New Roman"/>
          <w:sz w:val="28"/>
          <w:szCs w:val="28"/>
        </w:rPr>
        <w:t xml:space="preserve">п. </w:t>
      </w:r>
      <w:proofErr w:type="gramStart"/>
      <w:r>
        <w:rPr>
          <w:rFonts w:ascii="Times New Roman" w:hAnsi="Times New Roman"/>
          <w:sz w:val="28"/>
          <w:szCs w:val="28"/>
        </w:rPr>
        <w:t>Пудлинговый</w:t>
      </w:r>
      <w:proofErr w:type="gramEnd"/>
      <w:r w:rsidRPr="00E62BF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75FD8">
        <w:rPr>
          <w:rFonts w:ascii="Times New Roman" w:hAnsi="Times New Roman"/>
          <w:sz w:val="28"/>
          <w:szCs w:val="28"/>
        </w:rPr>
        <w:t>Красноуфимского</w:t>
      </w:r>
      <w:proofErr w:type="spellEnd"/>
      <w:r w:rsidRPr="00E62BF9">
        <w:rPr>
          <w:rFonts w:ascii="Times New Roman" w:hAnsi="Times New Roman"/>
          <w:sz w:val="28"/>
          <w:szCs w:val="28"/>
        </w:rPr>
        <w:t xml:space="preserve"> городского округа (Свердловская область, Российская Федерация).</w:t>
      </w:r>
    </w:p>
    <w:p w:rsidR="001A04CE" w:rsidRDefault="009910E0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Поселок</w:t>
      </w:r>
      <w:r w:rsidR="001A04CE" w:rsidRPr="00261C07">
        <w:rPr>
          <w:rFonts w:ascii="Times New Roman" w:hAnsi="Times New Roman"/>
          <w:sz w:val="28"/>
          <w:szCs w:val="28"/>
          <w:lang w:eastAsia="en-US"/>
        </w:rPr>
        <w:t xml:space="preserve"> расположена в 1</w:t>
      </w:r>
      <w:r>
        <w:rPr>
          <w:rFonts w:ascii="Times New Roman" w:hAnsi="Times New Roman"/>
          <w:sz w:val="28"/>
          <w:szCs w:val="28"/>
          <w:lang w:eastAsia="en-US"/>
        </w:rPr>
        <w:t>4</w:t>
      </w:r>
      <w:r w:rsidR="001A04CE" w:rsidRPr="00261C07">
        <w:rPr>
          <w:rFonts w:ascii="Times New Roman" w:hAnsi="Times New Roman"/>
          <w:sz w:val="28"/>
          <w:szCs w:val="28"/>
          <w:lang w:eastAsia="en-US"/>
        </w:rPr>
        <w:t xml:space="preserve"> км к </w:t>
      </w:r>
      <w:r>
        <w:rPr>
          <w:rFonts w:ascii="Times New Roman" w:hAnsi="Times New Roman"/>
          <w:sz w:val="28"/>
          <w:szCs w:val="28"/>
          <w:lang w:eastAsia="en-US"/>
        </w:rPr>
        <w:t>югу</w:t>
      </w:r>
      <w:r w:rsidR="001A04CE" w:rsidRPr="00261C07">
        <w:rPr>
          <w:rFonts w:ascii="Times New Roman" w:hAnsi="Times New Roman"/>
          <w:sz w:val="28"/>
          <w:szCs w:val="28"/>
          <w:lang w:eastAsia="en-US"/>
        </w:rPr>
        <w:t xml:space="preserve"> от города </w:t>
      </w:r>
      <w:r>
        <w:rPr>
          <w:rFonts w:ascii="Times New Roman" w:hAnsi="Times New Roman"/>
          <w:sz w:val="28"/>
          <w:szCs w:val="28"/>
          <w:lang w:eastAsia="en-US"/>
        </w:rPr>
        <w:t>Красноуфимск</w:t>
      </w:r>
      <w:r w:rsidR="001A04CE" w:rsidRPr="00261C07">
        <w:rPr>
          <w:rFonts w:ascii="Times New Roman" w:hAnsi="Times New Roman"/>
          <w:sz w:val="28"/>
          <w:szCs w:val="28"/>
          <w:lang w:eastAsia="en-US"/>
        </w:rPr>
        <w:t xml:space="preserve">, преимущественно на </w:t>
      </w:r>
      <w:r>
        <w:rPr>
          <w:rFonts w:ascii="Times New Roman" w:hAnsi="Times New Roman"/>
          <w:sz w:val="28"/>
          <w:szCs w:val="28"/>
          <w:lang w:eastAsia="en-US"/>
        </w:rPr>
        <w:t>правом</w:t>
      </w:r>
      <w:r w:rsidR="001A04CE" w:rsidRPr="00261C07">
        <w:rPr>
          <w:rFonts w:ascii="Times New Roman" w:hAnsi="Times New Roman"/>
          <w:sz w:val="28"/>
          <w:szCs w:val="28"/>
          <w:lang w:eastAsia="en-US"/>
        </w:rPr>
        <w:t xml:space="preserve"> берегу реки </w:t>
      </w:r>
      <w:r>
        <w:rPr>
          <w:rFonts w:ascii="Times New Roman" w:hAnsi="Times New Roman"/>
          <w:sz w:val="28"/>
          <w:szCs w:val="28"/>
          <w:lang w:eastAsia="en-US"/>
        </w:rPr>
        <w:t>Большая Сарана</w:t>
      </w:r>
      <w:r w:rsidR="001A04CE" w:rsidRPr="00261C07">
        <w:rPr>
          <w:rFonts w:ascii="Times New Roman" w:hAnsi="Times New Roman"/>
          <w:sz w:val="28"/>
          <w:szCs w:val="28"/>
          <w:lang w:eastAsia="en-US"/>
        </w:rPr>
        <w:t xml:space="preserve">, </w:t>
      </w:r>
      <w:r>
        <w:rPr>
          <w:rFonts w:ascii="Times New Roman" w:hAnsi="Times New Roman"/>
          <w:sz w:val="28"/>
          <w:szCs w:val="28"/>
          <w:lang w:eastAsia="en-US"/>
        </w:rPr>
        <w:t>севернее</w:t>
      </w:r>
      <w:r w:rsidR="001A04CE" w:rsidRPr="00261C07">
        <w:rPr>
          <w:rFonts w:ascii="Times New Roman" w:hAnsi="Times New Roman"/>
          <w:sz w:val="28"/>
          <w:szCs w:val="28"/>
          <w:lang w:eastAsia="en-US"/>
        </w:rPr>
        <w:t xml:space="preserve"> устья реки </w:t>
      </w:r>
      <w:r>
        <w:rPr>
          <w:rFonts w:ascii="Times New Roman" w:hAnsi="Times New Roman"/>
          <w:sz w:val="28"/>
          <w:szCs w:val="28"/>
          <w:lang w:eastAsia="en-US"/>
        </w:rPr>
        <w:t>Сарана</w:t>
      </w:r>
      <w:r w:rsidR="001A04CE" w:rsidRPr="00261C07">
        <w:rPr>
          <w:rFonts w:ascii="Times New Roman" w:hAnsi="Times New Roman"/>
          <w:sz w:val="28"/>
          <w:szCs w:val="28"/>
          <w:lang w:eastAsia="en-US"/>
        </w:rPr>
        <w:t>.</w:t>
      </w:r>
    </w:p>
    <w:p w:rsidR="00365049" w:rsidRDefault="0036504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365049">
        <w:rPr>
          <w:rFonts w:ascii="Times New Roman" w:hAnsi="Times New Roman"/>
          <w:sz w:val="28"/>
          <w:szCs w:val="28"/>
          <w:lang w:eastAsia="en-US"/>
        </w:rPr>
        <w:t xml:space="preserve">Городской округ Красноуфимск находится на западном Уфимском плато Восточно-Европейской равнины, в </w:t>
      </w:r>
      <w:proofErr w:type="spellStart"/>
      <w:r w:rsidRPr="00365049">
        <w:rPr>
          <w:rFonts w:ascii="Times New Roman" w:hAnsi="Times New Roman"/>
          <w:sz w:val="28"/>
          <w:szCs w:val="28"/>
          <w:lang w:eastAsia="en-US"/>
        </w:rPr>
        <w:t>подзоне</w:t>
      </w:r>
      <w:proofErr w:type="spellEnd"/>
      <w:r w:rsidRPr="00365049">
        <w:rPr>
          <w:rFonts w:ascii="Times New Roman" w:hAnsi="Times New Roman"/>
          <w:sz w:val="28"/>
          <w:szCs w:val="28"/>
          <w:lang w:eastAsia="en-US"/>
        </w:rPr>
        <w:t xml:space="preserve"> широколиственно-хвойно-таёжных лесов. </w:t>
      </w:r>
    </w:p>
    <w:p w:rsidR="00365049" w:rsidRDefault="0036504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365049">
        <w:rPr>
          <w:rFonts w:ascii="Times New Roman" w:hAnsi="Times New Roman"/>
          <w:sz w:val="28"/>
          <w:szCs w:val="28"/>
          <w:lang w:eastAsia="en-US"/>
        </w:rPr>
        <w:t xml:space="preserve">По агроклиматическому районированию Свердловской области городской округ относится к третьему агроклиматическому району, с континентальным, умеренно теплым климатом (с довольно холодной продолжительной зимой и сравнительно теплым, но коротким летом). </w:t>
      </w:r>
    </w:p>
    <w:p w:rsidR="00365049" w:rsidRDefault="0036504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365049">
        <w:rPr>
          <w:rFonts w:ascii="Times New Roman" w:hAnsi="Times New Roman"/>
          <w:sz w:val="28"/>
          <w:szCs w:val="28"/>
          <w:lang w:eastAsia="en-US"/>
        </w:rPr>
        <w:t xml:space="preserve">В климатическом отношении территория городского округа относится к континентальному климату Предуралья. В этот район беспрепятственно проходят влажные воздушные массы с запада. Потоки воздуха, поднимаясь на вершины гор и возвышенностей Уфимского плато, оставляют большую часть своей влаги на отдельных вершинах. Различные формы рельефа ослабляют или, наоборот, усиливают действие холода. </w:t>
      </w:r>
    </w:p>
    <w:p w:rsidR="00365049" w:rsidRDefault="0036504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365049">
        <w:rPr>
          <w:rFonts w:ascii="Times New Roman" w:hAnsi="Times New Roman"/>
          <w:sz w:val="28"/>
          <w:szCs w:val="28"/>
          <w:lang w:eastAsia="en-US"/>
        </w:rPr>
        <w:t xml:space="preserve">Наиболее подвержены морозам пониженные участки местности – котловины, впадины, куда ночью с соседних возвышенностей стекает более тяжелый холодный воздух. </w:t>
      </w:r>
    </w:p>
    <w:p w:rsidR="00365049" w:rsidRDefault="0036504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365049">
        <w:rPr>
          <w:rFonts w:ascii="Times New Roman" w:hAnsi="Times New Roman"/>
          <w:sz w:val="28"/>
          <w:szCs w:val="28"/>
          <w:lang w:eastAsia="en-US"/>
        </w:rPr>
        <w:t xml:space="preserve">Зимой территория находится под преимущественным влиянием сибирского антициклона, обусловливающим устойчивую морозную погоду с обильным снегопадом. Наблюдаются частые вторжения холодных воздушных масс с севера, а также прорывы южных циклонов, с которыми связаны резкие изменения погоды. Самым холодным месяцем в году является январь, а самым теплым июль. </w:t>
      </w:r>
    </w:p>
    <w:p w:rsidR="00365049" w:rsidRDefault="0036504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365049">
        <w:rPr>
          <w:rFonts w:ascii="Times New Roman" w:hAnsi="Times New Roman"/>
          <w:sz w:val="28"/>
          <w:szCs w:val="28"/>
          <w:lang w:eastAsia="en-US"/>
        </w:rPr>
        <w:t>Зимой морозы могут достигать минус 47</w:t>
      </w:r>
      <w:proofErr w:type="gramStart"/>
      <w:r w:rsidRPr="00365049">
        <w:rPr>
          <w:rFonts w:ascii="Times New Roman" w:hAnsi="Times New Roman"/>
          <w:sz w:val="28"/>
          <w:szCs w:val="28"/>
          <w:lang w:eastAsia="en-US"/>
        </w:rPr>
        <w:t>°С</w:t>
      </w:r>
      <w:proofErr w:type="gramEnd"/>
      <w:r w:rsidRPr="00365049">
        <w:rPr>
          <w:rFonts w:ascii="Times New Roman" w:hAnsi="Times New Roman"/>
          <w:sz w:val="28"/>
          <w:szCs w:val="28"/>
          <w:lang w:eastAsia="en-US"/>
        </w:rPr>
        <w:t xml:space="preserve">, но бывают и оттепели, иногда с переходом температуры через 0°. </w:t>
      </w:r>
    </w:p>
    <w:p w:rsidR="00365049" w:rsidRDefault="0036504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365049">
        <w:rPr>
          <w:rFonts w:ascii="Times New Roman" w:hAnsi="Times New Roman"/>
          <w:sz w:val="28"/>
          <w:szCs w:val="28"/>
          <w:lang w:eastAsia="en-US"/>
        </w:rPr>
        <w:t>Весна наступает в начале апреля и отмечается неустойчивостью погоды. После установления температуры воздуха плюс 15</w:t>
      </w:r>
      <w:proofErr w:type="gramStart"/>
      <w:r w:rsidRPr="00365049">
        <w:rPr>
          <w:rFonts w:ascii="Times New Roman" w:hAnsi="Times New Roman"/>
          <w:sz w:val="28"/>
          <w:szCs w:val="28"/>
          <w:lang w:eastAsia="en-US"/>
        </w:rPr>
        <w:t>°С</w:t>
      </w:r>
      <w:proofErr w:type="gramEnd"/>
      <w:r w:rsidRPr="00365049">
        <w:rPr>
          <w:rFonts w:ascii="Times New Roman" w:hAnsi="Times New Roman"/>
          <w:sz w:val="28"/>
          <w:szCs w:val="28"/>
          <w:lang w:eastAsia="en-US"/>
        </w:rPr>
        <w:t xml:space="preserve">, а это бывает в конце апреля - начале мая, наступают условия для начала полевых работ. Таяние снега происходит сравнительно медленно, почти в течение всего апреля месяца (с 5 по 30 апреля). Весенний период беден осадками (50 - 70 мм). </w:t>
      </w:r>
    </w:p>
    <w:p w:rsidR="00365049" w:rsidRDefault="0036504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365049">
        <w:rPr>
          <w:rFonts w:ascii="Times New Roman" w:hAnsi="Times New Roman"/>
          <w:sz w:val="28"/>
          <w:szCs w:val="28"/>
          <w:lang w:eastAsia="en-US"/>
        </w:rPr>
        <w:t xml:space="preserve">Заморозки весной заканчиваются в последней декаде мая и начале июня, а в отдельные годы даже в конце июня, что является опасным для сельскохозяйственных культур (всходов яровых зерновых, кукурузы, картофеля и овощей). С 6 - 10 июня наступает более устойчивая летняя погода, продолжительностью 70 - 100 дней. </w:t>
      </w:r>
    </w:p>
    <w:p w:rsidR="00365049" w:rsidRPr="00261C07" w:rsidRDefault="0036504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365049">
        <w:rPr>
          <w:rFonts w:ascii="Times New Roman" w:hAnsi="Times New Roman"/>
          <w:sz w:val="28"/>
          <w:szCs w:val="28"/>
          <w:lang w:eastAsia="en-US"/>
        </w:rPr>
        <w:t>За начало лета принято считать период среднесуточной температуры воздуха свыше плюс 10</w:t>
      </w:r>
      <w:proofErr w:type="gramStart"/>
      <w:r w:rsidRPr="00365049">
        <w:rPr>
          <w:rFonts w:ascii="Times New Roman" w:hAnsi="Times New Roman"/>
          <w:sz w:val="28"/>
          <w:szCs w:val="28"/>
          <w:lang w:eastAsia="en-US"/>
        </w:rPr>
        <w:t>°С</w:t>
      </w:r>
      <w:proofErr w:type="gramEnd"/>
      <w:r w:rsidRPr="00365049">
        <w:rPr>
          <w:rFonts w:ascii="Times New Roman" w:hAnsi="Times New Roman"/>
          <w:sz w:val="28"/>
          <w:szCs w:val="28"/>
          <w:lang w:eastAsia="en-US"/>
        </w:rPr>
        <w:t xml:space="preserve">, но в условиях района неустойчивый характер погоды </w:t>
      </w:r>
      <w:r w:rsidRPr="00365049">
        <w:rPr>
          <w:rFonts w:ascii="Times New Roman" w:hAnsi="Times New Roman"/>
          <w:sz w:val="28"/>
          <w:szCs w:val="28"/>
          <w:lang w:eastAsia="en-US"/>
        </w:rPr>
        <w:lastRenderedPageBreak/>
        <w:t xml:space="preserve">сохраняется до времени установления температуры выше плюс 15°С, т.е. до 5 - 10 июня. Летом территория находится в основном в области низкого давления. Нередко происходит вторжение воздушных масс с Баренцева и Карского морей. </w:t>
      </w:r>
    </w:p>
    <w:p w:rsidR="001A04CE" w:rsidRPr="00261C07" w:rsidRDefault="001A04CE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261C07">
        <w:rPr>
          <w:rFonts w:ascii="Times New Roman" w:hAnsi="Times New Roman"/>
          <w:sz w:val="28"/>
          <w:szCs w:val="28"/>
          <w:lang w:eastAsia="en-US"/>
        </w:rPr>
        <w:t>Наиболее холодным месяцем считается январь со средней месячной температурой минус 15,7</w:t>
      </w:r>
      <w:proofErr w:type="gramStart"/>
      <w:r w:rsidRPr="00261C07">
        <w:rPr>
          <w:rFonts w:ascii="Times New Roman" w:hAnsi="Times New Roman"/>
          <w:sz w:val="28"/>
          <w:szCs w:val="28"/>
          <w:lang w:eastAsia="en-US"/>
        </w:rPr>
        <w:t>°С</w:t>
      </w:r>
      <w:proofErr w:type="gramEnd"/>
      <w:r w:rsidRPr="00261C07">
        <w:rPr>
          <w:rFonts w:ascii="Times New Roman" w:hAnsi="Times New Roman"/>
          <w:sz w:val="28"/>
          <w:szCs w:val="28"/>
          <w:lang w:eastAsia="en-US"/>
        </w:rPr>
        <w:t>, а самым теплым июль со средней месячной температурой 17°С.</w:t>
      </w:r>
    </w:p>
    <w:p w:rsidR="001A04CE" w:rsidRPr="00261C07" w:rsidRDefault="001A04CE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261C07">
        <w:rPr>
          <w:rFonts w:ascii="Times New Roman" w:hAnsi="Times New Roman"/>
          <w:sz w:val="28"/>
          <w:szCs w:val="28"/>
          <w:lang w:eastAsia="en-US"/>
        </w:rPr>
        <w:t>-</w:t>
      </w:r>
      <w:r w:rsidRPr="00261C07">
        <w:rPr>
          <w:rFonts w:ascii="Times New Roman" w:hAnsi="Times New Roman"/>
          <w:sz w:val="28"/>
          <w:szCs w:val="28"/>
          <w:lang w:eastAsia="en-US"/>
        </w:rPr>
        <w:tab/>
        <w:t>Климатический район – IB;</w:t>
      </w:r>
    </w:p>
    <w:p w:rsidR="001A04CE" w:rsidRDefault="001A04CE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261C07">
        <w:rPr>
          <w:rFonts w:ascii="Times New Roman" w:hAnsi="Times New Roman"/>
          <w:sz w:val="28"/>
          <w:szCs w:val="28"/>
          <w:lang w:eastAsia="en-US"/>
        </w:rPr>
        <w:t>-</w:t>
      </w:r>
      <w:r w:rsidRPr="00261C07">
        <w:rPr>
          <w:rFonts w:ascii="Times New Roman" w:hAnsi="Times New Roman"/>
          <w:sz w:val="28"/>
          <w:szCs w:val="28"/>
          <w:lang w:eastAsia="en-US"/>
        </w:rPr>
        <w:tab/>
      </w:r>
      <w:r w:rsidR="00365049" w:rsidRPr="00365049">
        <w:rPr>
          <w:rFonts w:ascii="Times New Roman" w:hAnsi="Times New Roman"/>
          <w:sz w:val="28"/>
          <w:szCs w:val="28"/>
          <w:lang w:eastAsia="en-US"/>
        </w:rPr>
        <w:t xml:space="preserve">Средняя температура самого холодного месяца, </w:t>
      </w:r>
      <w:r w:rsidR="00365049">
        <w:rPr>
          <w:rFonts w:ascii="Times New Roman" w:hAnsi="Times New Roman"/>
          <w:sz w:val="28"/>
          <w:szCs w:val="28"/>
          <w:lang w:eastAsia="en-US"/>
        </w:rPr>
        <w:t>-19,1</w:t>
      </w:r>
      <w:proofErr w:type="gramStart"/>
      <w:r w:rsidR="00365049">
        <w:rPr>
          <w:rFonts w:ascii="Times New Roman" w:hAnsi="Times New Roman"/>
          <w:sz w:val="28"/>
          <w:szCs w:val="28"/>
          <w:lang w:eastAsia="en-US"/>
        </w:rPr>
        <w:t>°С</w:t>
      </w:r>
      <w:proofErr w:type="gramEnd"/>
      <w:r w:rsidRPr="00261C07">
        <w:rPr>
          <w:rFonts w:ascii="Times New Roman" w:hAnsi="Times New Roman"/>
          <w:sz w:val="28"/>
          <w:szCs w:val="28"/>
          <w:lang w:eastAsia="en-US"/>
        </w:rPr>
        <w:t>;</w:t>
      </w:r>
    </w:p>
    <w:p w:rsidR="00365049" w:rsidRPr="00261C07" w:rsidRDefault="0036504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-</w:t>
      </w:r>
      <w:r>
        <w:rPr>
          <w:rFonts w:ascii="Times New Roman" w:hAnsi="Times New Roman"/>
          <w:sz w:val="28"/>
          <w:szCs w:val="28"/>
          <w:lang w:eastAsia="en-US"/>
        </w:rPr>
        <w:tab/>
      </w:r>
      <w:r w:rsidRPr="00365049">
        <w:rPr>
          <w:rFonts w:ascii="Times New Roman" w:hAnsi="Times New Roman"/>
          <w:sz w:val="28"/>
          <w:szCs w:val="28"/>
          <w:lang w:eastAsia="en-US"/>
        </w:rPr>
        <w:t xml:space="preserve">Средняя температура воздуха самого теплого месяца (июль), </w:t>
      </w:r>
      <w:r>
        <w:rPr>
          <w:rFonts w:ascii="Times New Roman" w:hAnsi="Times New Roman"/>
          <w:sz w:val="28"/>
          <w:szCs w:val="28"/>
          <w:lang w:eastAsia="en-US"/>
        </w:rPr>
        <w:t>16,6</w:t>
      </w:r>
      <w:proofErr w:type="gramStart"/>
      <w:r w:rsidRPr="00365049">
        <w:rPr>
          <w:rFonts w:ascii="Times New Roman" w:hAnsi="Times New Roman"/>
          <w:sz w:val="28"/>
          <w:szCs w:val="28"/>
          <w:lang w:eastAsia="en-US"/>
        </w:rPr>
        <w:t>°С</w:t>
      </w:r>
      <w:proofErr w:type="gramEnd"/>
    </w:p>
    <w:p w:rsidR="001A04CE" w:rsidRPr="00261C07" w:rsidRDefault="001A04CE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261C07">
        <w:rPr>
          <w:rFonts w:ascii="Times New Roman" w:hAnsi="Times New Roman"/>
          <w:sz w:val="28"/>
          <w:szCs w:val="28"/>
          <w:lang w:eastAsia="en-US"/>
        </w:rPr>
        <w:t>-</w:t>
      </w:r>
      <w:r w:rsidRPr="00261C07">
        <w:rPr>
          <w:rFonts w:ascii="Times New Roman" w:hAnsi="Times New Roman"/>
          <w:sz w:val="28"/>
          <w:szCs w:val="28"/>
          <w:lang w:eastAsia="en-US"/>
        </w:rPr>
        <w:tab/>
        <w:t>Преобладающее направление ветра – западное;</w:t>
      </w:r>
    </w:p>
    <w:p w:rsidR="00910A20" w:rsidRDefault="001A04CE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261C07">
        <w:rPr>
          <w:rFonts w:ascii="Times New Roman" w:hAnsi="Times New Roman"/>
          <w:sz w:val="28"/>
          <w:szCs w:val="28"/>
          <w:lang w:eastAsia="en-US"/>
        </w:rPr>
        <w:t>-</w:t>
      </w:r>
      <w:r w:rsidRPr="00261C07">
        <w:rPr>
          <w:rFonts w:ascii="Times New Roman" w:hAnsi="Times New Roman"/>
          <w:sz w:val="28"/>
          <w:szCs w:val="28"/>
          <w:lang w:eastAsia="en-US"/>
        </w:rPr>
        <w:tab/>
        <w:t>Среднегодовая скорость ветра – 4,</w:t>
      </w:r>
      <w:r w:rsidR="00365049">
        <w:rPr>
          <w:rFonts w:ascii="Times New Roman" w:hAnsi="Times New Roman"/>
          <w:sz w:val="28"/>
          <w:szCs w:val="28"/>
          <w:lang w:eastAsia="en-US"/>
        </w:rPr>
        <w:t>0</w:t>
      </w:r>
      <w:r w:rsidRPr="00261C07">
        <w:rPr>
          <w:rFonts w:ascii="Times New Roman" w:hAnsi="Times New Roman"/>
          <w:sz w:val="28"/>
          <w:szCs w:val="28"/>
          <w:lang w:eastAsia="en-US"/>
        </w:rPr>
        <w:t xml:space="preserve"> м/</w:t>
      </w:r>
      <w:proofErr w:type="gramStart"/>
      <w:r w:rsidRPr="00261C07">
        <w:rPr>
          <w:rFonts w:ascii="Times New Roman" w:hAnsi="Times New Roman"/>
          <w:sz w:val="28"/>
          <w:szCs w:val="28"/>
          <w:lang w:eastAsia="en-US"/>
        </w:rPr>
        <w:t>с</w:t>
      </w:r>
      <w:proofErr w:type="gramEnd"/>
      <w:r w:rsidRPr="00261C07">
        <w:rPr>
          <w:rFonts w:ascii="Times New Roman" w:hAnsi="Times New Roman"/>
          <w:sz w:val="28"/>
          <w:szCs w:val="28"/>
          <w:lang w:eastAsia="en-US"/>
        </w:rPr>
        <w:t>;</w:t>
      </w:r>
    </w:p>
    <w:p w:rsidR="00365049" w:rsidRPr="00261C07" w:rsidRDefault="00365049" w:rsidP="0036504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-</w:t>
      </w:r>
      <w:r>
        <w:rPr>
          <w:rFonts w:ascii="Times New Roman" w:hAnsi="Times New Roman"/>
          <w:sz w:val="28"/>
          <w:szCs w:val="28"/>
          <w:lang w:eastAsia="en-US"/>
        </w:rPr>
        <w:tab/>
        <w:t xml:space="preserve">Среднегодовое количество </w:t>
      </w:r>
      <w:r w:rsidRPr="00365049">
        <w:rPr>
          <w:rFonts w:ascii="Times New Roman" w:hAnsi="Times New Roman"/>
          <w:sz w:val="28"/>
          <w:szCs w:val="28"/>
          <w:lang w:eastAsia="en-US"/>
        </w:rPr>
        <w:t>атмосферных осадков</w:t>
      </w:r>
      <w:r>
        <w:rPr>
          <w:rFonts w:ascii="Times New Roman" w:hAnsi="Times New Roman"/>
          <w:sz w:val="28"/>
          <w:szCs w:val="28"/>
          <w:lang w:eastAsia="en-US"/>
        </w:rPr>
        <w:t xml:space="preserve"> - </w:t>
      </w:r>
      <w:r w:rsidRPr="00365049">
        <w:rPr>
          <w:rFonts w:ascii="Times New Roman" w:hAnsi="Times New Roman"/>
          <w:sz w:val="28"/>
          <w:szCs w:val="28"/>
          <w:lang w:eastAsia="en-US"/>
        </w:rPr>
        <w:t xml:space="preserve">450 </w:t>
      </w:r>
      <w:r>
        <w:rPr>
          <w:rFonts w:ascii="Times New Roman" w:hAnsi="Times New Roman"/>
          <w:sz w:val="28"/>
          <w:szCs w:val="28"/>
          <w:lang w:eastAsia="en-US"/>
        </w:rPr>
        <w:t>–</w:t>
      </w:r>
      <w:r w:rsidRPr="00365049">
        <w:rPr>
          <w:rFonts w:ascii="Times New Roman" w:hAnsi="Times New Roman"/>
          <w:sz w:val="28"/>
          <w:szCs w:val="28"/>
          <w:lang w:eastAsia="en-US"/>
        </w:rPr>
        <w:t xml:space="preserve"> 550</w:t>
      </w:r>
      <w:r>
        <w:rPr>
          <w:rFonts w:ascii="Times New Roman" w:hAnsi="Times New Roman"/>
          <w:sz w:val="28"/>
          <w:szCs w:val="28"/>
          <w:lang w:eastAsia="en-US"/>
        </w:rPr>
        <w:t>мм;</w:t>
      </w:r>
    </w:p>
    <w:p w:rsidR="00365049" w:rsidRDefault="0036504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365049">
        <w:rPr>
          <w:rFonts w:ascii="Times New Roman" w:hAnsi="Times New Roman"/>
          <w:sz w:val="28"/>
          <w:szCs w:val="28"/>
          <w:lang w:eastAsia="en-US"/>
        </w:rPr>
        <w:t xml:space="preserve">Городской округ расположен в пределах приподнятой равнины Уфимского плато и Предуралья. Территория округа представляет собой всхолмленную равнину, расчлененную во многих местах глубокими долинами рек, глубокими балками и оврагами на большие и малые увалы. Вершины увалов плоские, встречаются и выпуклые, склоны большей частью крутые. </w:t>
      </w:r>
    </w:p>
    <w:p w:rsidR="001A04CE" w:rsidRPr="00261C07" w:rsidRDefault="00365049" w:rsidP="0036504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365049">
        <w:rPr>
          <w:rFonts w:ascii="Times New Roman" w:hAnsi="Times New Roman"/>
          <w:sz w:val="28"/>
          <w:szCs w:val="28"/>
          <w:lang w:eastAsia="en-US"/>
        </w:rPr>
        <w:t xml:space="preserve">Абсолютные отметки местности колеблются от 190 м в речных долинах до 400 м на водоразделах. Самая высокая точка рельефа - вершина Уфимского плато, достигающая 504 м. </w:t>
      </w:r>
    </w:p>
    <w:p w:rsidR="001A04CE" w:rsidRPr="00261C07" w:rsidRDefault="00261C07" w:rsidP="005C6145">
      <w:pPr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61C07">
        <w:rPr>
          <w:rFonts w:ascii="Times New Roman" w:hAnsi="Times New Roman"/>
          <w:b/>
          <w:sz w:val="28"/>
          <w:szCs w:val="28"/>
        </w:rPr>
        <w:t>Геология</w:t>
      </w:r>
    </w:p>
    <w:p w:rsidR="001A04CE" w:rsidRPr="00261C07" w:rsidRDefault="001A04CE" w:rsidP="00D636C7">
      <w:pPr>
        <w:spacing w:after="0" w:line="240" w:lineRule="auto"/>
        <w:ind w:firstLine="709"/>
        <w:jc w:val="both"/>
      </w:pPr>
      <w:r w:rsidRPr="00261C07">
        <w:rPr>
          <w:rFonts w:ascii="Times New Roman" w:hAnsi="Times New Roman"/>
          <w:sz w:val="28"/>
          <w:szCs w:val="28"/>
        </w:rPr>
        <w:t xml:space="preserve">Участок проектирования расположен в пределах нескольких геоморфологических элементов одного генезиса, поверхность наклонная, выделено </w:t>
      </w:r>
      <w:r w:rsidR="00365049">
        <w:rPr>
          <w:rFonts w:ascii="Times New Roman" w:hAnsi="Times New Roman"/>
          <w:sz w:val="28"/>
          <w:szCs w:val="28"/>
        </w:rPr>
        <w:t>2</w:t>
      </w:r>
      <w:r w:rsidRPr="00261C07">
        <w:rPr>
          <w:rFonts w:ascii="Times New Roman" w:hAnsi="Times New Roman"/>
          <w:sz w:val="28"/>
          <w:szCs w:val="28"/>
        </w:rPr>
        <w:t xml:space="preserve"> инженерно-геологических элемента. Опасные природные процессы на участке проектирования отсутствуют.</w:t>
      </w:r>
      <w:r w:rsidRPr="00261C07">
        <w:t xml:space="preserve"> </w:t>
      </w:r>
    </w:p>
    <w:p w:rsidR="00365049" w:rsidRPr="00DF0D2A" w:rsidRDefault="001A04CE" w:rsidP="0092400C">
      <w:pPr>
        <w:pStyle w:val="Arial11pt66"/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261C07">
        <w:rPr>
          <w:rStyle w:val="FontStyle43"/>
          <w:rFonts w:ascii="Times New Roman" w:hAnsi="Times New Roman"/>
          <w:sz w:val="28"/>
          <w:szCs w:val="28"/>
        </w:rPr>
        <w:t>-</w:t>
      </w:r>
      <w:r w:rsidRPr="00261C07">
        <w:rPr>
          <w:rStyle w:val="FontStyle43"/>
          <w:rFonts w:ascii="Times New Roman" w:hAnsi="Times New Roman"/>
          <w:sz w:val="28"/>
          <w:szCs w:val="28"/>
        </w:rPr>
        <w:tab/>
      </w:r>
      <w:r w:rsidR="00365049" w:rsidRPr="00DF0D2A">
        <w:rPr>
          <w:rFonts w:ascii="Times New Roman" w:hAnsi="Times New Roman"/>
          <w:sz w:val="28"/>
          <w:szCs w:val="28"/>
        </w:rPr>
        <w:t>ИГЭ – 1: Супесь коричневая пылеватая пластичная дресвяная;</w:t>
      </w:r>
    </w:p>
    <w:p w:rsidR="00365049" w:rsidRPr="00DF0D2A" w:rsidRDefault="0092400C" w:rsidP="0092400C">
      <w:pPr>
        <w:pStyle w:val="Arial11pt66"/>
        <w:spacing w:before="0"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</w:r>
      <w:r w:rsidRPr="00DF0D2A">
        <w:rPr>
          <w:rFonts w:ascii="Times New Roman" w:hAnsi="Times New Roman"/>
          <w:sz w:val="28"/>
          <w:szCs w:val="28"/>
        </w:rPr>
        <w:t xml:space="preserve">ИГЭ – </w:t>
      </w:r>
      <w:r>
        <w:rPr>
          <w:rFonts w:ascii="Times New Roman" w:hAnsi="Times New Roman"/>
          <w:sz w:val="28"/>
          <w:szCs w:val="28"/>
        </w:rPr>
        <w:t>1:</w:t>
      </w:r>
      <w:r w:rsidR="00360D72">
        <w:rPr>
          <w:rFonts w:ascii="Times New Roman" w:hAnsi="Times New Roman"/>
          <w:sz w:val="28"/>
          <w:szCs w:val="28"/>
        </w:rPr>
        <w:t xml:space="preserve"> </w:t>
      </w:r>
      <w:r w:rsidR="00365049" w:rsidRPr="00DF0D2A">
        <w:rPr>
          <w:rFonts w:ascii="Times New Roman" w:hAnsi="Times New Roman"/>
          <w:sz w:val="28"/>
          <w:szCs w:val="28"/>
        </w:rPr>
        <w:t xml:space="preserve">Глина коричневато-красная легкая пылеватая </w:t>
      </w:r>
      <w:proofErr w:type="spellStart"/>
      <w:r w:rsidR="00365049" w:rsidRPr="00DF0D2A">
        <w:rPr>
          <w:rFonts w:ascii="Times New Roman" w:hAnsi="Times New Roman"/>
          <w:sz w:val="28"/>
          <w:szCs w:val="28"/>
        </w:rPr>
        <w:t>тугопластичная</w:t>
      </w:r>
      <w:proofErr w:type="spellEnd"/>
      <w:r w:rsidR="00365049" w:rsidRPr="00DF0D2A">
        <w:rPr>
          <w:rFonts w:ascii="Times New Roman" w:hAnsi="Times New Roman"/>
          <w:sz w:val="28"/>
          <w:szCs w:val="28"/>
        </w:rPr>
        <w:t xml:space="preserve"> с дресвой.</w:t>
      </w:r>
    </w:p>
    <w:p w:rsidR="0092400C" w:rsidRPr="0092400C" w:rsidRDefault="0092400C" w:rsidP="009240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400C">
        <w:rPr>
          <w:rFonts w:ascii="Times New Roman" w:hAnsi="Times New Roman"/>
          <w:sz w:val="28"/>
          <w:szCs w:val="28"/>
        </w:rPr>
        <w:t xml:space="preserve">На изыскиваемом объекте отсутствуют </w:t>
      </w:r>
      <w:proofErr w:type="spellStart"/>
      <w:r w:rsidRPr="0092400C">
        <w:rPr>
          <w:rFonts w:ascii="Times New Roman" w:hAnsi="Times New Roman"/>
          <w:sz w:val="28"/>
          <w:szCs w:val="28"/>
        </w:rPr>
        <w:t>просадочные</w:t>
      </w:r>
      <w:proofErr w:type="spellEnd"/>
      <w:r w:rsidRPr="0092400C">
        <w:rPr>
          <w:rFonts w:ascii="Times New Roman" w:hAnsi="Times New Roman"/>
          <w:sz w:val="28"/>
          <w:szCs w:val="28"/>
        </w:rPr>
        <w:t xml:space="preserve">, набухающие, техногенные, </w:t>
      </w:r>
      <w:proofErr w:type="gramStart"/>
      <w:r w:rsidRPr="0092400C">
        <w:rPr>
          <w:rFonts w:ascii="Times New Roman" w:hAnsi="Times New Roman"/>
          <w:sz w:val="28"/>
          <w:szCs w:val="28"/>
        </w:rPr>
        <w:t>органо-минеральные</w:t>
      </w:r>
      <w:proofErr w:type="gramEnd"/>
      <w:r w:rsidRPr="0092400C">
        <w:rPr>
          <w:rFonts w:ascii="Times New Roman" w:hAnsi="Times New Roman"/>
          <w:sz w:val="28"/>
          <w:szCs w:val="28"/>
        </w:rPr>
        <w:t>, органические и засоленные грунты.</w:t>
      </w:r>
    </w:p>
    <w:p w:rsidR="0092400C" w:rsidRDefault="0092400C" w:rsidP="0092400C">
      <w:pPr>
        <w:spacing w:after="0" w:line="240" w:lineRule="auto"/>
        <w:ind w:firstLine="709"/>
        <w:jc w:val="both"/>
      </w:pPr>
      <w:r w:rsidRPr="0092400C">
        <w:rPr>
          <w:rFonts w:ascii="Times New Roman" w:hAnsi="Times New Roman"/>
          <w:sz w:val="28"/>
          <w:szCs w:val="28"/>
        </w:rPr>
        <w:t xml:space="preserve">По степени морозной </w:t>
      </w:r>
      <w:proofErr w:type="spellStart"/>
      <w:r w:rsidRPr="0092400C">
        <w:rPr>
          <w:rFonts w:ascii="Times New Roman" w:hAnsi="Times New Roman"/>
          <w:sz w:val="28"/>
          <w:szCs w:val="28"/>
        </w:rPr>
        <w:t>пучинистости</w:t>
      </w:r>
      <w:proofErr w:type="spellEnd"/>
      <w:r w:rsidRPr="0092400C">
        <w:rPr>
          <w:rFonts w:ascii="Times New Roman" w:hAnsi="Times New Roman"/>
          <w:sz w:val="28"/>
          <w:szCs w:val="28"/>
        </w:rPr>
        <w:t xml:space="preserve">, согласно п. 2.137 "Пособия по проектированию оснований зданий и сооружений к СНиП 2.03.01-83*": супесь пластичная (ИГЭ–1) и глина </w:t>
      </w:r>
      <w:proofErr w:type="spellStart"/>
      <w:r w:rsidRPr="0092400C">
        <w:rPr>
          <w:rFonts w:ascii="Times New Roman" w:hAnsi="Times New Roman"/>
          <w:sz w:val="28"/>
          <w:szCs w:val="28"/>
        </w:rPr>
        <w:t>тугопластичная</w:t>
      </w:r>
      <w:proofErr w:type="spellEnd"/>
      <w:r w:rsidRPr="0092400C">
        <w:rPr>
          <w:rFonts w:ascii="Times New Roman" w:hAnsi="Times New Roman"/>
          <w:sz w:val="28"/>
          <w:szCs w:val="28"/>
        </w:rPr>
        <w:t xml:space="preserve"> (ИГЭ-2) – </w:t>
      </w:r>
      <w:proofErr w:type="spellStart"/>
      <w:r w:rsidRPr="0092400C">
        <w:rPr>
          <w:rFonts w:ascii="Times New Roman" w:hAnsi="Times New Roman"/>
          <w:sz w:val="28"/>
          <w:szCs w:val="28"/>
        </w:rPr>
        <w:t>сильнопучинистые</w:t>
      </w:r>
      <w:proofErr w:type="spellEnd"/>
      <w:r w:rsidRPr="0092400C">
        <w:rPr>
          <w:rFonts w:ascii="Times New Roman" w:hAnsi="Times New Roman"/>
          <w:sz w:val="28"/>
          <w:szCs w:val="28"/>
        </w:rPr>
        <w:t xml:space="preserve"> (с учётом возможности формирования водоносного горизонта типа "верховодка" у границы слоя сезонного промерзания в предзимний период года).</w:t>
      </w:r>
      <w:r w:rsidRPr="0092400C">
        <w:t xml:space="preserve"> </w:t>
      </w:r>
    </w:p>
    <w:p w:rsidR="0092400C" w:rsidRDefault="0092400C" w:rsidP="009240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400C">
        <w:rPr>
          <w:rFonts w:ascii="Times New Roman" w:hAnsi="Times New Roman"/>
          <w:sz w:val="28"/>
          <w:szCs w:val="28"/>
        </w:rPr>
        <w:t>Грунтовые воды, на период изысканий (май 2015 г.), пройденными выработками до глубины 4,0 м от поверхности рельефа не встречены.</w:t>
      </w:r>
    </w:p>
    <w:p w:rsidR="0092400C" w:rsidRPr="0092400C" w:rsidRDefault="0092400C" w:rsidP="009240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F0D2A">
        <w:rPr>
          <w:rFonts w:ascii="Times New Roman" w:hAnsi="Times New Roman"/>
          <w:sz w:val="28"/>
          <w:szCs w:val="28"/>
        </w:rPr>
        <w:t xml:space="preserve">Опасных природно-климатических условий земельного участка не </w:t>
      </w:r>
      <w:r w:rsidRPr="0092400C">
        <w:rPr>
          <w:rFonts w:ascii="Times New Roman" w:hAnsi="Times New Roman"/>
          <w:sz w:val="28"/>
          <w:szCs w:val="28"/>
        </w:rPr>
        <w:t>обнаружено.</w:t>
      </w:r>
    </w:p>
    <w:p w:rsidR="001A04CE" w:rsidRPr="00261C07" w:rsidRDefault="0092400C" w:rsidP="009240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2400C">
        <w:rPr>
          <w:rFonts w:ascii="Times New Roman" w:hAnsi="Times New Roman"/>
          <w:sz w:val="28"/>
          <w:szCs w:val="28"/>
        </w:rPr>
        <w:t>Растительный покров местности представлен почвенно-растительным слоем мощностью 0,20 м.</w:t>
      </w:r>
    </w:p>
    <w:p w:rsidR="00640DBC" w:rsidRPr="00261C07" w:rsidRDefault="00640DBC" w:rsidP="00FE7FFE">
      <w:pPr>
        <w:pStyle w:val="1"/>
        <w:spacing w:before="120" w:after="12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bookmarkStart w:id="8" w:name="_Toc488587177"/>
      <w:r w:rsidRPr="00261C07">
        <w:rPr>
          <w:rFonts w:ascii="Times New Roman" w:hAnsi="Times New Roman"/>
          <w:sz w:val="28"/>
          <w:szCs w:val="28"/>
        </w:rPr>
        <w:lastRenderedPageBreak/>
        <w:t>Гидрография и гидрология</w:t>
      </w:r>
      <w:bookmarkEnd w:id="8"/>
    </w:p>
    <w:p w:rsidR="00640DBC" w:rsidRPr="00261C07" w:rsidRDefault="0092400C" w:rsidP="00D636C7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Красноуфимский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640DBC" w:rsidRPr="00261C07">
        <w:rPr>
          <w:rFonts w:ascii="Times New Roman" w:hAnsi="Times New Roman"/>
          <w:sz w:val="28"/>
          <w:szCs w:val="28"/>
        </w:rPr>
        <w:t>городской округ характеризуется разветвленной речной сетью. Гидрографическая сеть рассматриваемого района представл</w:t>
      </w:r>
      <w:r w:rsidR="005C3264">
        <w:rPr>
          <w:rFonts w:ascii="Times New Roman" w:hAnsi="Times New Roman"/>
          <w:sz w:val="28"/>
          <w:szCs w:val="28"/>
        </w:rPr>
        <w:t>ена: рек</w:t>
      </w:r>
      <w:r w:rsidR="001B1784">
        <w:rPr>
          <w:rFonts w:ascii="Times New Roman" w:hAnsi="Times New Roman"/>
          <w:sz w:val="28"/>
          <w:szCs w:val="28"/>
        </w:rPr>
        <w:t xml:space="preserve">ами </w:t>
      </w:r>
      <w:r>
        <w:rPr>
          <w:rFonts w:ascii="Times New Roman" w:hAnsi="Times New Roman"/>
          <w:sz w:val="28"/>
          <w:szCs w:val="28"/>
        </w:rPr>
        <w:t xml:space="preserve">Большая сарана, </w:t>
      </w:r>
      <w:r w:rsidR="001B1784">
        <w:rPr>
          <w:rFonts w:ascii="Times New Roman" w:hAnsi="Times New Roman"/>
          <w:sz w:val="28"/>
          <w:szCs w:val="28"/>
        </w:rPr>
        <w:t>Сухой ключ, Сарана</w:t>
      </w:r>
      <w:r w:rsidR="005C3264">
        <w:rPr>
          <w:rFonts w:ascii="Times New Roman" w:hAnsi="Times New Roman"/>
          <w:sz w:val="28"/>
          <w:szCs w:val="28"/>
        </w:rPr>
        <w:t xml:space="preserve"> и </w:t>
      </w:r>
      <w:r w:rsidR="001B1784">
        <w:rPr>
          <w:rFonts w:ascii="Times New Roman" w:hAnsi="Times New Roman"/>
          <w:sz w:val="28"/>
          <w:szCs w:val="28"/>
        </w:rPr>
        <w:t xml:space="preserve">рекой </w:t>
      </w:r>
      <w:proofErr w:type="spellStart"/>
      <w:r w:rsidR="001B1784">
        <w:rPr>
          <w:rFonts w:ascii="Times New Roman" w:hAnsi="Times New Roman"/>
          <w:sz w:val="28"/>
          <w:szCs w:val="28"/>
        </w:rPr>
        <w:t>Сабардой</w:t>
      </w:r>
      <w:proofErr w:type="spellEnd"/>
      <w:r w:rsidR="001B1784">
        <w:rPr>
          <w:rFonts w:ascii="Times New Roman" w:hAnsi="Times New Roman"/>
          <w:sz w:val="28"/>
          <w:szCs w:val="28"/>
        </w:rPr>
        <w:t>.</w:t>
      </w:r>
    </w:p>
    <w:p w:rsidR="00FF25D8" w:rsidRDefault="00640DBC" w:rsidP="00FF25D8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1C07">
        <w:rPr>
          <w:rFonts w:ascii="Times New Roman" w:hAnsi="Times New Roman"/>
          <w:sz w:val="28"/>
          <w:szCs w:val="28"/>
        </w:rPr>
        <w:t>Весеннее половодье на реке начинается</w:t>
      </w:r>
      <w:r w:rsidR="00C165A5">
        <w:rPr>
          <w:rFonts w:ascii="Times New Roman" w:hAnsi="Times New Roman"/>
          <w:sz w:val="28"/>
          <w:szCs w:val="28"/>
        </w:rPr>
        <w:t xml:space="preserve"> обычно в первой декаде апреля, </w:t>
      </w:r>
      <w:r w:rsidRPr="00261C07">
        <w:rPr>
          <w:rFonts w:ascii="Times New Roman" w:hAnsi="Times New Roman"/>
          <w:sz w:val="28"/>
          <w:szCs w:val="28"/>
        </w:rPr>
        <w:t>заканчивается – в конце апреля - начале мая</w:t>
      </w:r>
      <w:r w:rsidR="00C165A5">
        <w:rPr>
          <w:rFonts w:ascii="Times New Roman" w:hAnsi="Times New Roman"/>
          <w:sz w:val="28"/>
          <w:szCs w:val="28"/>
        </w:rPr>
        <w:t xml:space="preserve"> при средней продолжительности, </w:t>
      </w:r>
      <w:r w:rsidRPr="00261C07">
        <w:rPr>
          <w:rFonts w:ascii="Times New Roman" w:hAnsi="Times New Roman"/>
          <w:sz w:val="28"/>
          <w:szCs w:val="28"/>
        </w:rPr>
        <w:t>близкой к четырем неделям. Гидрограф стока в этот период чаще всего однопиковый, хотя не исключается и появление нескольких пиков, обусловленных возможн</w:t>
      </w:r>
      <w:r w:rsidR="005C3264">
        <w:rPr>
          <w:rFonts w:ascii="Times New Roman" w:hAnsi="Times New Roman"/>
          <w:sz w:val="28"/>
          <w:szCs w:val="28"/>
        </w:rPr>
        <w:t>ой прерывистостью снеготаяния (</w:t>
      </w:r>
      <w:r w:rsidRPr="00261C07">
        <w:rPr>
          <w:rFonts w:ascii="Times New Roman" w:hAnsi="Times New Roman"/>
          <w:sz w:val="28"/>
          <w:szCs w:val="28"/>
        </w:rPr>
        <w:t xml:space="preserve">возврат холодов), так и дождевыми подъемами, </w:t>
      </w:r>
      <w:proofErr w:type="spellStart"/>
      <w:r w:rsidRPr="00261C07">
        <w:rPr>
          <w:rFonts w:ascii="Times New Roman" w:hAnsi="Times New Roman"/>
          <w:sz w:val="28"/>
          <w:szCs w:val="28"/>
        </w:rPr>
        <w:t>накладывающимися</w:t>
      </w:r>
      <w:proofErr w:type="spellEnd"/>
      <w:r w:rsidRPr="00261C07">
        <w:rPr>
          <w:rFonts w:ascii="Times New Roman" w:hAnsi="Times New Roman"/>
          <w:sz w:val="28"/>
          <w:szCs w:val="28"/>
        </w:rPr>
        <w:t xml:space="preserve"> на снеговой сток</w:t>
      </w:r>
      <w:r w:rsidR="00FF25D8">
        <w:rPr>
          <w:rFonts w:ascii="Times New Roman" w:hAnsi="Times New Roman"/>
          <w:sz w:val="28"/>
          <w:szCs w:val="28"/>
        </w:rPr>
        <w:t xml:space="preserve">. </w:t>
      </w:r>
      <w:r w:rsidRPr="00261C07">
        <w:rPr>
          <w:rFonts w:ascii="Times New Roman" w:hAnsi="Times New Roman"/>
          <w:sz w:val="28"/>
          <w:szCs w:val="28"/>
        </w:rPr>
        <w:t>Средняя продолжительность паводка близка к 4-7 суткам.</w:t>
      </w:r>
      <w:r w:rsidR="00FF25D8">
        <w:rPr>
          <w:rFonts w:ascii="Times New Roman" w:hAnsi="Times New Roman"/>
          <w:sz w:val="28"/>
          <w:szCs w:val="28"/>
        </w:rPr>
        <w:t xml:space="preserve"> </w:t>
      </w:r>
    </w:p>
    <w:p w:rsidR="00FF25D8" w:rsidRPr="00FF25D8" w:rsidRDefault="00FF25D8" w:rsidP="00FF25D8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F25D8">
        <w:rPr>
          <w:rFonts w:ascii="Times New Roman" w:hAnsi="Times New Roman"/>
          <w:sz w:val="28"/>
          <w:szCs w:val="28"/>
        </w:rPr>
        <w:t xml:space="preserve">В гидрогеологическом отношении исследуемый участок находится в условиях формирования инфильтрационных подземных вод. Питание грунтовых вод происходит за счет инфильтрации атмосферных осадков. Изменение гидрогеологических условий, распространение водоносного горизонта типа «верховодка» возможно в насыпных грунтах за счет техногенных факторов, которые могут возникнуть в период строительства и эксплуатации объекта, в частности техногенные утечки из </w:t>
      </w:r>
      <w:proofErr w:type="spellStart"/>
      <w:r w:rsidRPr="00FF25D8">
        <w:rPr>
          <w:rFonts w:ascii="Times New Roman" w:hAnsi="Times New Roman"/>
          <w:sz w:val="28"/>
          <w:szCs w:val="28"/>
        </w:rPr>
        <w:t>водонесущих</w:t>
      </w:r>
      <w:proofErr w:type="spellEnd"/>
      <w:r w:rsidRPr="00FF25D8">
        <w:rPr>
          <w:rFonts w:ascii="Times New Roman" w:hAnsi="Times New Roman"/>
          <w:sz w:val="28"/>
          <w:szCs w:val="28"/>
        </w:rPr>
        <w:t xml:space="preserve"> коммуникаций.</w:t>
      </w:r>
    </w:p>
    <w:p w:rsidR="00640DBC" w:rsidRPr="00C165A5" w:rsidRDefault="00FF25D8" w:rsidP="00FF25D8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F25D8">
        <w:rPr>
          <w:rFonts w:ascii="Times New Roman" w:hAnsi="Times New Roman"/>
          <w:sz w:val="28"/>
          <w:szCs w:val="28"/>
        </w:rPr>
        <w:t>Грунтовые</w:t>
      </w:r>
      <w:r w:rsidR="00094326">
        <w:rPr>
          <w:rFonts w:ascii="Times New Roman" w:hAnsi="Times New Roman"/>
          <w:sz w:val="28"/>
          <w:szCs w:val="28"/>
        </w:rPr>
        <w:t xml:space="preserve"> воды, на период изысканий (май </w:t>
      </w:r>
      <w:r w:rsidRPr="00FF25D8">
        <w:rPr>
          <w:rFonts w:ascii="Times New Roman" w:hAnsi="Times New Roman"/>
          <w:sz w:val="28"/>
          <w:szCs w:val="28"/>
        </w:rPr>
        <w:t>2015 г.), пройденными выработками до глубины 4,0 м от поверхности рельефа не встречены.</w:t>
      </w:r>
      <w:r w:rsidR="00640DBC" w:rsidRPr="00261C07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640DBC" w:rsidRPr="00FE26BD" w:rsidRDefault="00640DBC" w:rsidP="00EF1E8B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9" w:name="_Toc464815317"/>
      <w:bookmarkStart w:id="10" w:name="_Toc488587178"/>
      <w:r w:rsidRPr="00FE26BD">
        <w:rPr>
          <w:rFonts w:ascii="Times New Roman" w:hAnsi="Times New Roman"/>
          <w:sz w:val="28"/>
          <w:szCs w:val="28"/>
        </w:rPr>
        <w:t>2. Современное использование и потенциал территории</w:t>
      </w:r>
      <w:bookmarkEnd w:id="9"/>
      <w:bookmarkEnd w:id="10"/>
    </w:p>
    <w:p w:rsidR="00261C07" w:rsidRPr="00261C07" w:rsidRDefault="00640DBC" w:rsidP="00EF1E8B">
      <w:pPr>
        <w:pStyle w:val="1"/>
        <w:spacing w:before="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11" w:name="_Toc488587179"/>
      <w:r w:rsidRPr="00FE26BD">
        <w:rPr>
          <w:rFonts w:ascii="Times New Roman" w:hAnsi="Times New Roman"/>
          <w:sz w:val="28"/>
          <w:szCs w:val="28"/>
        </w:rPr>
        <w:t xml:space="preserve">Общие сведения о планировке территории для размещения </w:t>
      </w:r>
      <w:r w:rsidRPr="00FE26BD">
        <w:rPr>
          <w:rFonts w:ascii="Times New Roman" w:hAnsi="Times New Roman"/>
          <w:sz w:val="28"/>
          <w:szCs w:val="28"/>
        </w:rPr>
        <w:br/>
        <w:t>линейного объекта</w:t>
      </w:r>
      <w:bookmarkEnd w:id="11"/>
    </w:p>
    <w:p w:rsidR="00880F20" w:rsidRPr="003C0E58" w:rsidRDefault="00880F20" w:rsidP="00880F20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C0E58">
        <w:rPr>
          <w:rFonts w:ascii="Times New Roman" w:hAnsi="Times New Roman"/>
          <w:sz w:val="28"/>
          <w:szCs w:val="28"/>
        </w:rPr>
        <w:t>Участок строительства расположен в восточной части п.</w:t>
      </w:r>
      <w:r w:rsidR="008F4E54">
        <w:rPr>
          <w:rFonts w:ascii="Times New Roman" w:hAnsi="Times New Roman"/>
          <w:sz w:val="28"/>
          <w:szCs w:val="28"/>
        </w:rPr>
        <w:t xml:space="preserve"> </w:t>
      </w:r>
      <w:r w:rsidRPr="003C0E58">
        <w:rPr>
          <w:rFonts w:ascii="Times New Roman" w:hAnsi="Times New Roman"/>
          <w:sz w:val="28"/>
          <w:szCs w:val="28"/>
        </w:rPr>
        <w:t xml:space="preserve">Пудлинговый на </w:t>
      </w:r>
      <w:proofErr w:type="gramStart"/>
      <w:r w:rsidRPr="003C0E58">
        <w:rPr>
          <w:rFonts w:ascii="Times New Roman" w:hAnsi="Times New Roman"/>
          <w:sz w:val="28"/>
          <w:szCs w:val="28"/>
        </w:rPr>
        <w:t>территории</w:t>
      </w:r>
      <w:proofErr w:type="gramEnd"/>
      <w:r w:rsidRPr="003C0E58">
        <w:rPr>
          <w:rFonts w:ascii="Times New Roman" w:hAnsi="Times New Roman"/>
          <w:sz w:val="28"/>
          <w:szCs w:val="28"/>
        </w:rPr>
        <w:t xml:space="preserve"> на территории городского округа Красноуфимск и Муниципального образования </w:t>
      </w:r>
      <w:proofErr w:type="spellStart"/>
      <w:r w:rsidRPr="003C0E58">
        <w:rPr>
          <w:rFonts w:ascii="Times New Roman" w:hAnsi="Times New Roman"/>
          <w:sz w:val="28"/>
          <w:szCs w:val="28"/>
        </w:rPr>
        <w:t>Красноуфимский</w:t>
      </w:r>
      <w:proofErr w:type="spellEnd"/>
      <w:r w:rsidRPr="003C0E58">
        <w:rPr>
          <w:rFonts w:ascii="Times New Roman" w:hAnsi="Times New Roman"/>
          <w:sz w:val="28"/>
          <w:szCs w:val="28"/>
        </w:rPr>
        <w:t xml:space="preserve"> округ Свердловской области и предназначен для размещения автомобильной дороги IV категории.</w:t>
      </w:r>
    </w:p>
    <w:p w:rsidR="00880F20" w:rsidRDefault="00880F20" w:rsidP="00880F20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C0E58">
        <w:rPr>
          <w:rFonts w:ascii="Times New Roman" w:hAnsi="Times New Roman"/>
          <w:sz w:val="28"/>
          <w:szCs w:val="28"/>
        </w:rPr>
        <w:t xml:space="preserve">Ось трассы проходит по существующему проезду. </w:t>
      </w:r>
    </w:p>
    <w:p w:rsidR="00FF25D8" w:rsidRPr="00E62BF9" w:rsidRDefault="00FF25D8" w:rsidP="00FF25D8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>Ориентировочная протяженность зоны планируемого размещения линейного объекта 0,</w:t>
      </w:r>
      <w:r>
        <w:rPr>
          <w:rFonts w:ascii="Times New Roman" w:hAnsi="Times New Roman"/>
          <w:sz w:val="28"/>
          <w:szCs w:val="28"/>
        </w:rPr>
        <w:t>87</w:t>
      </w:r>
      <w:r w:rsidRPr="00E62BF9">
        <w:rPr>
          <w:rFonts w:ascii="Times New Roman" w:hAnsi="Times New Roman"/>
          <w:sz w:val="28"/>
          <w:szCs w:val="28"/>
        </w:rPr>
        <w:t xml:space="preserve"> км</w:t>
      </w:r>
      <w:r>
        <w:rPr>
          <w:rFonts w:ascii="Times New Roman" w:hAnsi="Times New Roman"/>
          <w:sz w:val="28"/>
          <w:szCs w:val="28"/>
        </w:rPr>
        <w:t>.</w:t>
      </w:r>
    </w:p>
    <w:p w:rsidR="00C54DD2" w:rsidRDefault="00C54DD2" w:rsidP="00C54DD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62BF9">
        <w:rPr>
          <w:rFonts w:ascii="Times New Roman" w:hAnsi="Times New Roman"/>
          <w:sz w:val="28"/>
          <w:szCs w:val="28"/>
        </w:rPr>
        <w:t xml:space="preserve">В соответствии с топографическими материалами в настоящем проекте принята фактическая площадь в границах проекта </w:t>
      </w:r>
      <w:r w:rsidRPr="00904522">
        <w:rPr>
          <w:rFonts w:ascii="Times New Roman" w:hAnsi="Times New Roman"/>
          <w:sz w:val="28"/>
          <w:szCs w:val="28"/>
        </w:rPr>
        <w:t>– 10</w:t>
      </w:r>
      <w:r>
        <w:rPr>
          <w:rFonts w:ascii="Times New Roman" w:hAnsi="Times New Roman"/>
          <w:sz w:val="28"/>
          <w:szCs w:val="28"/>
        </w:rPr>
        <w:t>8777</w:t>
      </w:r>
      <w:r w:rsidRPr="00904522">
        <w:rPr>
          <w:rFonts w:ascii="Times New Roman" w:hAnsi="Times New Roman"/>
          <w:sz w:val="28"/>
          <w:szCs w:val="28"/>
        </w:rPr>
        <w:t xml:space="preserve"> кв.</w:t>
      </w:r>
      <w:r w:rsidR="006E3691">
        <w:rPr>
          <w:rFonts w:ascii="Times New Roman" w:hAnsi="Times New Roman"/>
          <w:sz w:val="28"/>
          <w:szCs w:val="28"/>
        </w:rPr>
        <w:t xml:space="preserve"> </w:t>
      </w:r>
      <w:r w:rsidRPr="00904522">
        <w:rPr>
          <w:rFonts w:ascii="Times New Roman" w:hAnsi="Times New Roman"/>
          <w:sz w:val="28"/>
          <w:szCs w:val="28"/>
        </w:rPr>
        <w:t>м (10,</w:t>
      </w:r>
      <w:r>
        <w:rPr>
          <w:rFonts w:ascii="Times New Roman" w:hAnsi="Times New Roman"/>
          <w:sz w:val="28"/>
          <w:szCs w:val="28"/>
        </w:rPr>
        <w:t>87</w:t>
      </w:r>
      <w:r w:rsidRPr="00904522">
        <w:rPr>
          <w:rFonts w:ascii="Times New Roman" w:hAnsi="Times New Roman"/>
          <w:sz w:val="28"/>
          <w:szCs w:val="28"/>
        </w:rPr>
        <w:t xml:space="preserve"> га), </w:t>
      </w:r>
      <w:r w:rsidRPr="00E62BF9">
        <w:rPr>
          <w:rFonts w:ascii="Times New Roman" w:hAnsi="Times New Roman"/>
          <w:sz w:val="28"/>
          <w:szCs w:val="28"/>
        </w:rPr>
        <w:t xml:space="preserve">при этом полоса отвода в границах земельного </w:t>
      </w:r>
      <w:r w:rsidRPr="0080203D">
        <w:rPr>
          <w:rFonts w:ascii="Times New Roman" w:hAnsi="Times New Roman"/>
          <w:sz w:val="28"/>
          <w:szCs w:val="28"/>
        </w:rPr>
        <w:t>участка – 2</w:t>
      </w:r>
      <w:r>
        <w:rPr>
          <w:rFonts w:ascii="Times New Roman" w:hAnsi="Times New Roman"/>
          <w:sz w:val="28"/>
          <w:szCs w:val="28"/>
        </w:rPr>
        <w:t>9164</w:t>
      </w:r>
      <w:r w:rsidRPr="0080203D">
        <w:rPr>
          <w:rFonts w:ascii="Times New Roman" w:hAnsi="Times New Roman"/>
          <w:sz w:val="28"/>
          <w:szCs w:val="28"/>
        </w:rPr>
        <w:t xml:space="preserve"> кв.</w:t>
      </w:r>
      <w:r w:rsidR="006E3691">
        <w:rPr>
          <w:rFonts w:ascii="Times New Roman" w:hAnsi="Times New Roman"/>
          <w:sz w:val="28"/>
          <w:szCs w:val="28"/>
        </w:rPr>
        <w:t xml:space="preserve"> </w:t>
      </w:r>
      <w:r w:rsidRPr="0080203D">
        <w:rPr>
          <w:rFonts w:ascii="Times New Roman" w:hAnsi="Times New Roman"/>
          <w:sz w:val="28"/>
          <w:szCs w:val="28"/>
        </w:rPr>
        <w:t>м (2,</w:t>
      </w:r>
      <w:r>
        <w:rPr>
          <w:rFonts w:ascii="Times New Roman" w:hAnsi="Times New Roman"/>
          <w:sz w:val="28"/>
          <w:szCs w:val="28"/>
        </w:rPr>
        <w:t>9</w:t>
      </w:r>
      <w:r w:rsidRPr="0080203D">
        <w:rPr>
          <w:rFonts w:ascii="Times New Roman" w:hAnsi="Times New Roman"/>
          <w:sz w:val="28"/>
          <w:szCs w:val="28"/>
        </w:rPr>
        <w:t xml:space="preserve"> га)</w:t>
      </w:r>
    </w:p>
    <w:p w:rsidR="00880F20" w:rsidRDefault="00880F20" w:rsidP="00880F20">
      <w:pPr>
        <w:tabs>
          <w:tab w:val="left" w:pos="5865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3C0E58">
        <w:rPr>
          <w:rFonts w:ascii="Times New Roman" w:hAnsi="Times New Roman"/>
          <w:sz w:val="28"/>
          <w:szCs w:val="28"/>
        </w:rPr>
        <w:t>Общая площадь земель, необходимых для строительства объекта 32489 кв.</w:t>
      </w:r>
      <w:r w:rsidR="006E3691">
        <w:rPr>
          <w:rFonts w:ascii="Times New Roman" w:hAnsi="Times New Roman"/>
          <w:sz w:val="28"/>
          <w:szCs w:val="28"/>
        </w:rPr>
        <w:t xml:space="preserve"> </w:t>
      </w:r>
      <w:r w:rsidRPr="003C0E58">
        <w:rPr>
          <w:rFonts w:ascii="Times New Roman" w:hAnsi="Times New Roman"/>
          <w:sz w:val="28"/>
          <w:szCs w:val="28"/>
        </w:rPr>
        <w:t>м (3,24 га)</w:t>
      </w:r>
    </w:p>
    <w:p w:rsidR="00880F20" w:rsidRPr="0080203D" w:rsidRDefault="00880F20" w:rsidP="00880F20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C0E58">
        <w:rPr>
          <w:rFonts w:ascii="Times New Roman" w:hAnsi="Times New Roman"/>
          <w:sz w:val="28"/>
          <w:szCs w:val="28"/>
        </w:rPr>
        <w:t xml:space="preserve">Начало участка </w:t>
      </w:r>
      <w:r w:rsidR="008F4E54">
        <w:rPr>
          <w:rFonts w:ascii="Times New Roman" w:hAnsi="Times New Roman"/>
          <w:sz w:val="28"/>
          <w:szCs w:val="28"/>
        </w:rPr>
        <w:t>проектирования</w:t>
      </w:r>
      <w:r w:rsidRPr="003C0E58">
        <w:rPr>
          <w:rFonts w:ascii="Times New Roman" w:hAnsi="Times New Roman"/>
          <w:sz w:val="28"/>
          <w:szCs w:val="28"/>
        </w:rPr>
        <w:t xml:space="preserve"> ПК</w:t>
      </w:r>
      <w:proofErr w:type="gramStart"/>
      <w:r w:rsidRPr="003C0E58">
        <w:rPr>
          <w:rFonts w:ascii="Times New Roman" w:hAnsi="Times New Roman"/>
          <w:sz w:val="28"/>
          <w:szCs w:val="28"/>
        </w:rPr>
        <w:t>0</w:t>
      </w:r>
      <w:proofErr w:type="gramEnd"/>
      <w:r w:rsidRPr="003C0E58">
        <w:rPr>
          <w:rFonts w:ascii="Times New Roman" w:hAnsi="Times New Roman"/>
          <w:sz w:val="28"/>
          <w:szCs w:val="28"/>
        </w:rPr>
        <w:t>+0,0 соответствует кромке проезжей части на км 7+024 автомобильной дороги ст.</w:t>
      </w:r>
      <w:r w:rsidR="008F4E5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3C0E58">
        <w:rPr>
          <w:rFonts w:ascii="Times New Roman" w:hAnsi="Times New Roman"/>
          <w:sz w:val="28"/>
          <w:szCs w:val="28"/>
        </w:rPr>
        <w:t>Саранинский</w:t>
      </w:r>
      <w:proofErr w:type="spellEnd"/>
      <w:r w:rsidRPr="003C0E58">
        <w:rPr>
          <w:rFonts w:ascii="Times New Roman" w:hAnsi="Times New Roman"/>
          <w:sz w:val="28"/>
          <w:szCs w:val="28"/>
        </w:rPr>
        <w:t xml:space="preserve"> Завод - п.</w:t>
      </w:r>
      <w:r w:rsidR="008F4E54">
        <w:rPr>
          <w:rFonts w:ascii="Times New Roman" w:hAnsi="Times New Roman"/>
          <w:sz w:val="28"/>
          <w:szCs w:val="28"/>
        </w:rPr>
        <w:t xml:space="preserve"> </w:t>
      </w:r>
      <w:r w:rsidRPr="003C0E58">
        <w:rPr>
          <w:rFonts w:ascii="Times New Roman" w:hAnsi="Times New Roman"/>
          <w:sz w:val="28"/>
          <w:szCs w:val="28"/>
        </w:rPr>
        <w:t xml:space="preserve">Октябрьский на территории Муниципального образования </w:t>
      </w:r>
      <w:proofErr w:type="spellStart"/>
      <w:r w:rsidRPr="003C0E58">
        <w:rPr>
          <w:rFonts w:ascii="Times New Roman" w:hAnsi="Times New Roman"/>
          <w:sz w:val="28"/>
          <w:szCs w:val="28"/>
        </w:rPr>
        <w:t>Красноуфимский</w:t>
      </w:r>
      <w:proofErr w:type="spellEnd"/>
      <w:r w:rsidRPr="003C0E58">
        <w:rPr>
          <w:rFonts w:ascii="Times New Roman" w:hAnsi="Times New Roman"/>
          <w:sz w:val="28"/>
          <w:szCs w:val="28"/>
        </w:rPr>
        <w:t xml:space="preserve"> округ, далее участок автодороги проходит в северо-западном направлении, пересекает границу между муниципальными образованиями, далее в западном направлении, пересекает административную границу п.</w:t>
      </w:r>
      <w:r w:rsidR="008F4E54">
        <w:rPr>
          <w:rFonts w:ascii="Times New Roman" w:hAnsi="Times New Roman"/>
          <w:sz w:val="28"/>
          <w:szCs w:val="28"/>
        </w:rPr>
        <w:t xml:space="preserve"> </w:t>
      </w:r>
      <w:r w:rsidRPr="003C0E58">
        <w:rPr>
          <w:rFonts w:ascii="Times New Roman" w:hAnsi="Times New Roman"/>
          <w:sz w:val="28"/>
          <w:szCs w:val="28"/>
        </w:rPr>
        <w:t>Пудлинговый на территории городского округа Красноуфимск далее в юго-западном направлении в границах п.</w:t>
      </w:r>
      <w:r w:rsidR="008F4E54">
        <w:rPr>
          <w:rFonts w:ascii="Times New Roman" w:hAnsi="Times New Roman"/>
          <w:sz w:val="28"/>
          <w:szCs w:val="28"/>
        </w:rPr>
        <w:t xml:space="preserve"> </w:t>
      </w:r>
      <w:r w:rsidRPr="003C0E58">
        <w:rPr>
          <w:rFonts w:ascii="Times New Roman" w:hAnsi="Times New Roman"/>
          <w:sz w:val="28"/>
          <w:szCs w:val="28"/>
        </w:rPr>
        <w:t xml:space="preserve">Пудлинговый. Конец участка </w:t>
      </w:r>
      <w:r w:rsidR="008F4E54">
        <w:rPr>
          <w:rFonts w:ascii="Times New Roman" w:hAnsi="Times New Roman"/>
          <w:sz w:val="28"/>
          <w:szCs w:val="28"/>
        </w:rPr>
        <w:t>проектирования</w:t>
      </w:r>
      <w:r w:rsidRPr="003C0E58">
        <w:rPr>
          <w:rFonts w:ascii="Times New Roman" w:hAnsi="Times New Roman"/>
          <w:sz w:val="28"/>
          <w:szCs w:val="28"/>
        </w:rPr>
        <w:t xml:space="preserve"> ПК8+66,0 расположен в районе дома №1 по ул.</w:t>
      </w:r>
      <w:r w:rsidR="008F4E54">
        <w:rPr>
          <w:rFonts w:ascii="Times New Roman" w:hAnsi="Times New Roman"/>
          <w:sz w:val="28"/>
          <w:szCs w:val="28"/>
        </w:rPr>
        <w:t xml:space="preserve"> </w:t>
      </w:r>
      <w:r w:rsidRPr="003C0E58">
        <w:rPr>
          <w:rFonts w:ascii="Times New Roman" w:hAnsi="Times New Roman"/>
          <w:sz w:val="28"/>
          <w:szCs w:val="28"/>
        </w:rPr>
        <w:t>Мира в п.</w:t>
      </w:r>
      <w:r w:rsidR="008F4E54">
        <w:rPr>
          <w:rFonts w:ascii="Times New Roman" w:hAnsi="Times New Roman"/>
          <w:sz w:val="28"/>
          <w:szCs w:val="28"/>
        </w:rPr>
        <w:t xml:space="preserve"> </w:t>
      </w:r>
      <w:r w:rsidRPr="003C0E58">
        <w:rPr>
          <w:rFonts w:ascii="Times New Roman" w:hAnsi="Times New Roman"/>
          <w:sz w:val="28"/>
          <w:szCs w:val="28"/>
        </w:rPr>
        <w:t>Пудлинговый.</w:t>
      </w:r>
    </w:p>
    <w:p w:rsidR="00880F20" w:rsidRPr="0080203D" w:rsidRDefault="00880F20" w:rsidP="00880F20">
      <w:pPr>
        <w:tabs>
          <w:tab w:val="left" w:pos="5865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40DBC" w:rsidRPr="005C6145" w:rsidRDefault="00640DBC" w:rsidP="00C165A5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60D72">
        <w:rPr>
          <w:rFonts w:ascii="Times New Roman" w:hAnsi="Times New Roman"/>
          <w:sz w:val="28"/>
          <w:szCs w:val="28"/>
        </w:rPr>
        <w:t>Проектируемый участок относится к кадастров</w:t>
      </w:r>
      <w:r w:rsidR="00FF25D8" w:rsidRPr="00360D72">
        <w:rPr>
          <w:rFonts w:ascii="Times New Roman" w:hAnsi="Times New Roman"/>
          <w:sz w:val="28"/>
          <w:szCs w:val="28"/>
        </w:rPr>
        <w:t>ым</w:t>
      </w:r>
      <w:r w:rsidRPr="00360D72">
        <w:rPr>
          <w:rFonts w:ascii="Times New Roman" w:hAnsi="Times New Roman"/>
          <w:sz w:val="28"/>
          <w:szCs w:val="28"/>
        </w:rPr>
        <w:t xml:space="preserve"> квартал</w:t>
      </w:r>
      <w:r w:rsidR="00FF25D8" w:rsidRPr="00360D72">
        <w:rPr>
          <w:rFonts w:ascii="Times New Roman" w:hAnsi="Times New Roman"/>
          <w:sz w:val="28"/>
          <w:szCs w:val="28"/>
        </w:rPr>
        <w:t>ам с номерами</w:t>
      </w:r>
      <w:r w:rsidRPr="00360D72">
        <w:rPr>
          <w:rFonts w:ascii="Times New Roman" w:hAnsi="Times New Roman"/>
          <w:sz w:val="28"/>
          <w:szCs w:val="28"/>
        </w:rPr>
        <w:t xml:space="preserve"> </w:t>
      </w:r>
      <w:r w:rsidR="00FF25D8" w:rsidRPr="00FF25D8">
        <w:rPr>
          <w:rFonts w:ascii="Times New Roman" w:hAnsi="Times New Roman"/>
          <w:sz w:val="28"/>
          <w:szCs w:val="28"/>
        </w:rPr>
        <w:t>66:14:0101040</w:t>
      </w:r>
      <w:r w:rsidR="00FF25D8">
        <w:rPr>
          <w:rFonts w:ascii="Times New Roman" w:hAnsi="Times New Roman"/>
          <w:sz w:val="28"/>
          <w:szCs w:val="28"/>
        </w:rPr>
        <w:t xml:space="preserve">, </w:t>
      </w:r>
      <w:r w:rsidR="00FF25D8" w:rsidRPr="00FF25D8">
        <w:rPr>
          <w:rFonts w:ascii="Times New Roman" w:hAnsi="Times New Roman"/>
          <w:sz w:val="28"/>
          <w:szCs w:val="28"/>
        </w:rPr>
        <w:t>66:14:0101037</w:t>
      </w:r>
      <w:r w:rsidR="00360D72">
        <w:rPr>
          <w:rFonts w:ascii="Times New Roman" w:hAnsi="Times New Roman"/>
          <w:sz w:val="28"/>
          <w:szCs w:val="28"/>
        </w:rPr>
        <w:t xml:space="preserve">. </w:t>
      </w:r>
      <w:r w:rsidR="001B1049" w:rsidRPr="001B1049">
        <w:rPr>
          <w:rFonts w:ascii="Times New Roman" w:hAnsi="Times New Roman"/>
          <w:sz w:val="28"/>
          <w:szCs w:val="28"/>
        </w:rPr>
        <w:t xml:space="preserve">В настоящее время полоса отвода для прохождения проектируемой автомобильной дороги IV категории не выделена.  </w:t>
      </w:r>
    </w:p>
    <w:p w:rsidR="003729E5" w:rsidRPr="000253C4" w:rsidRDefault="00640DBC" w:rsidP="009547A8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5C6145">
        <w:rPr>
          <w:rFonts w:ascii="Times New Roman" w:hAnsi="Times New Roman"/>
          <w:sz w:val="28"/>
          <w:szCs w:val="28"/>
        </w:rPr>
        <w:t xml:space="preserve">Специфика расположения - территория в районе проектирования линейного объекта, </w:t>
      </w:r>
      <w:r w:rsidR="009547A8">
        <w:rPr>
          <w:rFonts w:ascii="Times New Roman" w:hAnsi="Times New Roman"/>
          <w:sz w:val="28"/>
          <w:szCs w:val="28"/>
        </w:rPr>
        <w:t>представляет собой</w:t>
      </w:r>
      <w:r w:rsidR="0040222E">
        <w:rPr>
          <w:rFonts w:ascii="Times New Roman" w:hAnsi="Times New Roman"/>
          <w:sz w:val="28"/>
          <w:szCs w:val="28"/>
        </w:rPr>
        <w:t xml:space="preserve"> равнину</w:t>
      </w:r>
      <w:proofErr w:type="gramStart"/>
      <w:r w:rsidR="0040222E">
        <w:rPr>
          <w:rFonts w:ascii="Times New Roman" w:hAnsi="Times New Roman"/>
          <w:sz w:val="28"/>
          <w:szCs w:val="28"/>
        </w:rPr>
        <w:t xml:space="preserve"> </w:t>
      </w:r>
      <w:r w:rsidR="003E111D">
        <w:rPr>
          <w:rFonts w:ascii="Times New Roman" w:hAnsi="Times New Roman"/>
          <w:sz w:val="28"/>
          <w:szCs w:val="28"/>
        </w:rPr>
        <w:t>,</w:t>
      </w:r>
      <w:proofErr w:type="gramEnd"/>
      <w:r w:rsidR="003E111D">
        <w:rPr>
          <w:rFonts w:ascii="Times New Roman" w:hAnsi="Times New Roman"/>
          <w:sz w:val="28"/>
          <w:szCs w:val="28"/>
        </w:rPr>
        <w:t xml:space="preserve"> частично застроенную вдоль трассы </w:t>
      </w:r>
      <w:r w:rsidR="003E111D">
        <w:rPr>
          <w:rFonts w:ascii="Times New Roman" w:hAnsi="Times New Roman"/>
          <w:bCs/>
          <w:sz w:val="28"/>
          <w:szCs w:val="28"/>
        </w:rPr>
        <w:t>у юго-запад</w:t>
      </w:r>
      <w:r w:rsidR="003E111D" w:rsidRPr="000253C4">
        <w:rPr>
          <w:rFonts w:ascii="Times New Roman" w:hAnsi="Times New Roman"/>
          <w:bCs/>
          <w:sz w:val="28"/>
          <w:szCs w:val="28"/>
        </w:rPr>
        <w:t>ной границ</w:t>
      </w:r>
      <w:r w:rsidR="00A811F3">
        <w:rPr>
          <w:rFonts w:ascii="Times New Roman" w:hAnsi="Times New Roman"/>
          <w:bCs/>
          <w:sz w:val="28"/>
          <w:szCs w:val="28"/>
        </w:rPr>
        <w:t>ы</w:t>
      </w:r>
      <w:r w:rsidR="003E111D" w:rsidRPr="000253C4">
        <w:rPr>
          <w:rFonts w:ascii="Times New Roman" w:hAnsi="Times New Roman"/>
          <w:bCs/>
          <w:sz w:val="28"/>
          <w:szCs w:val="28"/>
        </w:rPr>
        <w:t xml:space="preserve"> проектирования </w:t>
      </w:r>
      <w:r w:rsidR="003729E5" w:rsidRPr="000253C4">
        <w:rPr>
          <w:rFonts w:ascii="Times New Roman" w:hAnsi="Times New Roman"/>
          <w:sz w:val="28"/>
          <w:szCs w:val="28"/>
        </w:rPr>
        <w:t>, категория занимаемых земель:</w:t>
      </w:r>
    </w:p>
    <w:p w:rsidR="003729E5" w:rsidRPr="000253C4" w:rsidRDefault="003729E5" w:rsidP="003729E5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253C4">
        <w:rPr>
          <w:rFonts w:ascii="Times New Roman" w:hAnsi="Times New Roman"/>
          <w:sz w:val="28"/>
          <w:szCs w:val="28"/>
        </w:rPr>
        <w:t xml:space="preserve">- земли населённых пунктов; </w:t>
      </w:r>
    </w:p>
    <w:p w:rsidR="00640DBC" w:rsidRPr="000253C4" w:rsidRDefault="003729E5" w:rsidP="003729E5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0253C4">
        <w:rPr>
          <w:rFonts w:ascii="Times New Roman" w:hAnsi="Times New Roman"/>
          <w:sz w:val="28"/>
          <w:szCs w:val="28"/>
        </w:rPr>
        <w:t>- земли промышленности, транспорта, связи, радиовещания, телевидения, информатики, космического обеспечения, энергетики, обороны и иного назначения.</w:t>
      </w:r>
      <w:proofErr w:type="gramEnd"/>
    </w:p>
    <w:p w:rsidR="00640DBC" w:rsidRPr="000253C4" w:rsidRDefault="00640DBC" w:rsidP="00C165A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253C4">
        <w:rPr>
          <w:rFonts w:ascii="Times New Roman" w:hAnsi="Times New Roman"/>
          <w:sz w:val="28"/>
          <w:szCs w:val="28"/>
        </w:rPr>
        <w:t xml:space="preserve">Местоположение проектируемого участка отображено на рисунках 1 и 2 и приведено в графической части Материалов по обоснованию на листе 1 «Схема расположения элемента планировочной структуры (проектируемой территории). </w:t>
      </w:r>
      <w:r w:rsidR="00301C4B" w:rsidRPr="000253C4">
        <w:rPr>
          <w:rFonts w:ascii="Times New Roman" w:hAnsi="Times New Roman"/>
          <w:sz w:val="28"/>
          <w:szCs w:val="28"/>
        </w:rPr>
        <w:t>08</w:t>
      </w:r>
      <w:r w:rsidR="001A0A4D" w:rsidRPr="000253C4">
        <w:rPr>
          <w:rFonts w:ascii="Times New Roman" w:hAnsi="Times New Roman"/>
          <w:sz w:val="28"/>
          <w:szCs w:val="28"/>
        </w:rPr>
        <w:t>-0030332-01–ППТ-03»</w:t>
      </w:r>
      <w:r w:rsidR="005C6145" w:rsidRPr="000253C4">
        <w:rPr>
          <w:rFonts w:ascii="Times New Roman" w:hAnsi="Times New Roman"/>
          <w:sz w:val="28"/>
          <w:szCs w:val="28"/>
        </w:rPr>
        <w:t>.</w:t>
      </w:r>
    </w:p>
    <w:p w:rsidR="00A92C21" w:rsidRPr="000253C4" w:rsidRDefault="00A92C21" w:rsidP="00A92C21">
      <w:pPr>
        <w:jc w:val="center"/>
        <w:rPr>
          <w:rFonts w:ascii="Times New Roman" w:hAnsi="Times New Roman"/>
          <w:sz w:val="28"/>
          <w:szCs w:val="28"/>
        </w:rPr>
      </w:pPr>
      <w:r w:rsidRPr="000253C4"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83328" behindDoc="0" locked="0" layoutInCell="1" allowOverlap="1" wp14:anchorId="5BAF7290" wp14:editId="74CAE02A">
            <wp:simplePos x="0" y="0"/>
            <wp:positionH relativeFrom="column">
              <wp:posOffset>-234950</wp:posOffset>
            </wp:positionH>
            <wp:positionV relativeFrom="paragraph">
              <wp:posOffset>2540</wp:posOffset>
            </wp:positionV>
            <wp:extent cx="6292215" cy="7452360"/>
            <wp:effectExtent l="0" t="0" r="0" b="0"/>
            <wp:wrapTopAndBottom/>
            <wp:docPr id="13" name="Рисунок 13" descr="C:\Users\user\Desktop\krasnoufimsk_1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krasnoufimsk_19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00"/>
                    <a:stretch/>
                  </pic:blipFill>
                  <pic:spPr bwMode="auto">
                    <a:xfrm>
                      <a:off x="0" y="0"/>
                      <a:ext cx="6292215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DBC" w:rsidRPr="000253C4">
        <w:rPr>
          <w:rFonts w:ascii="Times New Roman" w:hAnsi="Times New Roman"/>
          <w:sz w:val="28"/>
          <w:szCs w:val="28"/>
        </w:rPr>
        <w:t xml:space="preserve">Рис. 1. Схема расположения линейного объекта на территории </w:t>
      </w:r>
      <w:proofErr w:type="spellStart"/>
      <w:r w:rsidR="00075FD8" w:rsidRPr="000253C4">
        <w:rPr>
          <w:rFonts w:ascii="Times New Roman" w:hAnsi="Times New Roman"/>
          <w:sz w:val="28"/>
          <w:szCs w:val="28"/>
        </w:rPr>
        <w:t>Красноуфимский</w:t>
      </w:r>
      <w:proofErr w:type="spellEnd"/>
      <w:r w:rsidRPr="000253C4">
        <w:rPr>
          <w:rFonts w:ascii="Times New Roman" w:hAnsi="Times New Roman"/>
          <w:sz w:val="28"/>
          <w:szCs w:val="28"/>
        </w:rPr>
        <w:t xml:space="preserve"> </w:t>
      </w:r>
      <w:r w:rsidR="00640DBC" w:rsidRPr="000253C4">
        <w:rPr>
          <w:rFonts w:ascii="Times New Roman" w:hAnsi="Times New Roman"/>
          <w:sz w:val="28"/>
          <w:szCs w:val="28"/>
        </w:rPr>
        <w:t>городского округа</w:t>
      </w:r>
    </w:p>
    <w:p w:rsidR="00A92C21" w:rsidRPr="000253C4" w:rsidRDefault="00A92C2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253C4">
        <w:rPr>
          <w:rFonts w:ascii="Times New Roman" w:hAnsi="Times New Roman"/>
          <w:sz w:val="28"/>
          <w:szCs w:val="28"/>
        </w:rPr>
        <w:br w:type="page"/>
      </w:r>
    </w:p>
    <w:p w:rsidR="00640DBC" w:rsidRPr="000253C4" w:rsidRDefault="00DA7405" w:rsidP="00DA7405">
      <w:pPr>
        <w:spacing w:before="240"/>
        <w:contextualSpacing/>
        <w:jc w:val="center"/>
        <w:rPr>
          <w:rFonts w:ascii="Times New Roman" w:hAnsi="Times New Roman"/>
          <w:sz w:val="28"/>
          <w:szCs w:val="28"/>
        </w:rPr>
      </w:pPr>
      <w:r w:rsidRPr="00DA7405">
        <w:rPr>
          <w:noProof/>
        </w:rPr>
        <w:lastRenderedPageBreak/>
        <w:drawing>
          <wp:inline distT="0" distB="0" distL="0" distR="0" wp14:anchorId="2606B401" wp14:editId="6A3450DE">
            <wp:extent cx="6524026" cy="335614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612" cy="336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F1C" w:rsidRPr="000253C4" w:rsidRDefault="00640DBC" w:rsidP="00A92C21">
      <w:pPr>
        <w:pStyle w:val="af8"/>
        <w:ind w:firstLine="142"/>
        <w:rPr>
          <w:b w:val="0"/>
        </w:rPr>
      </w:pPr>
      <w:r w:rsidRPr="000253C4">
        <w:rPr>
          <w:b w:val="0"/>
        </w:rPr>
        <w:t xml:space="preserve">Рис. 2. Схема расположения линейного объекта в планировочной структуре </w:t>
      </w:r>
      <w:r w:rsidR="00A92C21" w:rsidRPr="000253C4">
        <w:rPr>
          <w:b w:val="0"/>
        </w:rPr>
        <w:t xml:space="preserve">п. </w:t>
      </w:r>
      <w:proofErr w:type="gramStart"/>
      <w:r w:rsidR="00A92C21" w:rsidRPr="000253C4">
        <w:rPr>
          <w:b w:val="0"/>
        </w:rPr>
        <w:t>Пудлинговый</w:t>
      </w:r>
      <w:proofErr w:type="gramEnd"/>
    </w:p>
    <w:p w:rsidR="00A92C21" w:rsidRPr="000253C4" w:rsidRDefault="00FE26BD" w:rsidP="00D636C7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253C4">
        <w:rPr>
          <w:rFonts w:ascii="Times New Roman" w:hAnsi="Times New Roman"/>
          <w:sz w:val="28"/>
          <w:szCs w:val="28"/>
        </w:rPr>
        <w:t xml:space="preserve">Схема </w:t>
      </w:r>
      <w:proofErr w:type="gramStart"/>
      <w:r w:rsidRPr="000253C4">
        <w:rPr>
          <w:rFonts w:ascii="Times New Roman" w:hAnsi="Times New Roman"/>
          <w:sz w:val="28"/>
          <w:szCs w:val="28"/>
        </w:rPr>
        <w:t>границы зоны планируемого размещения линейного объекта капитального строительства</w:t>
      </w:r>
      <w:proofErr w:type="gramEnd"/>
      <w:r w:rsidRPr="000253C4">
        <w:rPr>
          <w:rFonts w:ascii="Times New Roman" w:hAnsi="Times New Roman"/>
          <w:sz w:val="28"/>
          <w:szCs w:val="28"/>
        </w:rPr>
        <w:t xml:space="preserve"> представлена на рисунке 3.</w:t>
      </w:r>
      <w:r w:rsidR="00741F1C" w:rsidRPr="000253C4">
        <w:rPr>
          <w:rFonts w:ascii="Times New Roman" w:hAnsi="Times New Roman"/>
          <w:sz w:val="28"/>
          <w:szCs w:val="28"/>
        </w:rPr>
        <w:t>1</w:t>
      </w:r>
    </w:p>
    <w:p w:rsidR="00A92C21" w:rsidRPr="000253C4" w:rsidRDefault="00A92C21" w:rsidP="00A92C2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33740" w:rsidRPr="000253C4" w:rsidRDefault="00DA7405" w:rsidP="00D636C7">
      <w:pPr>
        <w:spacing w:after="0" w:line="240" w:lineRule="auto"/>
        <w:ind w:firstLine="709"/>
        <w:jc w:val="center"/>
        <w:rPr>
          <w:noProof/>
        </w:rPr>
      </w:pPr>
      <w:r>
        <w:rPr>
          <w:noProof/>
          <w:szCs w:val="28"/>
        </w:rPr>
        <w:drawing>
          <wp:anchor distT="0" distB="0" distL="114300" distR="114300" simplePos="0" relativeHeight="251692544" behindDoc="1" locked="0" layoutInCell="1" allowOverlap="1" wp14:anchorId="740F51ED" wp14:editId="0AC6E5EA">
            <wp:simplePos x="0" y="0"/>
            <wp:positionH relativeFrom="column">
              <wp:posOffset>-499110</wp:posOffset>
            </wp:positionH>
            <wp:positionV relativeFrom="paragraph">
              <wp:posOffset>550545</wp:posOffset>
            </wp:positionV>
            <wp:extent cx="7023735" cy="3035935"/>
            <wp:effectExtent l="0" t="0" r="5715" b="0"/>
            <wp:wrapTight wrapText="bothSides">
              <wp:wrapPolygon edited="0">
                <wp:start x="0" y="0"/>
                <wp:lineTo x="0" y="21415"/>
                <wp:lineTo x="21559" y="21415"/>
                <wp:lineTo x="21559" y="0"/>
                <wp:lineTo x="0" y="0"/>
              </wp:wrapPolygon>
            </wp:wrapTight>
            <wp:docPr id="17" name="Рисунок 17" descr="C:\Users\user\Desktop\ываы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ываыв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735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740" w:rsidRPr="000253C4">
        <w:rPr>
          <w:rStyle w:val="af9"/>
          <w:b w:val="0"/>
        </w:rPr>
        <w:t>Рисунок 3</w:t>
      </w:r>
      <w:r w:rsidR="00741F1C" w:rsidRPr="000253C4">
        <w:rPr>
          <w:rStyle w:val="af9"/>
          <w:b w:val="0"/>
        </w:rPr>
        <w:t>.1</w:t>
      </w:r>
      <w:r w:rsidR="00933740" w:rsidRPr="000253C4">
        <w:rPr>
          <w:rStyle w:val="af9"/>
          <w:b w:val="0"/>
        </w:rPr>
        <w:t xml:space="preserve"> Схема границы зоны планируемого размещения линейного объекта</w:t>
      </w:r>
    </w:p>
    <w:p w:rsidR="00DA7405" w:rsidRDefault="00DA7405" w:rsidP="00C165A5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3740" w:rsidRPr="000253C4" w:rsidRDefault="00933740" w:rsidP="00C165A5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253C4">
        <w:rPr>
          <w:rFonts w:ascii="Times New Roman" w:hAnsi="Times New Roman"/>
          <w:sz w:val="28"/>
          <w:szCs w:val="28"/>
        </w:rPr>
        <w:t xml:space="preserve">Граница отвода для размещения </w:t>
      </w:r>
      <w:r w:rsidR="00741F1C" w:rsidRPr="000253C4">
        <w:rPr>
          <w:rFonts w:ascii="Times New Roman" w:hAnsi="Times New Roman"/>
          <w:sz w:val="28"/>
          <w:szCs w:val="28"/>
        </w:rPr>
        <w:t>линейного объекта пре</w:t>
      </w:r>
      <w:r w:rsidR="00C165A5" w:rsidRPr="000253C4">
        <w:rPr>
          <w:rFonts w:ascii="Times New Roman" w:hAnsi="Times New Roman"/>
          <w:sz w:val="28"/>
          <w:szCs w:val="28"/>
        </w:rPr>
        <w:t xml:space="preserve">дставлена на рисунке </w:t>
      </w:r>
      <w:r w:rsidR="00F25E96" w:rsidRPr="000253C4">
        <w:rPr>
          <w:rFonts w:ascii="Times New Roman" w:hAnsi="Times New Roman"/>
          <w:sz w:val="28"/>
          <w:szCs w:val="28"/>
        </w:rPr>
        <w:t>3.2.</w:t>
      </w:r>
    </w:p>
    <w:p w:rsidR="00FE26BD" w:rsidRPr="000253C4" w:rsidRDefault="000253C4" w:rsidP="00C165A5">
      <w:pPr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253C4">
        <w:rPr>
          <w:noProof/>
        </w:rPr>
        <w:lastRenderedPageBreak/>
        <w:drawing>
          <wp:inline distT="0" distB="0" distL="0" distR="0" wp14:anchorId="0B6EFC61" wp14:editId="3BD4DBD2">
            <wp:extent cx="6290310" cy="3677920"/>
            <wp:effectExtent l="0" t="0" r="0" b="0"/>
            <wp:docPr id="36" name="Рисунок 36" descr="C:\Users\user\Desktop\фыаукцук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ыаукцукц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10" cy="367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C07" w:rsidRPr="00741F1C" w:rsidRDefault="00C165A5" w:rsidP="00FE7FFE">
      <w:pPr>
        <w:suppressAutoHyphens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0253C4">
        <w:rPr>
          <w:rStyle w:val="af9"/>
          <w:b w:val="0"/>
        </w:rPr>
        <w:t>Рис. 3.2</w:t>
      </w:r>
      <w:r w:rsidR="00FE26BD" w:rsidRPr="000253C4">
        <w:rPr>
          <w:rStyle w:val="af9"/>
          <w:b w:val="0"/>
        </w:rPr>
        <w:t xml:space="preserve">. </w:t>
      </w:r>
      <w:r w:rsidR="00261C07" w:rsidRPr="000253C4">
        <w:rPr>
          <w:rFonts w:ascii="Times New Roman" w:hAnsi="Times New Roman"/>
          <w:sz w:val="28"/>
          <w:szCs w:val="28"/>
        </w:rPr>
        <w:t xml:space="preserve">Граница </w:t>
      </w:r>
      <w:r w:rsidR="00A03484" w:rsidRPr="000253C4">
        <w:rPr>
          <w:rFonts w:ascii="Times New Roman" w:hAnsi="Times New Roman"/>
          <w:sz w:val="28"/>
          <w:szCs w:val="28"/>
        </w:rPr>
        <w:t xml:space="preserve">постоянного </w:t>
      </w:r>
      <w:r w:rsidR="00261C07" w:rsidRPr="000253C4">
        <w:rPr>
          <w:rFonts w:ascii="Times New Roman" w:hAnsi="Times New Roman"/>
          <w:sz w:val="28"/>
          <w:szCs w:val="28"/>
        </w:rPr>
        <w:t>отвода для размещения линейного объекта</w:t>
      </w:r>
    </w:p>
    <w:p w:rsidR="00005F11" w:rsidRDefault="00005F1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D636C7" w:rsidRDefault="00D636C7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FE26BD" w:rsidRPr="00FE26BD" w:rsidRDefault="00FE26BD" w:rsidP="00A11EAB">
      <w:pPr>
        <w:pStyle w:val="1"/>
        <w:spacing w:before="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12" w:name="_Toc488587180"/>
      <w:r w:rsidRPr="00FE26BD">
        <w:rPr>
          <w:rFonts w:ascii="Times New Roman" w:hAnsi="Times New Roman"/>
          <w:sz w:val="28"/>
          <w:szCs w:val="28"/>
        </w:rPr>
        <w:lastRenderedPageBreak/>
        <w:t>Современное использование и баланс территории</w:t>
      </w:r>
      <w:bookmarkEnd w:id="12"/>
    </w:p>
    <w:p w:rsidR="00FE26BD" w:rsidRPr="00FE26BD" w:rsidRDefault="00FE26BD" w:rsidP="00C165A5">
      <w:pPr>
        <w:spacing w:after="120" w:line="240" w:lineRule="auto"/>
        <w:ind w:firstLine="709"/>
        <w:rPr>
          <w:rFonts w:ascii="Times New Roman" w:hAnsi="Times New Roman"/>
          <w:sz w:val="28"/>
          <w:szCs w:val="28"/>
        </w:rPr>
      </w:pPr>
      <w:r w:rsidRPr="00FE26BD">
        <w:rPr>
          <w:rFonts w:ascii="Times New Roman" w:hAnsi="Times New Roman"/>
          <w:sz w:val="28"/>
          <w:szCs w:val="28"/>
        </w:rPr>
        <w:t xml:space="preserve">Современный баланс земель в зоне планируемого размещения линейного объекта приведен в таблице </w:t>
      </w:r>
      <w:r w:rsidR="00323369">
        <w:rPr>
          <w:rFonts w:ascii="Times New Roman" w:hAnsi="Times New Roman"/>
          <w:sz w:val="28"/>
          <w:szCs w:val="28"/>
        </w:rPr>
        <w:t>1</w:t>
      </w:r>
      <w:r w:rsidRPr="00FE26BD">
        <w:rPr>
          <w:rFonts w:ascii="Times New Roman" w:hAnsi="Times New Roman"/>
          <w:sz w:val="28"/>
          <w:szCs w:val="28"/>
        </w:rPr>
        <w:t>.</w:t>
      </w:r>
    </w:p>
    <w:p w:rsidR="00DE6153" w:rsidRPr="007576F9" w:rsidRDefault="00DE6153" w:rsidP="00DE6153">
      <w:pPr>
        <w:keepNext/>
        <w:keepLines/>
        <w:jc w:val="right"/>
        <w:rPr>
          <w:rFonts w:ascii="Times New Roman" w:hAnsi="Times New Roman"/>
          <w:sz w:val="28"/>
          <w:szCs w:val="28"/>
        </w:rPr>
      </w:pPr>
      <w:r w:rsidRPr="007576F9">
        <w:rPr>
          <w:rFonts w:ascii="Times New Roman" w:hAnsi="Times New Roman"/>
          <w:sz w:val="28"/>
          <w:szCs w:val="28"/>
        </w:rPr>
        <w:t>Таблица 1</w:t>
      </w:r>
    </w:p>
    <w:p w:rsidR="00DE6153" w:rsidRPr="007576F9" w:rsidRDefault="00DE6153" w:rsidP="00DE6153">
      <w:pPr>
        <w:pStyle w:val="af8"/>
        <w:keepNext/>
        <w:keepLines/>
        <w:rPr>
          <w:szCs w:val="28"/>
        </w:rPr>
      </w:pPr>
      <w:r w:rsidRPr="007576F9">
        <w:rPr>
          <w:szCs w:val="28"/>
        </w:rPr>
        <w:t>Современный баланс территории</w:t>
      </w:r>
    </w:p>
    <w:p w:rsidR="00DE6153" w:rsidRPr="00C137AA" w:rsidRDefault="00DE6153" w:rsidP="00DE6153">
      <w:pPr>
        <w:pStyle w:val="af8"/>
        <w:spacing w:before="0" w:after="0" w:line="14" w:lineRule="auto"/>
        <w:ind w:firstLine="709"/>
        <w:jc w:val="both"/>
        <w:rPr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24"/>
        <w:gridCol w:w="1417"/>
        <w:gridCol w:w="1596"/>
      </w:tblGrid>
      <w:tr w:rsidR="00DE6153" w:rsidRPr="00C137AA" w:rsidTr="00CD3D86">
        <w:trPr>
          <w:tblHeader/>
        </w:trPr>
        <w:tc>
          <w:tcPr>
            <w:tcW w:w="3514" w:type="pct"/>
            <w:hideMark/>
          </w:tcPr>
          <w:p w:rsidR="00DE6153" w:rsidRPr="00C137AA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137AA">
              <w:rPr>
                <w:rFonts w:ascii="Times New Roman" w:hAnsi="Times New Roman"/>
                <w:sz w:val="28"/>
                <w:szCs w:val="28"/>
              </w:rPr>
              <w:t>Наименование территорий</w:t>
            </w:r>
          </w:p>
        </w:tc>
        <w:tc>
          <w:tcPr>
            <w:tcW w:w="699" w:type="pct"/>
            <w:hideMark/>
          </w:tcPr>
          <w:p w:rsidR="00DE6153" w:rsidRPr="00C137AA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137AA">
              <w:rPr>
                <w:rFonts w:ascii="Times New Roman" w:hAnsi="Times New Roman"/>
                <w:sz w:val="28"/>
                <w:szCs w:val="28"/>
              </w:rPr>
              <w:t>Площадь,</w:t>
            </w:r>
          </w:p>
          <w:p w:rsidR="00DE6153" w:rsidRPr="00C137AA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137AA">
              <w:rPr>
                <w:rFonts w:ascii="Times New Roman" w:hAnsi="Times New Roman"/>
                <w:sz w:val="28"/>
                <w:szCs w:val="28"/>
              </w:rPr>
              <w:t>га</w:t>
            </w:r>
          </w:p>
        </w:tc>
        <w:tc>
          <w:tcPr>
            <w:tcW w:w="787" w:type="pct"/>
            <w:hideMark/>
          </w:tcPr>
          <w:p w:rsidR="00DE6153" w:rsidRPr="00C137AA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137AA">
              <w:rPr>
                <w:rFonts w:ascii="Times New Roman" w:hAnsi="Times New Roman"/>
                <w:sz w:val="28"/>
                <w:szCs w:val="28"/>
              </w:rPr>
              <w:t>% ко всей</w:t>
            </w:r>
          </w:p>
          <w:p w:rsidR="00DE6153" w:rsidRPr="00C137AA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137AA">
              <w:rPr>
                <w:rFonts w:ascii="Times New Roman" w:hAnsi="Times New Roman"/>
                <w:sz w:val="28"/>
                <w:szCs w:val="28"/>
              </w:rPr>
              <w:t>территории проекта</w:t>
            </w:r>
          </w:p>
        </w:tc>
      </w:tr>
      <w:tr w:rsidR="00DE6153" w:rsidRPr="00C137AA" w:rsidTr="00CD3D86">
        <w:trPr>
          <w:cantSplit/>
          <w:trHeight w:val="65"/>
        </w:trPr>
        <w:tc>
          <w:tcPr>
            <w:tcW w:w="3514" w:type="pct"/>
            <w:hideMark/>
          </w:tcPr>
          <w:p w:rsidR="00DE6153" w:rsidRPr="00C137AA" w:rsidRDefault="00DE6153" w:rsidP="00CD3D86">
            <w:pPr>
              <w:spacing w:after="0" w:line="240" w:lineRule="auto"/>
              <w:ind w:left="34" w:right="-113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137AA">
              <w:rPr>
                <w:rFonts w:ascii="Times New Roman" w:hAnsi="Times New Roman"/>
                <w:b/>
                <w:bCs/>
                <w:sz w:val="24"/>
                <w:szCs w:val="24"/>
              </w:rPr>
              <w:t>1. Общая площадь земель в границе проектирования</w:t>
            </w:r>
            <w:r w:rsidRPr="00C137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137AA">
              <w:rPr>
                <w:rFonts w:ascii="Times New Roman" w:hAnsi="Times New Roman"/>
                <w:sz w:val="24"/>
                <w:szCs w:val="24"/>
              </w:rPr>
              <w:br/>
              <w:t>в том числе:</w:t>
            </w:r>
          </w:p>
        </w:tc>
        <w:tc>
          <w:tcPr>
            <w:tcW w:w="699" w:type="pct"/>
            <w:hideMark/>
          </w:tcPr>
          <w:p w:rsidR="00DE6153" w:rsidRPr="00C137AA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137AA">
              <w:rPr>
                <w:rFonts w:ascii="Times New Roman" w:hAnsi="Times New Roman"/>
                <w:b/>
                <w:sz w:val="24"/>
                <w:szCs w:val="24"/>
              </w:rPr>
              <w:t>10,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  <w:r w:rsidRPr="00C137AA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787" w:type="pct"/>
            <w:hideMark/>
          </w:tcPr>
          <w:p w:rsidR="00DE6153" w:rsidRPr="00C137AA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137AA">
              <w:rPr>
                <w:rFonts w:ascii="Times New Roman" w:hAnsi="Times New Roman"/>
                <w:b/>
                <w:bCs/>
                <w:sz w:val="24"/>
                <w:szCs w:val="24"/>
              </w:rPr>
              <w:t>100</w:t>
            </w:r>
          </w:p>
        </w:tc>
      </w:tr>
      <w:tr w:rsidR="00DE6153" w:rsidRPr="00C137AA" w:rsidTr="00CD3D86">
        <w:trPr>
          <w:cantSplit/>
          <w:trHeight w:val="65"/>
        </w:trPr>
        <w:tc>
          <w:tcPr>
            <w:tcW w:w="3514" w:type="pct"/>
          </w:tcPr>
          <w:p w:rsidR="00DE6153" w:rsidRPr="00C137AA" w:rsidRDefault="00DE6153" w:rsidP="00CD3D8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C137AA">
              <w:rPr>
                <w:rFonts w:ascii="Times New Roman" w:hAnsi="Times New Roman"/>
                <w:b/>
                <w:sz w:val="24"/>
                <w:szCs w:val="24"/>
              </w:rPr>
              <w:t>1.1. Территории объектов транспортной инфраструктуры</w:t>
            </w:r>
          </w:p>
        </w:tc>
        <w:tc>
          <w:tcPr>
            <w:tcW w:w="699" w:type="pct"/>
          </w:tcPr>
          <w:p w:rsidR="00DE6153" w:rsidRPr="006A7B90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A7B90">
              <w:rPr>
                <w:rFonts w:ascii="Times New Roman" w:hAnsi="Times New Roman"/>
                <w:b/>
                <w:sz w:val="24"/>
                <w:szCs w:val="24"/>
              </w:rPr>
              <w:t>0,98</w:t>
            </w:r>
          </w:p>
        </w:tc>
        <w:tc>
          <w:tcPr>
            <w:tcW w:w="787" w:type="pct"/>
          </w:tcPr>
          <w:p w:rsidR="00DE6153" w:rsidRPr="006A7B90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A7B90">
              <w:rPr>
                <w:rFonts w:ascii="Times New Roman" w:hAnsi="Times New Roman"/>
                <w:b/>
                <w:sz w:val="24"/>
                <w:szCs w:val="24"/>
              </w:rPr>
              <w:t>9,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</w:tr>
      <w:tr w:rsidR="00DE6153" w:rsidRPr="00C137AA" w:rsidTr="00CD3D86">
        <w:trPr>
          <w:cantSplit/>
          <w:trHeight w:val="65"/>
        </w:trPr>
        <w:tc>
          <w:tcPr>
            <w:tcW w:w="3514" w:type="pct"/>
          </w:tcPr>
          <w:p w:rsidR="00DE6153" w:rsidRPr="00C137AA" w:rsidRDefault="00DE6153" w:rsidP="00CD3D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37AA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</w:rPr>
              <w:t>проезжая часть</w:t>
            </w:r>
          </w:p>
        </w:tc>
        <w:tc>
          <w:tcPr>
            <w:tcW w:w="699" w:type="pct"/>
          </w:tcPr>
          <w:p w:rsidR="00DE6153" w:rsidRPr="00C137AA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0,98</w:t>
            </w:r>
          </w:p>
        </w:tc>
        <w:tc>
          <w:tcPr>
            <w:tcW w:w="787" w:type="pct"/>
          </w:tcPr>
          <w:p w:rsidR="00DE6153" w:rsidRPr="00C137AA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9,7</w:t>
            </w:r>
          </w:p>
        </w:tc>
      </w:tr>
      <w:tr w:rsidR="00DE6153" w:rsidRPr="00C137AA" w:rsidTr="00CD3D86">
        <w:trPr>
          <w:cantSplit/>
          <w:trHeight w:val="230"/>
        </w:trPr>
        <w:tc>
          <w:tcPr>
            <w:tcW w:w="3514" w:type="pct"/>
            <w:hideMark/>
          </w:tcPr>
          <w:p w:rsidR="00DE6153" w:rsidRPr="00C137AA" w:rsidRDefault="00DE6153" w:rsidP="00CD3D86">
            <w:pPr>
              <w:spacing w:after="0" w:line="240" w:lineRule="auto"/>
              <w:ind w:left="34" w:right="-113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137AA">
              <w:rPr>
                <w:rFonts w:ascii="Times New Roman" w:hAnsi="Times New Roman"/>
                <w:b/>
                <w:bCs/>
                <w:sz w:val="24"/>
                <w:szCs w:val="24"/>
              </w:rPr>
              <w:t>1.2</w:t>
            </w:r>
            <w:proofErr w:type="gramStart"/>
            <w:r w:rsidRPr="00C137AA">
              <w:rPr>
                <w:rFonts w:ascii="Times New Roman" w:hAnsi="Times New Roman"/>
                <w:b/>
                <w:sz w:val="24"/>
                <w:szCs w:val="24"/>
              </w:rPr>
              <w:t xml:space="preserve"> П</w:t>
            </w:r>
            <w:proofErr w:type="gramEnd"/>
            <w:r w:rsidRPr="00C137AA">
              <w:rPr>
                <w:rFonts w:ascii="Times New Roman" w:hAnsi="Times New Roman"/>
                <w:b/>
                <w:sz w:val="24"/>
                <w:szCs w:val="24"/>
              </w:rPr>
              <w:t>рочие территории</w:t>
            </w:r>
          </w:p>
        </w:tc>
        <w:tc>
          <w:tcPr>
            <w:tcW w:w="699" w:type="pct"/>
          </w:tcPr>
          <w:p w:rsidR="00DE6153" w:rsidRPr="00C137AA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9,9</w:t>
            </w:r>
          </w:p>
        </w:tc>
        <w:tc>
          <w:tcPr>
            <w:tcW w:w="787" w:type="pct"/>
          </w:tcPr>
          <w:p w:rsidR="00DE6153" w:rsidRPr="009A0821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A0821">
              <w:rPr>
                <w:rFonts w:ascii="Times New Roman" w:hAnsi="Times New Roman"/>
                <w:b/>
                <w:bCs/>
                <w:sz w:val="24"/>
                <w:szCs w:val="24"/>
              </w:rPr>
              <w:t>90,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DE6153" w:rsidRPr="00C137AA" w:rsidTr="00CD3D86">
        <w:trPr>
          <w:cantSplit/>
          <w:trHeight w:val="230"/>
        </w:trPr>
        <w:tc>
          <w:tcPr>
            <w:tcW w:w="3514" w:type="pct"/>
            <w:hideMark/>
          </w:tcPr>
          <w:p w:rsidR="00DE6153" w:rsidRPr="00C137AA" w:rsidRDefault="00DE6153" w:rsidP="00CD3D86">
            <w:pPr>
              <w:spacing w:after="0" w:line="240" w:lineRule="auto"/>
              <w:ind w:left="34" w:right="-113"/>
              <w:rPr>
                <w:rFonts w:ascii="Times New Roman" w:hAnsi="Times New Roman"/>
                <w:sz w:val="24"/>
                <w:szCs w:val="24"/>
              </w:rPr>
            </w:pPr>
            <w:r w:rsidRPr="00C137AA">
              <w:rPr>
                <w:rFonts w:ascii="Times New Roman" w:hAnsi="Times New Roman"/>
                <w:sz w:val="24"/>
                <w:szCs w:val="24"/>
              </w:rPr>
              <w:t>- луговая растительность</w:t>
            </w:r>
          </w:p>
        </w:tc>
        <w:tc>
          <w:tcPr>
            <w:tcW w:w="699" w:type="pct"/>
          </w:tcPr>
          <w:p w:rsidR="00DE6153" w:rsidRPr="00C137AA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8,1</w:t>
            </w:r>
          </w:p>
        </w:tc>
        <w:tc>
          <w:tcPr>
            <w:tcW w:w="787" w:type="pct"/>
          </w:tcPr>
          <w:p w:rsidR="00DE6153" w:rsidRPr="009A0821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72,4</w:t>
            </w:r>
          </w:p>
        </w:tc>
      </w:tr>
      <w:tr w:rsidR="00DE6153" w:rsidRPr="00C137AA" w:rsidTr="00CD3D86">
        <w:trPr>
          <w:cantSplit/>
          <w:trHeight w:val="230"/>
        </w:trPr>
        <w:tc>
          <w:tcPr>
            <w:tcW w:w="3514" w:type="pct"/>
          </w:tcPr>
          <w:p w:rsidR="00DE6153" w:rsidRPr="00C137AA" w:rsidRDefault="00DE6153" w:rsidP="00CD3D86">
            <w:pPr>
              <w:spacing w:after="0" w:line="240" w:lineRule="auto"/>
              <w:ind w:left="34" w:right="-113"/>
              <w:rPr>
                <w:rFonts w:ascii="Times New Roman" w:hAnsi="Times New Roman"/>
                <w:sz w:val="24"/>
                <w:szCs w:val="24"/>
              </w:rPr>
            </w:pPr>
            <w:r w:rsidRPr="00C137AA">
              <w:rPr>
                <w:rFonts w:ascii="Times New Roman" w:hAnsi="Times New Roman"/>
                <w:sz w:val="24"/>
                <w:szCs w:val="24"/>
              </w:rPr>
              <w:t>- индивидуальная жилая застройка</w:t>
            </w:r>
          </w:p>
        </w:tc>
        <w:tc>
          <w:tcPr>
            <w:tcW w:w="699" w:type="pct"/>
          </w:tcPr>
          <w:p w:rsidR="00DE6153" w:rsidRPr="00C137AA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0,29</w:t>
            </w:r>
          </w:p>
        </w:tc>
        <w:tc>
          <w:tcPr>
            <w:tcW w:w="787" w:type="pct"/>
          </w:tcPr>
          <w:p w:rsidR="00DE6153" w:rsidRPr="009A0821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2,5</w:t>
            </w:r>
          </w:p>
        </w:tc>
      </w:tr>
      <w:tr w:rsidR="00DE6153" w:rsidRPr="00C137AA" w:rsidTr="00CD3D86">
        <w:trPr>
          <w:cantSplit/>
          <w:trHeight w:val="230"/>
        </w:trPr>
        <w:tc>
          <w:tcPr>
            <w:tcW w:w="3514" w:type="pct"/>
          </w:tcPr>
          <w:p w:rsidR="00DE6153" w:rsidRPr="00C137AA" w:rsidRDefault="00DE6153" w:rsidP="00CD3D86">
            <w:pPr>
              <w:spacing w:after="0" w:line="240" w:lineRule="auto"/>
              <w:ind w:left="34" w:right="-11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огороды</w:t>
            </w:r>
          </w:p>
        </w:tc>
        <w:tc>
          <w:tcPr>
            <w:tcW w:w="699" w:type="pct"/>
          </w:tcPr>
          <w:p w:rsidR="00DE6153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1,5</w:t>
            </w:r>
          </w:p>
        </w:tc>
        <w:tc>
          <w:tcPr>
            <w:tcW w:w="787" w:type="pct"/>
          </w:tcPr>
          <w:p w:rsidR="00DE6153" w:rsidRPr="009A0821" w:rsidRDefault="00DE6153" w:rsidP="00CD3D86">
            <w:pPr>
              <w:spacing w:after="0" w:line="240" w:lineRule="auto"/>
              <w:ind w:left="-57" w:right="-11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15,4</w:t>
            </w:r>
          </w:p>
        </w:tc>
      </w:tr>
    </w:tbl>
    <w:p w:rsidR="001A04CE" w:rsidRPr="00B314C4" w:rsidRDefault="00FE26BD" w:rsidP="004100ED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На участке, предназначенном под размещение линейного объекта, отсутствуют существующие и планируемые природные экологические и особо охраняемые природные территории федерального, регионального и местного значения, объекты культурного наследия.</w:t>
      </w:r>
    </w:p>
    <w:p w:rsidR="0089341C" w:rsidRDefault="00FE26BD" w:rsidP="004100ED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В настоящее время в границах зоны планируемого размещения линейного объекта определен</w:t>
      </w:r>
      <w:r w:rsidR="0089341C">
        <w:rPr>
          <w:rFonts w:ascii="Times New Roman" w:hAnsi="Times New Roman"/>
          <w:sz w:val="28"/>
          <w:szCs w:val="28"/>
        </w:rPr>
        <w:t>ы</w:t>
      </w:r>
      <w:r w:rsidRPr="00B314C4">
        <w:rPr>
          <w:rFonts w:ascii="Times New Roman" w:hAnsi="Times New Roman"/>
          <w:sz w:val="28"/>
          <w:szCs w:val="28"/>
        </w:rPr>
        <w:t xml:space="preserve"> категори</w:t>
      </w:r>
      <w:r w:rsidR="0089341C">
        <w:rPr>
          <w:rFonts w:ascii="Times New Roman" w:hAnsi="Times New Roman"/>
          <w:sz w:val="28"/>
          <w:szCs w:val="28"/>
        </w:rPr>
        <w:t>и занимаемых земель:</w:t>
      </w:r>
    </w:p>
    <w:p w:rsidR="0089341C" w:rsidRDefault="0089341C" w:rsidP="004100ED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-</w:t>
      </w:r>
      <w:r w:rsidR="00FE26BD" w:rsidRPr="00B314C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</w:t>
      </w:r>
      <w:r w:rsidRPr="00170A3B">
        <w:rPr>
          <w:rFonts w:ascii="Times New Roman" w:hAnsi="Times New Roman"/>
          <w:sz w:val="28"/>
          <w:szCs w:val="28"/>
        </w:rPr>
        <w:t>емли промышленности, транспорта, связи, радиовещания, телевидения, информатики, космического обеспечения, энергетики, обороны и иного назначения – под объект железнодорожного транспорта, которая находится в аренде у российской федерации</w:t>
      </w:r>
      <w:r>
        <w:rPr>
          <w:rFonts w:ascii="Times New Roman" w:hAnsi="Times New Roman"/>
          <w:sz w:val="28"/>
          <w:szCs w:val="28"/>
        </w:rPr>
        <w:t>;</w:t>
      </w:r>
      <w:proofErr w:type="gramEnd"/>
    </w:p>
    <w:p w:rsidR="00FE26BD" w:rsidRPr="00B314C4" w:rsidRDefault="0089341C" w:rsidP="004100ED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170A3B">
        <w:rPr>
          <w:rFonts w:ascii="Times New Roman" w:hAnsi="Times New Roman"/>
          <w:sz w:val="28"/>
          <w:szCs w:val="28"/>
        </w:rPr>
        <w:t xml:space="preserve"> земл</w:t>
      </w:r>
      <w:r>
        <w:rPr>
          <w:rFonts w:ascii="Times New Roman" w:hAnsi="Times New Roman"/>
          <w:sz w:val="28"/>
          <w:szCs w:val="28"/>
        </w:rPr>
        <w:t>и</w:t>
      </w:r>
      <w:r w:rsidRPr="00170A3B">
        <w:rPr>
          <w:rFonts w:ascii="Times New Roman" w:hAnsi="Times New Roman"/>
          <w:sz w:val="28"/>
          <w:szCs w:val="28"/>
        </w:rPr>
        <w:t xml:space="preserve"> населенного пункта и находятся в </w:t>
      </w:r>
      <w:r w:rsidR="001B04C9">
        <w:rPr>
          <w:rFonts w:ascii="Times New Roman" w:hAnsi="Times New Roman"/>
          <w:sz w:val="28"/>
          <w:szCs w:val="28"/>
        </w:rPr>
        <w:t>государственной собственности</w:t>
      </w:r>
      <w:r w:rsidRPr="00170A3B">
        <w:rPr>
          <w:rFonts w:ascii="Times New Roman" w:hAnsi="Times New Roman"/>
          <w:sz w:val="28"/>
          <w:szCs w:val="28"/>
        </w:rPr>
        <w:t>.</w:t>
      </w:r>
    </w:p>
    <w:p w:rsidR="00FE26BD" w:rsidRDefault="00FE26BD" w:rsidP="004100ED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 xml:space="preserve">В границах рассматриваемой территории имеются существующие кадастровые участки, перечень которых приведен в таблице </w:t>
      </w:r>
      <w:r w:rsidR="007217FC">
        <w:rPr>
          <w:rFonts w:ascii="Times New Roman" w:hAnsi="Times New Roman"/>
          <w:sz w:val="28"/>
          <w:szCs w:val="28"/>
        </w:rPr>
        <w:t>2</w:t>
      </w:r>
      <w:r w:rsidRPr="00B314C4">
        <w:rPr>
          <w:rFonts w:ascii="Times New Roman" w:hAnsi="Times New Roman"/>
          <w:sz w:val="28"/>
          <w:szCs w:val="28"/>
        </w:rPr>
        <w:t>.</w:t>
      </w:r>
    </w:p>
    <w:p w:rsidR="002864B5" w:rsidRDefault="002864B5" w:rsidP="004100ED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Проектируемый линейный объект пересекает существующий железнодорожный тоннель. Железнодорожный тоннель </w:t>
      </w:r>
      <w:r w:rsidRPr="002864B5">
        <w:rPr>
          <w:rFonts w:ascii="Times New Roman" w:hAnsi="Times New Roman"/>
          <w:sz w:val="28"/>
          <w:szCs w:val="28"/>
        </w:rPr>
        <w:t xml:space="preserve">прямоугольного очертания. Его ширина по внешним стенам составляет 32,9 – 33 м. Высота в свету составляет 6 метров. Протяженность в границах проектирования </w:t>
      </w:r>
      <w:r>
        <w:rPr>
          <w:rFonts w:ascii="Times New Roman" w:hAnsi="Times New Roman"/>
          <w:sz w:val="28"/>
          <w:szCs w:val="28"/>
        </w:rPr>
        <w:t>-</w:t>
      </w:r>
      <w:r w:rsidRPr="002864B5">
        <w:rPr>
          <w:rFonts w:ascii="Times New Roman" w:hAnsi="Times New Roman"/>
          <w:sz w:val="28"/>
          <w:szCs w:val="28"/>
        </w:rPr>
        <w:t xml:space="preserve"> 112 м.</w:t>
      </w:r>
    </w:p>
    <w:p w:rsidR="001C6F03" w:rsidRPr="00B314C4" w:rsidRDefault="00FF5E5C" w:rsidP="004100ED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Существующая автомоб</w:t>
      </w:r>
      <w:r w:rsidR="001C6F03">
        <w:rPr>
          <w:rFonts w:ascii="Times New Roman" w:hAnsi="Times New Roman"/>
          <w:sz w:val="28"/>
          <w:szCs w:val="28"/>
        </w:rPr>
        <w:t>ильная дорога</w:t>
      </w:r>
      <w:r>
        <w:rPr>
          <w:rFonts w:ascii="Times New Roman" w:hAnsi="Times New Roman"/>
          <w:sz w:val="28"/>
          <w:szCs w:val="28"/>
        </w:rPr>
        <w:t xml:space="preserve"> имеет примыкания к двум автомобильным дорогам</w:t>
      </w:r>
      <w:r w:rsidR="007E7ED2">
        <w:rPr>
          <w:rFonts w:ascii="Times New Roman" w:hAnsi="Times New Roman"/>
          <w:sz w:val="28"/>
          <w:szCs w:val="28"/>
        </w:rPr>
        <w:t xml:space="preserve"> с направлениями «в лес» и улиц</w:t>
      </w:r>
      <w:r>
        <w:rPr>
          <w:rFonts w:ascii="Times New Roman" w:hAnsi="Times New Roman"/>
          <w:sz w:val="28"/>
          <w:szCs w:val="28"/>
        </w:rPr>
        <w:t xml:space="preserve"> в направлении кладбища</w:t>
      </w:r>
      <w:r w:rsidR="007E7ED2">
        <w:rPr>
          <w:rFonts w:ascii="Times New Roman" w:hAnsi="Times New Roman"/>
          <w:sz w:val="28"/>
          <w:szCs w:val="28"/>
        </w:rPr>
        <w:t>, жилой застройки и объектов производственного назначения</w:t>
      </w:r>
      <w:r>
        <w:rPr>
          <w:rFonts w:ascii="Times New Roman" w:hAnsi="Times New Roman"/>
          <w:sz w:val="28"/>
          <w:szCs w:val="28"/>
        </w:rPr>
        <w:t>.</w:t>
      </w:r>
      <w:r w:rsidR="007E7ED2">
        <w:rPr>
          <w:rFonts w:ascii="Times New Roman" w:hAnsi="Times New Roman"/>
          <w:sz w:val="28"/>
          <w:szCs w:val="28"/>
        </w:rPr>
        <w:t xml:space="preserve"> Конфигурации и размещение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7E7ED2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анны</w:t>
      </w:r>
      <w:r w:rsidR="007E7ED2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 xml:space="preserve"> съезд</w:t>
      </w:r>
      <w:r w:rsidR="007E7ED2"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z w:val="28"/>
          <w:szCs w:val="28"/>
        </w:rPr>
        <w:t xml:space="preserve"> и примыкани</w:t>
      </w:r>
      <w:r w:rsidR="007E7ED2">
        <w:rPr>
          <w:rFonts w:ascii="Times New Roman" w:hAnsi="Times New Roman"/>
          <w:sz w:val="28"/>
          <w:szCs w:val="28"/>
        </w:rPr>
        <w:t>й являются не нормативными</w:t>
      </w:r>
      <w:r>
        <w:rPr>
          <w:rFonts w:ascii="Times New Roman" w:hAnsi="Times New Roman"/>
          <w:sz w:val="28"/>
          <w:szCs w:val="28"/>
        </w:rPr>
        <w:t xml:space="preserve"> </w:t>
      </w:r>
      <w:r w:rsidR="007E7ED2">
        <w:rPr>
          <w:rFonts w:ascii="Times New Roman" w:hAnsi="Times New Roman"/>
          <w:sz w:val="28"/>
          <w:szCs w:val="28"/>
        </w:rPr>
        <w:t xml:space="preserve">и предлагаются к переносу и ликвидированию. </w:t>
      </w:r>
      <w:proofErr w:type="gramStart"/>
      <w:r w:rsidR="007E7ED2">
        <w:rPr>
          <w:rFonts w:ascii="Times New Roman" w:hAnsi="Times New Roman"/>
          <w:sz w:val="28"/>
          <w:szCs w:val="28"/>
        </w:rPr>
        <w:t xml:space="preserve">Принятые проектные решения отражены </w:t>
      </w:r>
      <w:r w:rsidR="007E7ED2" w:rsidRPr="00E62BF9">
        <w:rPr>
          <w:rFonts w:ascii="Times New Roman" w:hAnsi="Times New Roman"/>
          <w:sz w:val="28"/>
          <w:szCs w:val="28"/>
        </w:rPr>
        <w:t xml:space="preserve">в графических </w:t>
      </w:r>
      <w:r w:rsidR="004100ED">
        <w:rPr>
          <w:rFonts w:ascii="Times New Roman" w:hAnsi="Times New Roman"/>
          <w:sz w:val="28"/>
          <w:szCs w:val="28"/>
        </w:rPr>
        <w:t>части Материалов основной части</w:t>
      </w:r>
      <w:r w:rsidR="007E7ED2" w:rsidRPr="00E62BF9">
        <w:rPr>
          <w:rFonts w:ascii="Times New Roman" w:hAnsi="Times New Roman"/>
          <w:sz w:val="28"/>
          <w:szCs w:val="28"/>
        </w:rPr>
        <w:t xml:space="preserve"> </w:t>
      </w:r>
      <w:r w:rsidR="004100ED">
        <w:rPr>
          <w:rFonts w:ascii="Times New Roman" w:hAnsi="Times New Roman"/>
          <w:sz w:val="28"/>
          <w:szCs w:val="28"/>
        </w:rPr>
        <w:t xml:space="preserve">лист 1 </w:t>
      </w:r>
      <w:r w:rsidR="007E7ED2">
        <w:rPr>
          <w:rFonts w:ascii="Times New Roman" w:hAnsi="Times New Roman"/>
          <w:sz w:val="28"/>
          <w:szCs w:val="28"/>
        </w:rPr>
        <w:t>«Основной чертеж проекта планировки территории</w:t>
      </w:r>
      <w:r w:rsidR="007E7ED2" w:rsidRPr="00F10657">
        <w:rPr>
          <w:rFonts w:ascii="Times New Roman" w:hAnsi="Times New Roman"/>
          <w:sz w:val="28"/>
          <w:szCs w:val="28"/>
        </w:rPr>
        <w:t>. 08-0030332-01–ППТ-0</w:t>
      </w:r>
      <w:r w:rsidR="007E7ED2">
        <w:rPr>
          <w:rFonts w:ascii="Times New Roman" w:hAnsi="Times New Roman"/>
          <w:sz w:val="28"/>
          <w:szCs w:val="28"/>
        </w:rPr>
        <w:t>1</w:t>
      </w:r>
      <w:proofErr w:type="gramEnd"/>
    </w:p>
    <w:p w:rsidR="007B0FF1" w:rsidRPr="00D21BC1" w:rsidRDefault="007B0FF1" w:rsidP="00D636C7">
      <w:pPr>
        <w:ind w:firstLine="709"/>
        <w:rPr>
          <w:rStyle w:val="FontStyle110"/>
          <w:sz w:val="28"/>
          <w:szCs w:val="28"/>
        </w:rPr>
      </w:pPr>
    </w:p>
    <w:p w:rsidR="007B0FF1" w:rsidRPr="00D21BC1" w:rsidRDefault="007B0FF1" w:rsidP="00D636C7">
      <w:pPr>
        <w:pStyle w:val="af8"/>
        <w:ind w:firstLine="709"/>
        <w:rPr>
          <w:rStyle w:val="FontStyle110"/>
          <w:szCs w:val="28"/>
        </w:rPr>
        <w:sectPr w:rsidR="007B0FF1" w:rsidRPr="00D21BC1" w:rsidSect="002A2CEF">
          <w:headerReference w:type="default" r:id="rId14"/>
          <w:pgSz w:w="11906" w:h="16838" w:code="9"/>
          <w:pgMar w:top="568" w:right="567" w:bottom="1134" w:left="1418" w:header="425" w:footer="448" w:gutter="0"/>
          <w:cols w:space="708"/>
          <w:titlePg/>
          <w:docGrid w:linePitch="381"/>
        </w:sectPr>
      </w:pPr>
    </w:p>
    <w:p w:rsidR="007159A7" w:rsidRPr="007159A7" w:rsidRDefault="007159A7" w:rsidP="007159A7">
      <w:pPr>
        <w:jc w:val="right"/>
        <w:rPr>
          <w:rFonts w:ascii="Times New Roman" w:hAnsi="Times New Roman"/>
        </w:rPr>
      </w:pPr>
      <w:r w:rsidRPr="007159A7">
        <w:rPr>
          <w:rFonts w:ascii="Times New Roman" w:hAnsi="Times New Roman"/>
        </w:rPr>
        <w:lastRenderedPageBreak/>
        <w:t xml:space="preserve">Таблица </w:t>
      </w:r>
      <w:r>
        <w:rPr>
          <w:rFonts w:ascii="Times New Roman" w:hAnsi="Times New Roman"/>
        </w:rPr>
        <w:t>2</w:t>
      </w:r>
    </w:p>
    <w:p w:rsidR="00657FED" w:rsidRPr="00D870C5" w:rsidRDefault="00657FED" w:rsidP="00657FED">
      <w:pPr>
        <w:pStyle w:val="af8"/>
        <w:rPr>
          <w:b w:val="0"/>
        </w:rPr>
      </w:pPr>
      <w:r w:rsidRPr="00D870C5">
        <w:rPr>
          <w:b w:val="0"/>
        </w:rPr>
        <w:t xml:space="preserve">Сведения о существующих земельных участках 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907"/>
        <w:gridCol w:w="2102"/>
        <w:gridCol w:w="2515"/>
        <w:gridCol w:w="2518"/>
        <w:gridCol w:w="2506"/>
        <w:gridCol w:w="2521"/>
      </w:tblGrid>
      <w:tr w:rsidR="00657FED" w:rsidRPr="00D870C5" w:rsidTr="00657FED">
        <w:tc>
          <w:tcPr>
            <w:tcW w:w="2943" w:type="dxa"/>
          </w:tcPr>
          <w:p w:rsidR="00657FED" w:rsidRPr="00D870C5" w:rsidRDefault="00657FED" w:rsidP="00657FED">
            <w:pPr>
              <w:pStyle w:val="aff"/>
              <w:spacing w:line="240" w:lineRule="auto"/>
              <w:rPr>
                <w:szCs w:val="24"/>
              </w:rPr>
            </w:pPr>
            <w:r w:rsidRPr="00D870C5">
              <w:rPr>
                <w:szCs w:val="24"/>
              </w:rPr>
              <w:t>Кадастровый номер</w:t>
            </w:r>
          </w:p>
        </w:tc>
        <w:tc>
          <w:tcPr>
            <w:tcW w:w="2137" w:type="dxa"/>
          </w:tcPr>
          <w:p w:rsidR="00657FED" w:rsidRPr="00D870C5" w:rsidRDefault="00657FED" w:rsidP="00657FED">
            <w:pPr>
              <w:pStyle w:val="aff"/>
              <w:spacing w:after="0" w:line="240" w:lineRule="auto"/>
              <w:rPr>
                <w:szCs w:val="24"/>
              </w:rPr>
            </w:pPr>
            <w:r w:rsidRPr="00D870C5">
              <w:rPr>
                <w:szCs w:val="24"/>
              </w:rPr>
              <w:t>Площадь, м</w:t>
            </w:r>
            <w:proofErr w:type="gramStart"/>
            <w:r w:rsidRPr="00D870C5">
              <w:rPr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2540" w:type="dxa"/>
          </w:tcPr>
          <w:p w:rsidR="00657FED" w:rsidRPr="00D870C5" w:rsidRDefault="00657FED" w:rsidP="00657FED">
            <w:pPr>
              <w:pStyle w:val="aff"/>
              <w:spacing w:line="240" w:lineRule="auto"/>
              <w:rPr>
                <w:szCs w:val="24"/>
              </w:rPr>
            </w:pPr>
            <w:r w:rsidRPr="00D870C5">
              <w:rPr>
                <w:szCs w:val="24"/>
              </w:rPr>
              <w:t>Категория земель</w:t>
            </w:r>
          </w:p>
        </w:tc>
        <w:tc>
          <w:tcPr>
            <w:tcW w:w="2540" w:type="dxa"/>
          </w:tcPr>
          <w:p w:rsidR="00657FED" w:rsidRPr="00D870C5" w:rsidRDefault="00657FED" w:rsidP="00657FED">
            <w:pPr>
              <w:pStyle w:val="aff"/>
              <w:spacing w:line="240" w:lineRule="auto"/>
              <w:rPr>
                <w:szCs w:val="24"/>
              </w:rPr>
            </w:pPr>
            <w:r w:rsidRPr="00D870C5">
              <w:rPr>
                <w:szCs w:val="24"/>
              </w:rPr>
              <w:t>Вид разрешенного использования</w:t>
            </w:r>
          </w:p>
        </w:tc>
        <w:tc>
          <w:tcPr>
            <w:tcW w:w="2541" w:type="dxa"/>
          </w:tcPr>
          <w:p w:rsidR="00657FED" w:rsidRPr="00D870C5" w:rsidRDefault="00657FED" w:rsidP="00657FED">
            <w:pPr>
              <w:pStyle w:val="aff"/>
              <w:spacing w:after="0" w:line="240" w:lineRule="auto"/>
              <w:rPr>
                <w:szCs w:val="24"/>
              </w:rPr>
            </w:pPr>
            <w:r w:rsidRPr="00D870C5">
              <w:rPr>
                <w:szCs w:val="24"/>
              </w:rPr>
              <w:t>Сведения о собственнике земельного участка</w:t>
            </w:r>
          </w:p>
        </w:tc>
        <w:tc>
          <w:tcPr>
            <w:tcW w:w="2541" w:type="dxa"/>
          </w:tcPr>
          <w:p w:rsidR="00657FED" w:rsidRPr="00D870C5" w:rsidRDefault="00657FED" w:rsidP="00657FED">
            <w:pPr>
              <w:pStyle w:val="aff"/>
              <w:spacing w:line="240" w:lineRule="auto"/>
              <w:rPr>
                <w:szCs w:val="24"/>
              </w:rPr>
            </w:pPr>
            <w:r w:rsidRPr="00D870C5">
              <w:rPr>
                <w:szCs w:val="24"/>
              </w:rPr>
              <w:t>Сведения о правообладателе земельного участка</w:t>
            </w:r>
          </w:p>
        </w:tc>
      </w:tr>
      <w:tr w:rsidR="00657FED" w:rsidRPr="00D870C5" w:rsidTr="00657FED">
        <w:tc>
          <w:tcPr>
            <w:tcW w:w="2943" w:type="dxa"/>
            <w:vAlign w:val="center"/>
          </w:tcPr>
          <w:p w:rsidR="00657FED" w:rsidRPr="007E7ED2" w:rsidRDefault="00657FED" w:rsidP="00657FED">
            <w:pPr>
              <w:pStyle w:val="af"/>
              <w:rPr>
                <w:rFonts w:ascii="Times New Roman" w:hAnsi="Times New Roman"/>
              </w:rPr>
            </w:pPr>
            <w:r w:rsidRPr="007E7ED2">
              <w:rPr>
                <w:rFonts w:ascii="Times New Roman" w:hAnsi="Times New Roman"/>
                <w:bCs/>
              </w:rPr>
              <w:t>66:14:0101040</w:t>
            </w:r>
          </w:p>
        </w:tc>
        <w:tc>
          <w:tcPr>
            <w:tcW w:w="2137" w:type="dxa"/>
            <w:vAlign w:val="center"/>
          </w:tcPr>
          <w:p w:rsidR="00657FED" w:rsidRPr="007E7ED2" w:rsidRDefault="00657FED" w:rsidP="00657FED">
            <w:pPr>
              <w:pStyle w:val="af"/>
              <w:rPr>
                <w:rFonts w:ascii="Times New Roman" w:hAnsi="Times New Roman"/>
              </w:rPr>
            </w:pPr>
            <w:r w:rsidRPr="007E7ED2">
              <w:rPr>
                <w:rFonts w:ascii="Times New Roman" w:hAnsi="Times New Roman"/>
              </w:rPr>
              <w:t>-</w:t>
            </w:r>
          </w:p>
        </w:tc>
        <w:tc>
          <w:tcPr>
            <w:tcW w:w="2540" w:type="dxa"/>
            <w:vAlign w:val="center"/>
          </w:tcPr>
          <w:p w:rsidR="00657FED" w:rsidRPr="007E7ED2" w:rsidRDefault="00657FED" w:rsidP="00657FED">
            <w:pPr>
              <w:pStyle w:val="af"/>
              <w:rPr>
                <w:rFonts w:ascii="Times New Roman" w:hAnsi="Times New Roman"/>
              </w:rPr>
            </w:pPr>
            <w:r w:rsidRPr="007E7ED2">
              <w:rPr>
                <w:rFonts w:ascii="Times New Roman" w:hAnsi="Times New Roman"/>
              </w:rPr>
              <w:t>Земли населённых пунктов</w:t>
            </w:r>
          </w:p>
        </w:tc>
        <w:tc>
          <w:tcPr>
            <w:tcW w:w="2540" w:type="dxa"/>
            <w:vAlign w:val="center"/>
          </w:tcPr>
          <w:p w:rsidR="00657FED" w:rsidRPr="007E7ED2" w:rsidRDefault="00657FED" w:rsidP="00657FED">
            <w:pPr>
              <w:pStyle w:val="af"/>
              <w:rPr>
                <w:rFonts w:ascii="Times New Roman" w:hAnsi="Times New Roman"/>
              </w:rPr>
            </w:pPr>
            <w:r w:rsidRPr="007E7ED2">
              <w:rPr>
                <w:rFonts w:ascii="Times New Roman" w:hAnsi="Times New Roman"/>
              </w:rPr>
              <w:t>-</w:t>
            </w:r>
          </w:p>
        </w:tc>
        <w:tc>
          <w:tcPr>
            <w:tcW w:w="5082" w:type="dxa"/>
            <w:gridSpan w:val="2"/>
            <w:vAlign w:val="center"/>
          </w:tcPr>
          <w:p w:rsidR="00657FED" w:rsidRPr="007E7ED2" w:rsidRDefault="00170A9C" w:rsidP="00657FED">
            <w:pPr>
              <w:pStyle w:val="af"/>
              <w:ind w:right="-1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Земли</w:t>
            </w:r>
            <w:r w:rsidR="00270FA8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 xml:space="preserve"> государственная собственность на которые не разграничена</w:t>
            </w:r>
          </w:p>
        </w:tc>
      </w:tr>
      <w:tr w:rsidR="00657FED" w:rsidRPr="00D870C5" w:rsidTr="00657FED">
        <w:trPr>
          <w:trHeight w:val="956"/>
        </w:trPr>
        <w:tc>
          <w:tcPr>
            <w:tcW w:w="2943" w:type="dxa"/>
            <w:vAlign w:val="center"/>
          </w:tcPr>
          <w:p w:rsidR="00657FED" w:rsidRPr="007E7ED2" w:rsidRDefault="00657FED" w:rsidP="00657FED">
            <w:pPr>
              <w:pStyle w:val="af"/>
              <w:rPr>
                <w:rFonts w:ascii="Times New Roman" w:hAnsi="Times New Roman"/>
              </w:rPr>
            </w:pPr>
            <w:r w:rsidRPr="007E7ED2">
              <w:rPr>
                <w:rFonts w:ascii="Times New Roman" w:hAnsi="Times New Roman"/>
              </w:rPr>
              <w:t>66:14:0000000:28</w:t>
            </w:r>
          </w:p>
          <w:p w:rsidR="00657FED" w:rsidRPr="007E7ED2" w:rsidRDefault="00657FED" w:rsidP="00657FED">
            <w:pPr>
              <w:pStyle w:val="af"/>
              <w:rPr>
                <w:rFonts w:ascii="Times New Roman" w:hAnsi="Times New Roman"/>
              </w:rPr>
            </w:pPr>
            <w:r w:rsidRPr="007E7ED2">
              <w:rPr>
                <w:rFonts w:ascii="Times New Roman" w:hAnsi="Times New Roman"/>
              </w:rPr>
              <w:t>(в состав которого входят земельные участки с к</w:t>
            </w:r>
            <w:r w:rsidR="00F81B8B" w:rsidRPr="007E7ED2">
              <w:rPr>
                <w:rFonts w:ascii="Times New Roman" w:hAnsi="Times New Roman"/>
                <w:szCs w:val="28"/>
              </w:rPr>
              <w:t xml:space="preserve"> кадастровым номером</w:t>
            </w:r>
            <w:proofErr w:type="gramStart"/>
            <w:r w:rsidR="00F81B8B" w:rsidRPr="007E7ED2">
              <w:rPr>
                <w:rFonts w:ascii="Times New Roman" w:hAnsi="Times New Roman"/>
                <w:szCs w:val="28"/>
              </w:rPr>
              <w:t xml:space="preserve"> :</w:t>
            </w:r>
            <w:proofErr w:type="gramEnd"/>
            <w:r w:rsidRPr="007E7ED2">
              <w:rPr>
                <w:rFonts w:ascii="Times New Roman" w:hAnsi="Times New Roman"/>
              </w:rPr>
              <w:t xml:space="preserve">66:14:0101037:48, </w:t>
            </w:r>
            <w:r w:rsidR="00F81B8B" w:rsidRPr="007E7ED2">
              <w:rPr>
                <w:rFonts w:ascii="Times New Roman" w:hAnsi="Times New Roman"/>
                <w:szCs w:val="28"/>
              </w:rPr>
              <w:t>кадастровым номером :</w:t>
            </w:r>
            <w:r w:rsidRPr="007E7ED2">
              <w:rPr>
                <w:rFonts w:ascii="Times New Roman" w:hAnsi="Times New Roman"/>
              </w:rPr>
              <w:t>66:14:0101040:158)</w:t>
            </w:r>
          </w:p>
          <w:p w:rsidR="00657FED" w:rsidRPr="007E7ED2" w:rsidRDefault="00657FED" w:rsidP="00657FED">
            <w:pPr>
              <w:pStyle w:val="af"/>
              <w:rPr>
                <w:rFonts w:ascii="Times New Roman" w:hAnsi="Times New Roman"/>
              </w:rPr>
            </w:pPr>
          </w:p>
        </w:tc>
        <w:tc>
          <w:tcPr>
            <w:tcW w:w="2137" w:type="dxa"/>
            <w:vAlign w:val="center"/>
          </w:tcPr>
          <w:p w:rsidR="00657FED" w:rsidRPr="007E7ED2" w:rsidRDefault="00714D5E" w:rsidP="00657FED">
            <w:pPr>
              <w:pStyle w:val="af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11910</w:t>
            </w:r>
            <w:r w:rsidR="00657FED" w:rsidRPr="007E7ED2">
              <w:rPr>
                <w:rFonts w:ascii="Times New Roman" w:hAnsi="Times New Roman"/>
              </w:rPr>
              <w:t xml:space="preserve">000 </w:t>
            </w:r>
            <w:r w:rsidR="00657FED" w:rsidRPr="007E7ED2">
              <w:rPr>
                <w:rFonts w:ascii="Times New Roman" w:hAnsi="Times New Roman"/>
                <w:sz w:val="28"/>
                <w:szCs w:val="28"/>
              </w:rPr>
              <w:t>м</w:t>
            </w:r>
            <w:proofErr w:type="gramStart"/>
            <w:r w:rsidR="00657FED" w:rsidRPr="007E7ED2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2540" w:type="dxa"/>
            <w:vAlign w:val="center"/>
          </w:tcPr>
          <w:p w:rsidR="00657FED" w:rsidRPr="007E7ED2" w:rsidRDefault="00657FED" w:rsidP="00657FED">
            <w:pPr>
              <w:pStyle w:val="af"/>
              <w:rPr>
                <w:rFonts w:ascii="Times New Roman" w:hAnsi="Times New Roman"/>
              </w:rPr>
            </w:pPr>
            <w:proofErr w:type="gramStart"/>
            <w:r w:rsidRPr="007E7ED2">
              <w:rPr>
                <w:rFonts w:ascii="Times New Roman" w:hAnsi="Times New Roman"/>
              </w:rPr>
              <w:t>Земли промышленности, транспорта, связи, радиовещания, телевидения, информатики, космического обеспечения, энергетики, обороны и иного назначения.</w:t>
            </w:r>
            <w:proofErr w:type="gramEnd"/>
          </w:p>
        </w:tc>
        <w:tc>
          <w:tcPr>
            <w:tcW w:w="2540" w:type="dxa"/>
            <w:vAlign w:val="center"/>
          </w:tcPr>
          <w:p w:rsidR="00657FED" w:rsidRPr="007E7ED2" w:rsidRDefault="00657FED" w:rsidP="00657FED">
            <w:pPr>
              <w:pStyle w:val="af"/>
              <w:rPr>
                <w:rFonts w:ascii="Times New Roman" w:hAnsi="Times New Roman"/>
              </w:rPr>
            </w:pPr>
            <w:r w:rsidRPr="007E7ED2">
              <w:rPr>
                <w:rFonts w:ascii="Times New Roman" w:hAnsi="Times New Roman"/>
              </w:rPr>
              <w:t>под объект железнодорожного транспорта (полоса отвода железной дороги)</w:t>
            </w:r>
          </w:p>
        </w:tc>
        <w:tc>
          <w:tcPr>
            <w:tcW w:w="2541" w:type="dxa"/>
            <w:vAlign w:val="center"/>
          </w:tcPr>
          <w:p w:rsidR="00657FED" w:rsidRPr="007E7ED2" w:rsidRDefault="00657FED" w:rsidP="00657FED">
            <w:pPr>
              <w:pStyle w:val="af"/>
              <w:ind w:left="-108"/>
              <w:rPr>
                <w:rFonts w:ascii="Times New Roman" w:hAnsi="Times New Roman"/>
              </w:rPr>
            </w:pPr>
            <w:r w:rsidRPr="007E7ED2">
              <w:rPr>
                <w:rFonts w:ascii="Times New Roman" w:hAnsi="Times New Roman"/>
              </w:rPr>
              <w:t>Собственность РФ</w:t>
            </w:r>
          </w:p>
          <w:p w:rsidR="00657FED" w:rsidRPr="007E7ED2" w:rsidRDefault="00657FED" w:rsidP="00657FED">
            <w:pPr>
              <w:pStyle w:val="af"/>
              <w:ind w:left="-108"/>
              <w:rPr>
                <w:rFonts w:ascii="Times New Roman" w:hAnsi="Times New Roman"/>
              </w:rPr>
            </w:pPr>
            <w:r w:rsidRPr="007E7ED2">
              <w:rPr>
                <w:rFonts w:ascii="Times New Roman" w:hAnsi="Times New Roman"/>
              </w:rPr>
              <w:t>6601/01-37/2005-15 от 20.04.2005.</w:t>
            </w:r>
          </w:p>
        </w:tc>
        <w:tc>
          <w:tcPr>
            <w:tcW w:w="2541" w:type="dxa"/>
            <w:vAlign w:val="center"/>
          </w:tcPr>
          <w:p w:rsidR="00657FED" w:rsidRPr="007E7ED2" w:rsidRDefault="00657FED" w:rsidP="00657FED">
            <w:pPr>
              <w:pStyle w:val="af"/>
              <w:ind w:right="-108"/>
              <w:rPr>
                <w:rFonts w:ascii="Times New Roman" w:hAnsi="Times New Roman"/>
              </w:rPr>
            </w:pPr>
            <w:r w:rsidRPr="007E7ED2">
              <w:rPr>
                <w:rFonts w:ascii="Times New Roman" w:hAnsi="Times New Roman"/>
              </w:rPr>
              <w:t>Аренда ОАО «РЖД»</w:t>
            </w:r>
          </w:p>
          <w:p w:rsidR="00657FED" w:rsidRPr="007E7ED2" w:rsidRDefault="00657FED" w:rsidP="00657FED">
            <w:pPr>
              <w:pStyle w:val="af"/>
              <w:ind w:right="-108"/>
              <w:rPr>
                <w:rFonts w:ascii="Times New Roman" w:hAnsi="Times New Roman"/>
              </w:rPr>
            </w:pPr>
            <w:r w:rsidRPr="007E7ED2">
              <w:rPr>
                <w:rFonts w:ascii="Times New Roman" w:hAnsi="Times New Roman"/>
              </w:rPr>
              <w:t>№ 66-66-05/051/2007-052 от 25.09.2007.</w:t>
            </w:r>
          </w:p>
          <w:p w:rsidR="00657FED" w:rsidRPr="007E7ED2" w:rsidRDefault="00657FED" w:rsidP="00657FED">
            <w:pPr>
              <w:pStyle w:val="af"/>
              <w:ind w:right="-108"/>
              <w:rPr>
                <w:rFonts w:ascii="Times New Roman" w:hAnsi="Times New Roman"/>
              </w:rPr>
            </w:pPr>
          </w:p>
        </w:tc>
      </w:tr>
    </w:tbl>
    <w:p w:rsidR="00657FED" w:rsidRPr="00D870C5" w:rsidRDefault="00657FED" w:rsidP="00657FED">
      <w:r w:rsidRPr="00D870C5">
        <w:br w:type="page"/>
      </w:r>
    </w:p>
    <w:p w:rsidR="007B0FF1" w:rsidRPr="0089341C" w:rsidRDefault="007B0FF1" w:rsidP="00D636C7">
      <w:pPr>
        <w:ind w:firstLine="709"/>
        <w:rPr>
          <w:color w:val="FF0000"/>
          <w:szCs w:val="28"/>
          <w:highlight w:val="yellow"/>
        </w:rPr>
        <w:sectPr w:rsidR="007B0FF1" w:rsidRPr="0089341C" w:rsidSect="005858A5">
          <w:pgSz w:w="16838" w:h="11906" w:orient="landscape" w:code="9"/>
          <w:pgMar w:top="1134" w:right="567" w:bottom="1134" w:left="1418" w:header="425" w:footer="448" w:gutter="0"/>
          <w:cols w:space="708"/>
          <w:titlePg/>
          <w:docGrid w:linePitch="381"/>
        </w:sectPr>
      </w:pPr>
    </w:p>
    <w:p w:rsidR="007B0FF1" w:rsidRPr="007B0FF1" w:rsidRDefault="007B0FF1" w:rsidP="00A11EAB">
      <w:pPr>
        <w:pStyle w:val="1"/>
        <w:spacing w:before="0" w:after="12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bookmarkStart w:id="13" w:name="_Toc405208003"/>
      <w:bookmarkStart w:id="14" w:name="_Toc464815318"/>
      <w:bookmarkStart w:id="15" w:name="_Toc488587181"/>
      <w:r w:rsidRPr="007B0FF1">
        <w:rPr>
          <w:rFonts w:ascii="Times New Roman" w:hAnsi="Times New Roman"/>
          <w:sz w:val="28"/>
          <w:szCs w:val="28"/>
        </w:rPr>
        <w:lastRenderedPageBreak/>
        <w:t>3. Анализ утвержденной градостроительной документации</w:t>
      </w:r>
      <w:bookmarkEnd w:id="13"/>
      <w:bookmarkEnd w:id="14"/>
      <w:bookmarkEnd w:id="15"/>
    </w:p>
    <w:p w:rsidR="007B0FF1" w:rsidRPr="007B0FF1" w:rsidRDefault="007B0FF1" w:rsidP="00A11EAB">
      <w:pPr>
        <w:pStyle w:val="1"/>
        <w:spacing w:before="0" w:after="12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bookmarkStart w:id="16" w:name="_Toc488587182"/>
      <w:r w:rsidRPr="007B0FF1">
        <w:rPr>
          <w:rFonts w:ascii="Times New Roman" w:hAnsi="Times New Roman"/>
          <w:sz w:val="28"/>
          <w:szCs w:val="28"/>
        </w:rPr>
        <w:t>Основные положения Генерального плана</w:t>
      </w:r>
      <w:bookmarkEnd w:id="16"/>
    </w:p>
    <w:p w:rsidR="0089341C" w:rsidRPr="00326D4C" w:rsidRDefault="0089341C" w:rsidP="0089341C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26D4C">
        <w:rPr>
          <w:rFonts w:ascii="Times New Roman" w:hAnsi="Times New Roman"/>
          <w:sz w:val="28"/>
          <w:szCs w:val="28"/>
        </w:rPr>
        <w:t xml:space="preserve">В соответствии с Генеральным планом </w:t>
      </w:r>
      <w:r>
        <w:rPr>
          <w:rFonts w:ascii="Times New Roman" w:hAnsi="Times New Roman"/>
          <w:sz w:val="28"/>
          <w:szCs w:val="28"/>
        </w:rPr>
        <w:t>«Картой планируемого размещения функциональных зон и объек</w:t>
      </w:r>
      <w:r w:rsidR="00143A96">
        <w:rPr>
          <w:rFonts w:ascii="Times New Roman" w:hAnsi="Times New Roman"/>
          <w:sz w:val="28"/>
          <w:szCs w:val="28"/>
        </w:rPr>
        <w:t>тов капитального строительства»</w:t>
      </w:r>
      <w:r w:rsidRPr="00326D4C">
        <w:rPr>
          <w:rFonts w:ascii="Times New Roman" w:hAnsi="Times New Roman"/>
          <w:sz w:val="28"/>
          <w:szCs w:val="28"/>
        </w:rPr>
        <w:t xml:space="preserve">, участок под объект проектирования и его инфраструктуры отнесен </w:t>
      </w:r>
      <w:r w:rsidRPr="00984ACB">
        <w:rPr>
          <w:rFonts w:ascii="Times New Roman" w:hAnsi="Times New Roman"/>
          <w:sz w:val="28"/>
          <w:szCs w:val="28"/>
        </w:rPr>
        <w:t>к территории общего пользования.</w:t>
      </w:r>
    </w:p>
    <w:p w:rsidR="0089341C" w:rsidRDefault="0089341C" w:rsidP="0089341C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Севернее</w:t>
      </w:r>
      <w:r w:rsidRPr="00326D4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западнее </w:t>
      </w:r>
      <w:r w:rsidRPr="00326D4C">
        <w:rPr>
          <w:rFonts w:ascii="Times New Roman" w:hAnsi="Times New Roman"/>
          <w:sz w:val="28"/>
          <w:szCs w:val="28"/>
        </w:rPr>
        <w:t>рассматриваемой территории выделен</w:t>
      </w:r>
      <w:r>
        <w:rPr>
          <w:rFonts w:ascii="Times New Roman" w:hAnsi="Times New Roman"/>
          <w:sz w:val="28"/>
          <w:szCs w:val="28"/>
        </w:rPr>
        <w:t>ы</w:t>
      </w:r>
      <w:r w:rsidRPr="00326D4C">
        <w:rPr>
          <w:rFonts w:ascii="Times New Roman" w:hAnsi="Times New Roman"/>
          <w:sz w:val="28"/>
          <w:szCs w:val="28"/>
        </w:rPr>
        <w:t xml:space="preserve"> зон</w:t>
      </w:r>
      <w:r>
        <w:rPr>
          <w:rFonts w:ascii="Times New Roman" w:hAnsi="Times New Roman"/>
          <w:sz w:val="28"/>
          <w:szCs w:val="28"/>
        </w:rPr>
        <w:t>ы:</w:t>
      </w:r>
    </w:p>
    <w:p w:rsidR="0089341C" w:rsidRDefault="0089341C" w:rsidP="0089341C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326D4C">
        <w:rPr>
          <w:rFonts w:ascii="Times New Roman" w:hAnsi="Times New Roman"/>
          <w:sz w:val="28"/>
          <w:szCs w:val="28"/>
        </w:rPr>
        <w:t xml:space="preserve"> размещения </w:t>
      </w:r>
      <w:r>
        <w:rPr>
          <w:rFonts w:ascii="Times New Roman" w:hAnsi="Times New Roman"/>
          <w:sz w:val="28"/>
          <w:szCs w:val="28"/>
        </w:rPr>
        <w:t>индивидуальной и секционной</w:t>
      </w:r>
      <w:r w:rsidRPr="00326D4C">
        <w:rPr>
          <w:rFonts w:ascii="Times New Roman" w:hAnsi="Times New Roman"/>
          <w:sz w:val="28"/>
          <w:szCs w:val="28"/>
        </w:rPr>
        <w:t xml:space="preserve"> жилой застройки</w:t>
      </w:r>
      <w:r>
        <w:rPr>
          <w:rFonts w:ascii="Times New Roman" w:hAnsi="Times New Roman"/>
          <w:sz w:val="28"/>
          <w:szCs w:val="28"/>
        </w:rPr>
        <w:t>;</w:t>
      </w:r>
    </w:p>
    <w:p w:rsidR="0089341C" w:rsidRDefault="0089341C" w:rsidP="0089341C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производственных и коммунальных объектов;</w:t>
      </w:r>
    </w:p>
    <w:p w:rsidR="0089341C" w:rsidRDefault="00223D46" w:rsidP="0089341C">
      <w:pPr>
        <w:tabs>
          <w:tab w:val="left" w:pos="5865"/>
        </w:tabs>
        <w:spacing w:after="0" w:line="240" w:lineRule="auto"/>
        <w:ind w:firstLine="709"/>
        <w:jc w:val="both"/>
      </w:pPr>
      <w:r>
        <w:rPr>
          <w:rFonts w:ascii="Times New Roman" w:hAnsi="Times New Roman"/>
          <w:noProof/>
          <w:color w:val="4F81BD" w:themeColor="accent1"/>
          <w:sz w:val="28"/>
          <w:szCs w:val="28"/>
        </w:rPr>
        <w:drawing>
          <wp:anchor distT="0" distB="0" distL="114300" distR="114300" simplePos="0" relativeHeight="251688448" behindDoc="0" locked="0" layoutInCell="1" allowOverlap="1" wp14:anchorId="334D7D64" wp14:editId="3ED03D25">
            <wp:simplePos x="0" y="0"/>
            <wp:positionH relativeFrom="column">
              <wp:posOffset>537210</wp:posOffset>
            </wp:positionH>
            <wp:positionV relativeFrom="paragraph">
              <wp:posOffset>481330</wp:posOffset>
            </wp:positionV>
            <wp:extent cx="5596890" cy="4562475"/>
            <wp:effectExtent l="0" t="0" r="3810" b="9525"/>
            <wp:wrapTopAndBottom/>
            <wp:docPr id="29" name="Рисунок 29" descr="C:\Users\user\Desktop\п_Пудлинговый_Карта функциональных зон и объектов капитального строительс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_Пудлинговый_Карта функциональных зон и объектов капитального строительств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89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341C">
        <w:rPr>
          <w:rFonts w:ascii="Times New Roman" w:hAnsi="Times New Roman"/>
          <w:sz w:val="28"/>
          <w:szCs w:val="28"/>
        </w:rPr>
        <w:t>На юге и на востоке относительно рассматриваемой территории выделена</w:t>
      </w:r>
      <w:r w:rsidR="0089341C" w:rsidRPr="00326D4C">
        <w:rPr>
          <w:rFonts w:ascii="Times New Roman" w:hAnsi="Times New Roman"/>
          <w:sz w:val="28"/>
          <w:szCs w:val="28"/>
        </w:rPr>
        <w:t xml:space="preserve"> зона </w:t>
      </w:r>
      <w:r w:rsidR="0089341C">
        <w:rPr>
          <w:rFonts w:ascii="Times New Roman" w:hAnsi="Times New Roman"/>
          <w:sz w:val="28"/>
          <w:szCs w:val="28"/>
        </w:rPr>
        <w:t>рекреационных территорий.</w:t>
      </w:r>
      <w:r w:rsidR="0089341C" w:rsidRPr="00AA0AF4">
        <w:t xml:space="preserve"> </w:t>
      </w:r>
    </w:p>
    <w:p w:rsidR="00C91DBD" w:rsidRPr="00143A96" w:rsidRDefault="00C91DBD" w:rsidP="00D636C7">
      <w:pPr>
        <w:tabs>
          <w:tab w:val="left" w:pos="5865"/>
        </w:tabs>
        <w:spacing w:before="120" w:after="120"/>
        <w:ind w:left="708" w:firstLine="709"/>
        <w:jc w:val="both"/>
        <w:rPr>
          <w:rFonts w:ascii="Times New Roman" w:hAnsi="Times New Roman"/>
          <w:sz w:val="28"/>
          <w:szCs w:val="28"/>
        </w:rPr>
      </w:pPr>
    </w:p>
    <w:p w:rsidR="009419C9" w:rsidRDefault="009419C9" w:rsidP="00D636C7">
      <w:pPr>
        <w:pStyle w:val="af8"/>
        <w:ind w:firstLine="709"/>
        <w:rPr>
          <w:b w:val="0"/>
        </w:rPr>
      </w:pPr>
      <w:r w:rsidRPr="00143A96">
        <w:rPr>
          <w:b w:val="0"/>
        </w:rPr>
        <w:t xml:space="preserve">Рис. 4. Фрагмент </w:t>
      </w:r>
      <w:r w:rsidR="0089341C" w:rsidRPr="00143A96">
        <w:rPr>
          <w:b w:val="0"/>
        </w:rPr>
        <w:t>«Карты планируемого размещения функциональных зон и объектов капитального строительства п. Пудлинговый»</w:t>
      </w:r>
    </w:p>
    <w:p w:rsidR="00150648" w:rsidRPr="00150648" w:rsidRDefault="00150648" w:rsidP="00150648">
      <w:pPr>
        <w:pStyle w:val="af"/>
        <w:spacing w:before="120" w:after="120"/>
        <w:jc w:val="center"/>
        <w:rPr>
          <w:rFonts w:ascii="Times New Roman" w:hAnsi="Times New Roman"/>
          <w:b/>
          <w:sz w:val="28"/>
          <w:szCs w:val="28"/>
        </w:rPr>
      </w:pPr>
      <w:r w:rsidRPr="00150648">
        <w:rPr>
          <w:rFonts w:ascii="Times New Roman" w:hAnsi="Times New Roman"/>
          <w:b/>
          <w:sz w:val="28"/>
          <w:szCs w:val="28"/>
        </w:rPr>
        <w:t>Правила землепользования и застройки</w:t>
      </w:r>
    </w:p>
    <w:p w:rsidR="005A29ED" w:rsidRPr="00E1211C" w:rsidRDefault="005A29ED" w:rsidP="005A29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AC11B4">
        <w:rPr>
          <w:rFonts w:ascii="Times New Roman" w:hAnsi="Times New Roman"/>
          <w:sz w:val="28"/>
          <w:szCs w:val="28"/>
        </w:rPr>
        <w:t xml:space="preserve">В соответствии с </w:t>
      </w:r>
      <w:r>
        <w:rPr>
          <w:rFonts w:ascii="Times New Roman" w:hAnsi="Times New Roman"/>
          <w:sz w:val="28"/>
          <w:szCs w:val="28"/>
        </w:rPr>
        <w:t xml:space="preserve">Правилами землепользования и застройки городского округа Красноуфимск </w:t>
      </w:r>
      <w:r w:rsidRPr="00AC11B4">
        <w:rPr>
          <w:rFonts w:ascii="Times New Roman" w:hAnsi="Times New Roman"/>
          <w:sz w:val="28"/>
          <w:szCs w:val="28"/>
        </w:rPr>
        <w:t>линейный объект расположен в территориальн</w:t>
      </w:r>
      <w:r>
        <w:rPr>
          <w:rFonts w:ascii="Times New Roman" w:hAnsi="Times New Roman"/>
          <w:sz w:val="28"/>
          <w:szCs w:val="28"/>
        </w:rPr>
        <w:t>ой зоне, на которую действие градостроительных регламентов не распространяется</w:t>
      </w:r>
      <w:r w:rsidRPr="00AC11B4"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зона общего пользования ЗОП.</w:t>
      </w:r>
    </w:p>
    <w:p w:rsidR="005A29ED" w:rsidRDefault="005A29ED" w:rsidP="005A29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1A2636">
        <w:rPr>
          <w:rFonts w:ascii="Times New Roman" w:eastAsia="Calibri" w:hAnsi="Times New Roman"/>
          <w:sz w:val="28"/>
          <w:szCs w:val="28"/>
          <w:lang w:eastAsia="en-US"/>
        </w:rPr>
        <w:t xml:space="preserve">Для указанной территориальной зоны Правилами землепользования </w:t>
      </w:r>
      <w:r w:rsidRPr="001A2636">
        <w:rPr>
          <w:rFonts w:ascii="Times New Roman" w:eastAsia="Calibri" w:hAnsi="Times New Roman"/>
          <w:sz w:val="28"/>
          <w:szCs w:val="28"/>
          <w:lang w:eastAsia="en-US"/>
        </w:rPr>
        <w:br/>
        <w:t xml:space="preserve">и застройки установлены следующие </w:t>
      </w:r>
      <w:r w:rsidRPr="001A2636">
        <w:rPr>
          <w:rFonts w:ascii="Times New Roman" w:hAnsi="Times New Roman"/>
          <w:sz w:val="28"/>
          <w:szCs w:val="28"/>
        </w:rPr>
        <w:t xml:space="preserve">виды использования: </w:t>
      </w:r>
    </w:p>
    <w:p w:rsidR="005A29ED" w:rsidRDefault="005A29ED" w:rsidP="005A29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995A3B">
        <w:rPr>
          <w:rFonts w:ascii="Times New Roman" w:hAnsi="Times New Roman"/>
          <w:sz w:val="28"/>
          <w:szCs w:val="28"/>
        </w:rPr>
        <w:lastRenderedPageBreak/>
        <w:t>Основной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разрешенного использования: </w:t>
      </w:r>
      <w:r w:rsidRPr="00995A3B">
        <w:rPr>
          <w:rFonts w:ascii="Times New Roman" w:hAnsi="Times New Roman"/>
          <w:sz w:val="28"/>
          <w:szCs w:val="28"/>
        </w:rPr>
        <w:t>улицы и дороги всех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категорий;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подземные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наземные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инженерные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коммуникации всех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видов (теплотрассы, водоводы, канализационные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коллект</w:t>
      </w:r>
      <w:r>
        <w:rPr>
          <w:rFonts w:ascii="Times New Roman" w:hAnsi="Times New Roman"/>
          <w:sz w:val="28"/>
          <w:szCs w:val="28"/>
        </w:rPr>
        <w:t>оры и тому подобные объекты);</w:t>
      </w:r>
    </w:p>
    <w:p w:rsidR="005A29ED" w:rsidRDefault="005A29ED" w:rsidP="005A29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995A3B">
        <w:rPr>
          <w:rFonts w:ascii="Times New Roman" w:hAnsi="Times New Roman"/>
          <w:sz w:val="28"/>
          <w:szCs w:val="28"/>
        </w:rPr>
        <w:t>Вспомогательный вид</w:t>
      </w:r>
      <w:r>
        <w:rPr>
          <w:rFonts w:ascii="Times New Roman" w:hAnsi="Times New Roman"/>
          <w:sz w:val="28"/>
          <w:szCs w:val="28"/>
        </w:rPr>
        <w:t xml:space="preserve"> разрешенного использования: </w:t>
      </w:r>
      <w:r w:rsidRPr="00995A3B">
        <w:rPr>
          <w:rFonts w:ascii="Times New Roman" w:hAnsi="Times New Roman"/>
          <w:sz w:val="28"/>
          <w:szCs w:val="28"/>
        </w:rPr>
        <w:t>временные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здания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сооружения (киоски, павильоны, остановочные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комплексы)</w:t>
      </w:r>
      <w:r>
        <w:rPr>
          <w:rFonts w:ascii="Times New Roman" w:hAnsi="Times New Roman"/>
          <w:sz w:val="28"/>
          <w:szCs w:val="28"/>
        </w:rPr>
        <w:t>;</w:t>
      </w:r>
    </w:p>
    <w:p w:rsidR="005A29ED" w:rsidRDefault="005A29ED" w:rsidP="005A29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995A3B">
        <w:rPr>
          <w:rFonts w:ascii="Times New Roman" w:hAnsi="Times New Roman"/>
          <w:sz w:val="28"/>
          <w:szCs w:val="28"/>
        </w:rPr>
        <w:t>Условно разрешенный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вид использования</w:t>
      </w:r>
      <w:r>
        <w:rPr>
          <w:rFonts w:ascii="Times New Roman" w:hAnsi="Times New Roman"/>
          <w:sz w:val="28"/>
          <w:szCs w:val="28"/>
        </w:rPr>
        <w:t xml:space="preserve">: </w:t>
      </w:r>
      <w:r w:rsidRPr="00995A3B">
        <w:rPr>
          <w:rFonts w:ascii="Times New Roman" w:hAnsi="Times New Roman"/>
          <w:sz w:val="28"/>
          <w:szCs w:val="28"/>
        </w:rPr>
        <w:t>палисадники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жилых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домов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усадебного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типа, расположенных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зоне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5A3B">
        <w:rPr>
          <w:rFonts w:ascii="Times New Roman" w:hAnsi="Times New Roman"/>
          <w:sz w:val="28"/>
          <w:szCs w:val="28"/>
        </w:rPr>
        <w:t>Ж-1</w:t>
      </w:r>
      <w:r>
        <w:rPr>
          <w:rFonts w:ascii="Times New Roman" w:hAnsi="Times New Roman"/>
          <w:sz w:val="28"/>
          <w:szCs w:val="28"/>
        </w:rPr>
        <w:t>.</w:t>
      </w:r>
    </w:p>
    <w:p w:rsidR="005A29ED" w:rsidRDefault="005A29ED" w:rsidP="005A29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DE066D">
        <w:rPr>
          <w:rFonts w:ascii="Times New Roman" w:hAnsi="Times New Roman"/>
          <w:sz w:val="28"/>
          <w:szCs w:val="28"/>
        </w:rPr>
        <w:t>Территория для размещения линейного объекта является территорией общего пользования, на которую с учетом положений пункта 4 статьи 36 Градостроительного кодекса Российской Федерации градостроительные регламенты не распространяются.</w:t>
      </w:r>
    </w:p>
    <w:p w:rsidR="005A29ED" w:rsidRPr="00897054" w:rsidRDefault="005A29ED" w:rsidP="005A29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897054">
        <w:rPr>
          <w:rFonts w:ascii="Times New Roman" w:hAnsi="Times New Roman"/>
          <w:sz w:val="28"/>
          <w:szCs w:val="28"/>
        </w:rPr>
        <w:t>В соответствии с Правилами землепользования и застройки</w:t>
      </w:r>
      <w:r>
        <w:rPr>
          <w:rFonts w:ascii="Times New Roman" w:hAnsi="Times New Roman"/>
          <w:sz w:val="28"/>
          <w:szCs w:val="28"/>
        </w:rPr>
        <w:t xml:space="preserve"> муниципального образования </w:t>
      </w:r>
      <w:proofErr w:type="spellStart"/>
      <w:r>
        <w:rPr>
          <w:rFonts w:ascii="Times New Roman" w:hAnsi="Times New Roman"/>
          <w:sz w:val="28"/>
          <w:szCs w:val="28"/>
        </w:rPr>
        <w:t>Красноуфимский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округ</w:t>
      </w:r>
      <w:r w:rsidRPr="00897054">
        <w:rPr>
          <w:rFonts w:ascii="Times New Roman" w:hAnsi="Times New Roman"/>
          <w:sz w:val="28"/>
          <w:szCs w:val="28"/>
        </w:rPr>
        <w:t xml:space="preserve"> часть территории проектирования располагается в зоне железнодорожного транспорта Т-1.</w:t>
      </w:r>
    </w:p>
    <w:p w:rsidR="005A29ED" w:rsidRPr="00897054" w:rsidRDefault="005A29ED" w:rsidP="005A29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897054">
        <w:rPr>
          <w:rFonts w:ascii="Times New Roman" w:hAnsi="Times New Roman"/>
          <w:sz w:val="28"/>
          <w:szCs w:val="28"/>
        </w:rPr>
        <w:t>Зона предназначена для размещения сооружений и коммуникаций железнодорожного транспорта, допускается размещение обслуживающих объектов, обеспечивающих осуществление основной функции зоны. Для предотвращения вредного воздействия объектов инфраструктуры железнодорожного транспорта на среду жизнедеятельности, обеспечивается 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нормативами.</w:t>
      </w:r>
    </w:p>
    <w:p w:rsidR="005A29ED" w:rsidRPr="00897054" w:rsidRDefault="005A29ED" w:rsidP="005A29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897054">
        <w:rPr>
          <w:rFonts w:ascii="Times New Roman" w:hAnsi="Times New Roman"/>
          <w:sz w:val="28"/>
          <w:szCs w:val="28"/>
        </w:rPr>
        <w:t>Режим использования территории и параметры строительных изменений земельных участков определяются в соответствии с назначением зоны согласно требо</w:t>
      </w:r>
      <w:r>
        <w:rPr>
          <w:rFonts w:ascii="Times New Roman" w:hAnsi="Times New Roman"/>
          <w:sz w:val="28"/>
          <w:szCs w:val="28"/>
        </w:rPr>
        <w:t xml:space="preserve">ваниям специальных нормативных </w:t>
      </w:r>
      <w:r w:rsidRPr="00897054">
        <w:rPr>
          <w:rFonts w:ascii="Times New Roman" w:hAnsi="Times New Roman"/>
          <w:sz w:val="28"/>
          <w:szCs w:val="28"/>
        </w:rPr>
        <w:t>документов и технических регламентов специально уполномоченными органами.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9419C9" w:rsidRDefault="009419C9" w:rsidP="005A29ED">
      <w:pPr>
        <w:pStyle w:val="1"/>
        <w:spacing w:after="12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bookmarkStart w:id="17" w:name="_Toc464815319"/>
      <w:bookmarkStart w:id="18" w:name="_Toc488587183"/>
      <w:r w:rsidRPr="009419C9">
        <w:rPr>
          <w:rFonts w:ascii="Times New Roman" w:hAnsi="Times New Roman"/>
          <w:sz w:val="28"/>
          <w:szCs w:val="28"/>
          <w:lang w:val="en-US"/>
        </w:rPr>
        <w:t>II</w:t>
      </w:r>
      <w:r w:rsidRPr="009419C9">
        <w:rPr>
          <w:rFonts w:ascii="Times New Roman" w:hAnsi="Times New Roman"/>
          <w:sz w:val="28"/>
          <w:szCs w:val="28"/>
        </w:rPr>
        <w:t xml:space="preserve">. Сведения об установленных границах санитарно-защитных зон, </w:t>
      </w:r>
      <w:proofErr w:type="spellStart"/>
      <w:r w:rsidRPr="009419C9">
        <w:rPr>
          <w:rFonts w:ascii="Times New Roman" w:hAnsi="Times New Roman"/>
          <w:sz w:val="28"/>
          <w:szCs w:val="28"/>
        </w:rPr>
        <w:t>водоохранных</w:t>
      </w:r>
      <w:proofErr w:type="spellEnd"/>
      <w:r w:rsidRPr="009419C9">
        <w:rPr>
          <w:rFonts w:ascii="Times New Roman" w:hAnsi="Times New Roman"/>
          <w:sz w:val="28"/>
          <w:szCs w:val="28"/>
        </w:rPr>
        <w:t xml:space="preserve"> зон и других зон с особыми условиями использования территории</w:t>
      </w:r>
      <w:bookmarkEnd w:id="17"/>
      <w:bookmarkEnd w:id="18"/>
    </w:p>
    <w:p w:rsidR="009419C9" w:rsidRPr="00B314C4" w:rsidRDefault="009419C9" w:rsidP="00145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 xml:space="preserve">На проектирование линейного объекта регионального значения </w:t>
      </w:r>
      <w:r w:rsidR="00223D46" w:rsidRPr="00223D46">
        <w:rPr>
          <w:rFonts w:ascii="Times New Roman" w:hAnsi="Times New Roman"/>
          <w:sz w:val="28"/>
          <w:szCs w:val="28"/>
        </w:rPr>
        <w:t xml:space="preserve">«Строительство автомобильной дороги «Подъезд к п. Пудлинговый от автодороги «ст. </w:t>
      </w:r>
      <w:proofErr w:type="spellStart"/>
      <w:r w:rsidR="00223D46" w:rsidRPr="00223D46">
        <w:rPr>
          <w:rFonts w:ascii="Times New Roman" w:hAnsi="Times New Roman"/>
          <w:sz w:val="28"/>
          <w:szCs w:val="28"/>
        </w:rPr>
        <w:t>Саранинский</w:t>
      </w:r>
      <w:proofErr w:type="spellEnd"/>
      <w:r w:rsidR="00223D46" w:rsidRPr="00223D46">
        <w:rPr>
          <w:rFonts w:ascii="Times New Roman" w:hAnsi="Times New Roman"/>
          <w:sz w:val="28"/>
          <w:szCs w:val="28"/>
        </w:rPr>
        <w:t xml:space="preserve"> завод – п. Октябрьский» на территории городского округа Красноуфимск и Муниципального образования </w:t>
      </w:r>
      <w:proofErr w:type="spellStart"/>
      <w:r w:rsidR="00223D46" w:rsidRPr="00223D46">
        <w:rPr>
          <w:rFonts w:ascii="Times New Roman" w:hAnsi="Times New Roman"/>
          <w:sz w:val="28"/>
          <w:szCs w:val="28"/>
        </w:rPr>
        <w:t>Красноуфимский</w:t>
      </w:r>
      <w:proofErr w:type="spellEnd"/>
      <w:r w:rsidR="00223D46" w:rsidRPr="00223D46">
        <w:rPr>
          <w:rFonts w:ascii="Times New Roman" w:hAnsi="Times New Roman"/>
          <w:sz w:val="28"/>
          <w:szCs w:val="28"/>
        </w:rPr>
        <w:t xml:space="preserve"> округ»</w:t>
      </w:r>
      <w:r w:rsidRPr="00B314C4">
        <w:rPr>
          <w:rFonts w:ascii="Times New Roman" w:hAnsi="Times New Roman"/>
          <w:sz w:val="28"/>
          <w:szCs w:val="28"/>
        </w:rPr>
        <w:t>, в рассматриваемом районе оказыва</w:t>
      </w:r>
      <w:r w:rsidR="004100ED">
        <w:rPr>
          <w:rFonts w:ascii="Times New Roman" w:hAnsi="Times New Roman"/>
          <w:sz w:val="28"/>
          <w:szCs w:val="28"/>
        </w:rPr>
        <w:t>ю</w:t>
      </w:r>
      <w:r w:rsidRPr="00B314C4">
        <w:rPr>
          <w:rFonts w:ascii="Times New Roman" w:hAnsi="Times New Roman"/>
          <w:sz w:val="28"/>
          <w:szCs w:val="28"/>
        </w:rPr>
        <w:t>т влияние ряд планировочных ограничений, связанных с наличием объектов, определяющих зоны с особыми условиями использования.</w:t>
      </w:r>
    </w:p>
    <w:p w:rsidR="009419C9" w:rsidRPr="00B314C4" w:rsidRDefault="009419C9" w:rsidP="00145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 xml:space="preserve">Зонами и территориями, которые являются или </w:t>
      </w:r>
      <w:proofErr w:type="gramStart"/>
      <w:r w:rsidRPr="00B314C4">
        <w:rPr>
          <w:rFonts w:ascii="Times New Roman" w:hAnsi="Times New Roman"/>
          <w:sz w:val="28"/>
          <w:szCs w:val="28"/>
        </w:rPr>
        <w:t>оказывают определенные планировочные ограничения для строительства автомобильной дороги являются</w:t>
      </w:r>
      <w:proofErr w:type="gramEnd"/>
      <w:r w:rsidRPr="00B314C4">
        <w:rPr>
          <w:rFonts w:ascii="Times New Roman" w:hAnsi="Times New Roman"/>
          <w:sz w:val="28"/>
          <w:szCs w:val="28"/>
        </w:rPr>
        <w:t>:</w:t>
      </w:r>
    </w:p>
    <w:p w:rsidR="00150648" w:rsidRDefault="00150648" w:rsidP="00145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санитарно-защитные зоны предприятий;</w:t>
      </w:r>
    </w:p>
    <w:p w:rsidR="00150648" w:rsidRDefault="00150648" w:rsidP="00145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санитарно-защитная зона железной дороги;</w:t>
      </w:r>
    </w:p>
    <w:p w:rsidR="00150648" w:rsidRDefault="00150648" w:rsidP="00145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придорожная полоса автомобильной дороги;</w:t>
      </w:r>
    </w:p>
    <w:p w:rsidR="009419C9" w:rsidRDefault="00223D46" w:rsidP="00145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</w:t>
      </w:r>
      <w:r w:rsidRPr="00223D46">
        <w:rPr>
          <w:rFonts w:ascii="Times New Roman" w:hAnsi="Times New Roman"/>
          <w:sz w:val="28"/>
          <w:szCs w:val="28"/>
        </w:rPr>
        <w:t>хранные зоны объектов связи</w:t>
      </w:r>
      <w:r>
        <w:rPr>
          <w:rFonts w:ascii="Times New Roman" w:hAnsi="Times New Roman"/>
          <w:sz w:val="28"/>
          <w:szCs w:val="28"/>
        </w:rPr>
        <w:t>;</w:t>
      </w:r>
    </w:p>
    <w:p w:rsidR="009419C9" w:rsidRDefault="009419C9" w:rsidP="00145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 охранные зоны воздушных электрических сетей;</w:t>
      </w:r>
    </w:p>
    <w:p w:rsidR="00150648" w:rsidRDefault="00150648" w:rsidP="001450A2">
      <w:pPr>
        <w:spacing w:after="0"/>
      </w:pPr>
      <w:r>
        <w:br w:type="page"/>
      </w:r>
    </w:p>
    <w:p w:rsidR="004B5B16" w:rsidRPr="005E65ED" w:rsidRDefault="00223D46" w:rsidP="001450A2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223D46">
        <w:rPr>
          <w:rFonts w:ascii="Times New Roman" w:hAnsi="Times New Roman"/>
          <w:i/>
          <w:sz w:val="28"/>
          <w:szCs w:val="28"/>
        </w:rPr>
        <w:lastRenderedPageBreak/>
        <w:t xml:space="preserve">Охранные зоны высоковольтных линий </w:t>
      </w:r>
    </w:p>
    <w:p w:rsidR="00223D46" w:rsidRPr="00A60DA9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A60DA9">
        <w:rPr>
          <w:rFonts w:ascii="Times New Roman" w:hAnsi="Times New Roman"/>
          <w:sz w:val="28"/>
          <w:szCs w:val="28"/>
        </w:rPr>
        <w:t>Охранные зоны высоковольтных линий электропередачи и зоны запрещения строительства от инженерных сетей – ограничивают размещение застройки и определяют минимальные расстояния до объектов строительства.</w:t>
      </w:r>
    </w:p>
    <w:p w:rsidR="00223D46" w:rsidRPr="004100ED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4100ED">
        <w:rPr>
          <w:rFonts w:ascii="Times New Roman" w:hAnsi="Times New Roman"/>
          <w:sz w:val="28"/>
          <w:szCs w:val="28"/>
        </w:rPr>
        <w:t>Территорию проектирования пересекают охранные зоны воздушных линий электропередач:</w:t>
      </w:r>
    </w:p>
    <w:p w:rsidR="00223D46" w:rsidRPr="00270FA8" w:rsidRDefault="00270FA8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223D46" w:rsidRPr="00270FA8">
        <w:rPr>
          <w:rFonts w:ascii="Times New Roman" w:hAnsi="Times New Roman"/>
          <w:sz w:val="28"/>
          <w:szCs w:val="28"/>
        </w:rPr>
        <w:t xml:space="preserve">в западной части 35кВ, 10 </w:t>
      </w:r>
      <w:proofErr w:type="spellStart"/>
      <w:r w:rsidR="00223D46" w:rsidRPr="00270FA8">
        <w:rPr>
          <w:rFonts w:ascii="Times New Roman" w:hAnsi="Times New Roman"/>
          <w:sz w:val="28"/>
          <w:szCs w:val="28"/>
        </w:rPr>
        <w:t>кВ</w:t>
      </w:r>
      <w:proofErr w:type="spellEnd"/>
      <w:r w:rsidR="00223D46" w:rsidRPr="00270FA8">
        <w:rPr>
          <w:rFonts w:ascii="Times New Roman" w:hAnsi="Times New Roman"/>
          <w:sz w:val="28"/>
          <w:szCs w:val="28"/>
        </w:rPr>
        <w:t xml:space="preserve"> и 0,4 </w:t>
      </w:r>
      <w:proofErr w:type="spellStart"/>
      <w:r w:rsidR="00223D46" w:rsidRPr="00270FA8">
        <w:rPr>
          <w:rFonts w:ascii="Times New Roman" w:hAnsi="Times New Roman"/>
          <w:sz w:val="28"/>
          <w:szCs w:val="28"/>
        </w:rPr>
        <w:t>кВ</w:t>
      </w:r>
      <w:proofErr w:type="spellEnd"/>
      <w:r w:rsidR="00223D46" w:rsidRPr="00270FA8">
        <w:rPr>
          <w:rFonts w:ascii="Times New Roman" w:hAnsi="Times New Roman"/>
          <w:sz w:val="28"/>
          <w:szCs w:val="28"/>
        </w:rPr>
        <w:t>;</w:t>
      </w:r>
    </w:p>
    <w:p w:rsidR="00223D46" w:rsidRPr="00270FA8" w:rsidRDefault="00270FA8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223D46" w:rsidRPr="00270FA8">
        <w:rPr>
          <w:rFonts w:ascii="Times New Roman" w:hAnsi="Times New Roman"/>
          <w:sz w:val="28"/>
          <w:szCs w:val="28"/>
        </w:rPr>
        <w:t xml:space="preserve">в </w:t>
      </w:r>
      <w:proofErr w:type="gramStart"/>
      <w:r w:rsidR="00223D46" w:rsidRPr="00270FA8">
        <w:rPr>
          <w:rFonts w:ascii="Times New Roman" w:hAnsi="Times New Roman"/>
          <w:sz w:val="28"/>
          <w:szCs w:val="28"/>
        </w:rPr>
        <w:t>восточной</w:t>
      </w:r>
      <w:proofErr w:type="gramEnd"/>
      <w:r w:rsidR="00223D46" w:rsidRPr="00270FA8">
        <w:rPr>
          <w:rFonts w:ascii="Times New Roman" w:hAnsi="Times New Roman"/>
          <w:sz w:val="28"/>
          <w:szCs w:val="28"/>
        </w:rPr>
        <w:t xml:space="preserve"> – 27,5 </w:t>
      </w:r>
      <w:proofErr w:type="spellStart"/>
      <w:r w:rsidR="00223D46" w:rsidRPr="00270FA8">
        <w:rPr>
          <w:rFonts w:ascii="Times New Roman" w:hAnsi="Times New Roman"/>
          <w:sz w:val="28"/>
          <w:szCs w:val="28"/>
        </w:rPr>
        <w:t>кВ</w:t>
      </w:r>
      <w:proofErr w:type="spellEnd"/>
      <w:r w:rsidR="00223D46" w:rsidRPr="00270FA8">
        <w:rPr>
          <w:rFonts w:ascii="Times New Roman" w:hAnsi="Times New Roman"/>
          <w:sz w:val="28"/>
          <w:szCs w:val="28"/>
        </w:rPr>
        <w:t xml:space="preserve">, 10 </w:t>
      </w:r>
      <w:proofErr w:type="spellStart"/>
      <w:r w:rsidR="00223D46" w:rsidRPr="00270FA8">
        <w:rPr>
          <w:rFonts w:ascii="Times New Roman" w:hAnsi="Times New Roman"/>
          <w:sz w:val="28"/>
          <w:szCs w:val="28"/>
        </w:rPr>
        <w:t>кВ</w:t>
      </w:r>
      <w:proofErr w:type="spellEnd"/>
      <w:r w:rsidR="00223D46" w:rsidRPr="00270FA8">
        <w:rPr>
          <w:rFonts w:ascii="Times New Roman" w:hAnsi="Times New Roman"/>
          <w:sz w:val="28"/>
          <w:szCs w:val="28"/>
        </w:rPr>
        <w:t xml:space="preserve"> и 0,4 </w:t>
      </w:r>
      <w:proofErr w:type="spellStart"/>
      <w:r w:rsidR="00223D46" w:rsidRPr="00270FA8">
        <w:rPr>
          <w:rFonts w:ascii="Times New Roman" w:hAnsi="Times New Roman"/>
          <w:sz w:val="28"/>
          <w:szCs w:val="28"/>
        </w:rPr>
        <w:t>кВ.</w:t>
      </w:r>
      <w:proofErr w:type="spellEnd"/>
      <w:r w:rsidR="00223D46" w:rsidRPr="00270FA8">
        <w:rPr>
          <w:rFonts w:ascii="Times New Roman" w:hAnsi="Times New Roman"/>
          <w:sz w:val="28"/>
          <w:szCs w:val="28"/>
        </w:rPr>
        <w:t xml:space="preserve"> </w:t>
      </w:r>
    </w:p>
    <w:p w:rsidR="00223D46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BB0490">
        <w:rPr>
          <w:rFonts w:ascii="Times New Roman" w:hAnsi="Times New Roman"/>
          <w:sz w:val="28"/>
          <w:szCs w:val="28"/>
        </w:rPr>
        <w:t>Охранная зоны воздушных ЛЭП назначены в соответствии с Постановлением Правительства РФ № 160</w:t>
      </w:r>
      <w:r w:rsidRPr="004100ED">
        <w:rPr>
          <w:rFonts w:ascii="Times New Roman" w:hAnsi="Times New Roman"/>
          <w:sz w:val="28"/>
          <w:szCs w:val="28"/>
        </w:rPr>
        <w:t xml:space="preserve"> </w:t>
      </w:r>
      <w:r w:rsidRPr="00BB0490">
        <w:rPr>
          <w:rFonts w:ascii="Times New Roman" w:hAnsi="Times New Roman"/>
          <w:sz w:val="28"/>
          <w:szCs w:val="28"/>
        </w:rPr>
        <w:t>от 24.02.2009г.:</w:t>
      </w:r>
      <w:proofErr w:type="gramEnd"/>
    </w:p>
    <w:p w:rsidR="00223D46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воздушных линий 0,4 </w:t>
      </w:r>
      <w:proofErr w:type="spellStart"/>
      <w:r>
        <w:rPr>
          <w:rFonts w:ascii="Times New Roman" w:hAnsi="Times New Roman"/>
          <w:sz w:val="28"/>
          <w:szCs w:val="28"/>
        </w:rPr>
        <w:t>кВ</w:t>
      </w:r>
      <w:proofErr w:type="spellEnd"/>
      <w:r>
        <w:rPr>
          <w:rFonts w:ascii="Times New Roman" w:hAnsi="Times New Roman"/>
          <w:sz w:val="28"/>
          <w:szCs w:val="28"/>
        </w:rPr>
        <w:t xml:space="preserve"> - 2 м в каждую сторону </w:t>
      </w:r>
      <w:r w:rsidR="00143A96">
        <w:rPr>
          <w:rFonts w:ascii="Times New Roman" w:hAnsi="Times New Roman"/>
          <w:sz w:val="28"/>
          <w:szCs w:val="28"/>
        </w:rPr>
        <w:t xml:space="preserve">от крайних </w:t>
      </w:r>
      <w:r w:rsidRPr="00BB0490">
        <w:rPr>
          <w:rFonts w:ascii="Times New Roman" w:hAnsi="Times New Roman"/>
          <w:sz w:val="28"/>
          <w:szCs w:val="28"/>
        </w:rPr>
        <w:t>проводов</w:t>
      </w:r>
      <w:r>
        <w:rPr>
          <w:rFonts w:ascii="Times New Roman" w:hAnsi="Times New Roman"/>
          <w:sz w:val="28"/>
          <w:szCs w:val="28"/>
        </w:rPr>
        <w:t>;</w:t>
      </w:r>
    </w:p>
    <w:p w:rsidR="00223D46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воздушных линий 6 -27,5 </w:t>
      </w:r>
      <w:proofErr w:type="spellStart"/>
      <w:r>
        <w:rPr>
          <w:rFonts w:ascii="Times New Roman" w:hAnsi="Times New Roman"/>
          <w:sz w:val="28"/>
          <w:szCs w:val="28"/>
        </w:rPr>
        <w:t>кВ</w:t>
      </w:r>
      <w:proofErr w:type="spellEnd"/>
      <w:r>
        <w:rPr>
          <w:rFonts w:ascii="Times New Roman" w:hAnsi="Times New Roman"/>
          <w:sz w:val="28"/>
          <w:szCs w:val="28"/>
        </w:rPr>
        <w:t xml:space="preserve"> - 10 м в каждую сторону </w:t>
      </w:r>
      <w:r w:rsidR="00143A96">
        <w:rPr>
          <w:rFonts w:ascii="Times New Roman" w:hAnsi="Times New Roman"/>
          <w:sz w:val="28"/>
          <w:szCs w:val="28"/>
        </w:rPr>
        <w:t xml:space="preserve">от крайних </w:t>
      </w:r>
      <w:r w:rsidRPr="00BB0490">
        <w:rPr>
          <w:rFonts w:ascii="Times New Roman" w:hAnsi="Times New Roman"/>
          <w:sz w:val="28"/>
          <w:szCs w:val="28"/>
        </w:rPr>
        <w:t>проводов</w:t>
      </w:r>
      <w:r w:rsidRPr="00360EE3">
        <w:rPr>
          <w:rFonts w:ascii="Times New Roman" w:hAnsi="Times New Roman"/>
          <w:sz w:val="28"/>
          <w:szCs w:val="28"/>
        </w:rPr>
        <w:t xml:space="preserve"> (5</w:t>
      </w:r>
      <w:r>
        <w:rPr>
          <w:rFonts w:ascii="Times New Roman" w:hAnsi="Times New Roman"/>
          <w:sz w:val="28"/>
          <w:szCs w:val="28"/>
        </w:rPr>
        <w:t xml:space="preserve"> м - для линий с самонесущими или </w:t>
      </w:r>
      <w:r w:rsidRPr="00360EE3">
        <w:rPr>
          <w:rFonts w:ascii="Times New Roman" w:hAnsi="Times New Roman"/>
          <w:sz w:val="28"/>
          <w:szCs w:val="28"/>
        </w:rPr>
        <w:t>изолированными проводами, размещенных 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360EE3">
        <w:rPr>
          <w:rFonts w:ascii="Times New Roman" w:hAnsi="Times New Roman"/>
          <w:sz w:val="28"/>
          <w:szCs w:val="28"/>
        </w:rPr>
        <w:t>границах населенных пунктов)</w:t>
      </w:r>
      <w:r>
        <w:rPr>
          <w:rFonts w:ascii="Times New Roman" w:hAnsi="Times New Roman"/>
          <w:sz w:val="28"/>
          <w:szCs w:val="28"/>
        </w:rPr>
        <w:t>.</w:t>
      </w:r>
      <w:r w:rsidRPr="0057561B">
        <w:rPr>
          <w:rFonts w:ascii="Times New Roman" w:hAnsi="Times New Roman"/>
          <w:sz w:val="28"/>
          <w:szCs w:val="28"/>
        </w:rPr>
        <w:t xml:space="preserve"> </w:t>
      </w:r>
      <w:r w:rsidR="00143A96">
        <w:rPr>
          <w:rFonts w:ascii="Times New Roman" w:hAnsi="Times New Roman"/>
          <w:sz w:val="28"/>
          <w:szCs w:val="28"/>
        </w:rPr>
        <w:t xml:space="preserve">Согласно </w:t>
      </w:r>
      <w:r>
        <w:rPr>
          <w:rFonts w:ascii="Times New Roman" w:hAnsi="Times New Roman"/>
          <w:sz w:val="28"/>
          <w:szCs w:val="28"/>
        </w:rPr>
        <w:t>«Правилам электробезопасности работников железнодорожного транспорта на электрифицированных железных дорогах» (утв. от 22 сентября 1995г) п</w:t>
      </w:r>
      <w:r w:rsidR="00143A96" w:rsidRPr="004100ED">
        <w:rPr>
          <w:rFonts w:ascii="Times New Roman" w:hAnsi="Times New Roman"/>
          <w:sz w:val="28"/>
          <w:szCs w:val="28"/>
        </w:rPr>
        <w:t xml:space="preserve">ровода </w:t>
      </w:r>
      <w:r w:rsidRPr="004100ED">
        <w:rPr>
          <w:rFonts w:ascii="Times New Roman" w:hAnsi="Times New Roman"/>
          <w:sz w:val="28"/>
          <w:szCs w:val="28"/>
        </w:rPr>
        <w:t xml:space="preserve">контактной сети переменного тока и связанные с ними </w:t>
      </w:r>
      <w:r w:rsidR="00143A96" w:rsidRPr="004100ED">
        <w:rPr>
          <w:rFonts w:ascii="Times New Roman" w:hAnsi="Times New Roman"/>
          <w:sz w:val="28"/>
          <w:szCs w:val="28"/>
        </w:rPr>
        <w:t xml:space="preserve">устройства напряжением 27,5 </w:t>
      </w:r>
      <w:proofErr w:type="spellStart"/>
      <w:r w:rsidR="00143A96" w:rsidRPr="004100ED">
        <w:rPr>
          <w:rFonts w:ascii="Times New Roman" w:hAnsi="Times New Roman"/>
          <w:sz w:val="28"/>
          <w:szCs w:val="28"/>
        </w:rPr>
        <w:t>кВ</w:t>
      </w:r>
      <w:proofErr w:type="spellEnd"/>
      <w:r w:rsidR="00143A96" w:rsidRPr="004100ED">
        <w:rPr>
          <w:rFonts w:ascii="Times New Roman" w:hAnsi="Times New Roman"/>
          <w:sz w:val="28"/>
          <w:szCs w:val="28"/>
        </w:rPr>
        <w:t xml:space="preserve"> </w:t>
      </w:r>
      <w:r w:rsidRPr="004100ED">
        <w:rPr>
          <w:rFonts w:ascii="Times New Roman" w:hAnsi="Times New Roman"/>
          <w:sz w:val="28"/>
          <w:szCs w:val="28"/>
        </w:rPr>
        <w:t xml:space="preserve">по допустимым расстояниям (охранным зонам) относятся к линиям 20 </w:t>
      </w:r>
      <w:proofErr w:type="spellStart"/>
      <w:r w:rsidRPr="004100ED">
        <w:rPr>
          <w:rFonts w:ascii="Times New Roman" w:hAnsi="Times New Roman"/>
          <w:sz w:val="28"/>
          <w:szCs w:val="28"/>
        </w:rPr>
        <w:t>кВ</w:t>
      </w:r>
      <w:proofErr w:type="spellEnd"/>
      <w:r w:rsidR="00143A96">
        <w:rPr>
          <w:rFonts w:ascii="Times New Roman" w:hAnsi="Times New Roman"/>
          <w:sz w:val="28"/>
          <w:szCs w:val="28"/>
        </w:rPr>
        <w:t>;</w:t>
      </w:r>
    </w:p>
    <w:p w:rsidR="00223D46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воздушных линий 35 </w:t>
      </w:r>
      <w:proofErr w:type="spellStart"/>
      <w:r>
        <w:rPr>
          <w:rFonts w:ascii="Times New Roman" w:hAnsi="Times New Roman"/>
          <w:sz w:val="28"/>
          <w:szCs w:val="28"/>
        </w:rPr>
        <w:t>кВ</w:t>
      </w:r>
      <w:proofErr w:type="spellEnd"/>
      <w:r>
        <w:rPr>
          <w:rFonts w:ascii="Times New Roman" w:hAnsi="Times New Roman"/>
          <w:sz w:val="28"/>
          <w:szCs w:val="28"/>
        </w:rPr>
        <w:t xml:space="preserve"> - 15 м в каждую сторону </w:t>
      </w:r>
      <w:r w:rsidR="00143A96">
        <w:rPr>
          <w:rFonts w:ascii="Times New Roman" w:hAnsi="Times New Roman"/>
          <w:sz w:val="28"/>
          <w:szCs w:val="28"/>
        </w:rPr>
        <w:t>от крайних</w:t>
      </w:r>
      <w:r w:rsidRPr="00BB0490">
        <w:rPr>
          <w:rFonts w:ascii="Times New Roman" w:hAnsi="Times New Roman"/>
          <w:sz w:val="28"/>
          <w:szCs w:val="28"/>
        </w:rPr>
        <w:t xml:space="preserve"> проводов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223D46" w:rsidRPr="00A60DA9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A60DA9">
        <w:rPr>
          <w:rFonts w:ascii="Times New Roman" w:hAnsi="Times New Roman"/>
          <w:sz w:val="28"/>
          <w:szCs w:val="28"/>
        </w:rPr>
        <w:t>В зоне охраны электрических сетей (ВЛЭП) запрещается размещать:</w:t>
      </w:r>
    </w:p>
    <w:p w:rsidR="00223D46" w:rsidRPr="00A60DA9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A60DA9">
        <w:rPr>
          <w:rFonts w:ascii="Times New Roman" w:hAnsi="Times New Roman"/>
          <w:sz w:val="28"/>
          <w:szCs w:val="28"/>
        </w:rPr>
        <w:t>а) автозаправочные станции, склады горюче-смазочных и горючих материалов, места складирования отходов производства и потребления;</w:t>
      </w:r>
    </w:p>
    <w:p w:rsidR="00223D46" w:rsidRPr="00A60DA9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A60DA9">
        <w:rPr>
          <w:rFonts w:ascii="Times New Roman" w:hAnsi="Times New Roman"/>
          <w:sz w:val="28"/>
          <w:szCs w:val="28"/>
        </w:rPr>
        <w:t>б) остановочные пункты общественного транспорта, стоянки всех видов машин и механизмов;</w:t>
      </w:r>
    </w:p>
    <w:p w:rsidR="00223D46" w:rsidRPr="00A60DA9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A60DA9">
        <w:rPr>
          <w:rFonts w:ascii="Times New Roman" w:hAnsi="Times New Roman"/>
          <w:sz w:val="28"/>
          <w:szCs w:val="28"/>
        </w:rPr>
        <w:t>в) спортивные площадки, площадки для игр;</w:t>
      </w:r>
    </w:p>
    <w:p w:rsidR="00223D46" w:rsidRPr="00A60DA9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A60DA9">
        <w:rPr>
          <w:rFonts w:ascii="Times New Roman" w:hAnsi="Times New Roman"/>
          <w:sz w:val="28"/>
          <w:szCs w:val="28"/>
        </w:rPr>
        <w:t>г) общественные объекты, связанные с массовым пребыванием людей.</w:t>
      </w:r>
    </w:p>
    <w:p w:rsidR="00223D46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A60DA9">
        <w:rPr>
          <w:rFonts w:ascii="Times New Roman" w:hAnsi="Times New Roman"/>
          <w:sz w:val="28"/>
          <w:szCs w:val="28"/>
        </w:rPr>
        <w:t>Строительство, капитальный ремонт, реконструкция, снос любых зданий и сооружений и иные виды хозяйственной деятельности производятся в охранной зоне с согласования организаций, в ведении которых находятся данные сети.</w:t>
      </w:r>
    </w:p>
    <w:p w:rsidR="00223D46" w:rsidRPr="00A60DA9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Перспективные охранные зоны отображены на графических материалах согласно решениям проекта по реконструкции, перекладке и др. мероприятиям инженерной инфраструктуры.</w:t>
      </w:r>
    </w:p>
    <w:p w:rsidR="00223D46" w:rsidRDefault="00223D46" w:rsidP="001450A2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  <w:sz w:val="28"/>
          <w:szCs w:val="28"/>
        </w:rPr>
      </w:pPr>
      <w:r w:rsidRPr="00223D46">
        <w:rPr>
          <w:rFonts w:ascii="Times New Roman" w:hAnsi="Times New Roman"/>
          <w:i/>
          <w:color w:val="000000"/>
          <w:sz w:val="28"/>
          <w:szCs w:val="28"/>
        </w:rPr>
        <w:t>Охранные зоны объектов связи.</w:t>
      </w:r>
    </w:p>
    <w:p w:rsidR="00223D46" w:rsidRPr="004100ED" w:rsidRDefault="00143A9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bookmarkStart w:id="19" w:name="_Toc464815320"/>
      <w:r w:rsidRPr="004100ED">
        <w:rPr>
          <w:rFonts w:ascii="Times New Roman" w:hAnsi="Times New Roman"/>
          <w:sz w:val="28"/>
          <w:szCs w:val="28"/>
        </w:rPr>
        <w:t>Также</w:t>
      </w:r>
      <w:r w:rsidR="00223D46" w:rsidRPr="004100ED">
        <w:rPr>
          <w:rFonts w:ascii="Times New Roman" w:hAnsi="Times New Roman"/>
          <w:sz w:val="28"/>
          <w:szCs w:val="28"/>
        </w:rPr>
        <w:t xml:space="preserve"> вдоль северо-западной границы участка проектирования проходит охранная зона кабеля связи. Зона представлена в виде участка земли вдоль этих линий, отстоящими от трассы кабеля не менее чем на 2 метра с каждой стороны </w:t>
      </w:r>
      <w:r w:rsidR="00223D46" w:rsidRPr="00892C11">
        <w:rPr>
          <w:rFonts w:ascii="Times New Roman" w:hAnsi="Times New Roman"/>
          <w:sz w:val="28"/>
          <w:szCs w:val="28"/>
        </w:rPr>
        <w:t>(согласно Постановлению Правительства РФ № 578</w:t>
      </w:r>
      <w:r w:rsidR="00223D46" w:rsidRPr="004100ED">
        <w:rPr>
          <w:rFonts w:ascii="Times New Roman" w:hAnsi="Times New Roman"/>
          <w:sz w:val="28"/>
          <w:szCs w:val="28"/>
        </w:rPr>
        <w:t xml:space="preserve"> </w:t>
      </w:r>
      <w:r w:rsidR="00223D46" w:rsidRPr="00892C11">
        <w:rPr>
          <w:rFonts w:ascii="Times New Roman" w:hAnsi="Times New Roman"/>
          <w:sz w:val="28"/>
          <w:szCs w:val="28"/>
        </w:rPr>
        <w:t>от 9.06.1995г.)</w:t>
      </w:r>
      <w:r w:rsidR="00223D46" w:rsidRPr="004100ED">
        <w:rPr>
          <w:rFonts w:ascii="Times New Roman" w:hAnsi="Times New Roman"/>
          <w:sz w:val="28"/>
          <w:szCs w:val="28"/>
        </w:rPr>
        <w:t>.</w:t>
      </w:r>
    </w:p>
    <w:p w:rsidR="00223D46" w:rsidRPr="004100ED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4100ED">
        <w:rPr>
          <w:rFonts w:ascii="Times New Roman" w:hAnsi="Times New Roman"/>
          <w:sz w:val="28"/>
          <w:szCs w:val="28"/>
        </w:rPr>
        <w:t>В пределах охранных зон без письменного согласия и присутствия представителей предприятий, эксплуатирующих линии связи и линии радиофикации, юридическим и физическим лицам запрещается:</w:t>
      </w:r>
    </w:p>
    <w:p w:rsidR="00223D46" w:rsidRPr="004100ED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4100ED">
        <w:rPr>
          <w:rFonts w:ascii="Times New Roman" w:hAnsi="Times New Roman"/>
          <w:sz w:val="28"/>
          <w:szCs w:val="28"/>
        </w:rPr>
        <w:t>а) осуществлять всякого рода строительные, монтажные и взрывные работы, планировку грунта землеройными механизмами (за исключением зон песчаных барханов) и земляные работы (за исключением вспашки на глубину не более 0,3 метра);</w:t>
      </w:r>
    </w:p>
    <w:p w:rsidR="00223D46" w:rsidRPr="004100ED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4100ED">
        <w:rPr>
          <w:rFonts w:ascii="Times New Roman" w:hAnsi="Times New Roman"/>
          <w:sz w:val="28"/>
          <w:szCs w:val="28"/>
        </w:rPr>
        <w:lastRenderedPageBreak/>
        <w:t xml:space="preserve">б) производить геолого-съемочные, поисковые, геодезические и другие изыскательские работы, которые связаны с бурением скважин, </w:t>
      </w:r>
      <w:proofErr w:type="spellStart"/>
      <w:r w:rsidRPr="004100ED">
        <w:rPr>
          <w:rFonts w:ascii="Times New Roman" w:hAnsi="Times New Roman"/>
          <w:sz w:val="28"/>
          <w:szCs w:val="28"/>
        </w:rPr>
        <w:t>шурфованием</w:t>
      </w:r>
      <w:proofErr w:type="spellEnd"/>
      <w:r w:rsidRPr="004100ED">
        <w:rPr>
          <w:rFonts w:ascii="Times New Roman" w:hAnsi="Times New Roman"/>
          <w:sz w:val="28"/>
          <w:szCs w:val="28"/>
        </w:rPr>
        <w:t>, взятием проб грунта, осуществлением взрывных работ;</w:t>
      </w:r>
    </w:p>
    <w:p w:rsidR="00223D46" w:rsidRPr="004100ED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4100ED">
        <w:rPr>
          <w:rFonts w:ascii="Times New Roman" w:hAnsi="Times New Roman"/>
          <w:sz w:val="28"/>
          <w:szCs w:val="28"/>
        </w:rPr>
        <w:t>в) производить посадку деревьев, располагать полевые станы, содержать скот, складировать материалы, корма и удобрения, жечь костры, устраивать стрельбища;</w:t>
      </w:r>
    </w:p>
    <w:p w:rsidR="00223D46" w:rsidRPr="004100ED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4100ED">
        <w:rPr>
          <w:rFonts w:ascii="Times New Roman" w:hAnsi="Times New Roman"/>
          <w:sz w:val="28"/>
          <w:szCs w:val="28"/>
        </w:rPr>
        <w:t>г) устраивать проезды и стоянки автотранспорта, тракторов и механизмов, провозить негабаритные грузы под проводами воздушных линий связи и линий радиофикации, строить каналы (арыки), устраивать заграждения и другие препятствия;</w:t>
      </w:r>
    </w:p>
    <w:p w:rsidR="00223D46" w:rsidRPr="004100ED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4100ED">
        <w:rPr>
          <w:rFonts w:ascii="Times New Roman" w:hAnsi="Times New Roman"/>
          <w:sz w:val="28"/>
          <w:szCs w:val="28"/>
        </w:rPr>
        <w:t>д) устраивать причалы для стоянки судов, барж и плавучих кранов, производить погрузочно-разгрузочные, подводно-технические, дноуглубительные и землечерпательные работы, выделять рыбопромысловые участки, производить добычу рыбы, других водных животных, а также водных растений придонными орудиями лова, устраивать водопои, производить колку и заготовку льда. Судам и другим плавучим средствам запрещается бросать якоря, проходить с отданными якорями, цепями, лотами, волокушами и тралами;</w:t>
      </w:r>
    </w:p>
    <w:p w:rsidR="00223D46" w:rsidRPr="004100ED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4100ED">
        <w:rPr>
          <w:rFonts w:ascii="Times New Roman" w:hAnsi="Times New Roman"/>
          <w:sz w:val="28"/>
          <w:szCs w:val="28"/>
        </w:rPr>
        <w:t>е) производить строительство и реконструкцию линий электропередач, радиостанций и других объектов, излучающих электромагнитную энергию и оказывающих опасное воздействие на линии связи и линии радиофикации;</w:t>
      </w:r>
    </w:p>
    <w:p w:rsidR="00223D46" w:rsidRPr="004100ED" w:rsidRDefault="00223D46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4100ED">
        <w:rPr>
          <w:rFonts w:ascii="Times New Roman" w:hAnsi="Times New Roman"/>
          <w:sz w:val="28"/>
          <w:szCs w:val="28"/>
        </w:rPr>
        <w:t>ж) производить защиту подземных коммуникаций от коррозии без учета проходящих подземных кабельных линий связи.</w:t>
      </w:r>
    </w:p>
    <w:p w:rsidR="00434765" w:rsidRPr="00150648" w:rsidRDefault="00434765" w:rsidP="001450A2">
      <w:pPr>
        <w:spacing w:after="0" w:line="240" w:lineRule="auto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bookmarkStart w:id="20" w:name="_GoBack"/>
      <w:r w:rsidRPr="00150648">
        <w:rPr>
          <w:rFonts w:ascii="Times New Roman" w:hAnsi="Times New Roman"/>
          <w:bCs/>
          <w:i/>
          <w:sz w:val="28"/>
          <w:szCs w:val="28"/>
        </w:rPr>
        <w:t xml:space="preserve">Придорожная полоса. </w:t>
      </w:r>
    </w:p>
    <w:p w:rsidR="00434765" w:rsidRPr="004100ED" w:rsidRDefault="00434765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4100ED">
        <w:rPr>
          <w:rFonts w:ascii="Times New Roman" w:hAnsi="Times New Roman"/>
          <w:sz w:val="28"/>
          <w:szCs w:val="28"/>
        </w:rPr>
        <w:t>В соответствии с Федеральным законом от 08.11.2007</w:t>
      </w:r>
      <w:r w:rsidR="000F04B9">
        <w:rPr>
          <w:rFonts w:ascii="Times New Roman" w:hAnsi="Times New Roman"/>
          <w:sz w:val="28"/>
          <w:szCs w:val="28"/>
        </w:rPr>
        <w:t xml:space="preserve"> N 257-ФЗ (ред. от 07.02.2017) «</w:t>
      </w:r>
      <w:r w:rsidRPr="004100ED">
        <w:rPr>
          <w:rFonts w:ascii="Times New Roman" w:hAnsi="Times New Roman"/>
          <w:sz w:val="28"/>
          <w:szCs w:val="28"/>
        </w:rPr>
        <w:t>Об автомобильных дорогах и о дорожной деятельности в Российской Федерации и о внесении изменений в отдельные законодате</w:t>
      </w:r>
      <w:r w:rsidR="000F04B9">
        <w:rPr>
          <w:rFonts w:ascii="Times New Roman" w:hAnsi="Times New Roman"/>
          <w:sz w:val="28"/>
          <w:szCs w:val="28"/>
        </w:rPr>
        <w:t>льные акты Российской Федерации»</w:t>
      </w:r>
      <w:r w:rsidRPr="004100ED">
        <w:rPr>
          <w:rFonts w:ascii="Times New Roman" w:hAnsi="Times New Roman"/>
          <w:sz w:val="28"/>
          <w:szCs w:val="28"/>
        </w:rPr>
        <w:t xml:space="preserve"> для автомобильных дорог IV категории устанавливается придорожная полоса – 50 метров. </w:t>
      </w:r>
    </w:p>
    <w:p w:rsidR="00434765" w:rsidRPr="004100ED" w:rsidRDefault="00434765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4100ED">
        <w:rPr>
          <w:rFonts w:ascii="Times New Roman" w:hAnsi="Times New Roman"/>
          <w:sz w:val="28"/>
          <w:szCs w:val="28"/>
        </w:rPr>
        <w:t>В границах придорожной полосы ав</w:t>
      </w:r>
      <w:r w:rsidR="00F32A43">
        <w:rPr>
          <w:rFonts w:ascii="Times New Roman" w:hAnsi="Times New Roman"/>
          <w:sz w:val="28"/>
          <w:szCs w:val="28"/>
        </w:rPr>
        <w:t xml:space="preserve">томобильной дороги допускается </w:t>
      </w:r>
      <w:r w:rsidRPr="004100ED">
        <w:rPr>
          <w:rFonts w:ascii="Times New Roman" w:hAnsi="Times New Roman"/>
          <w:sz w:val="28"/>
          <w:szCs w:val="28"/>
        </w:rPr>
        <w:t>строительство, реконструкция объектов капитального строительства, объектов, предназначенных для осуществления дорожной деятельности, объектов дорожного сервиса, установка рекламных конструкций, информационных щитов и указателей, при наличии согласия в письменной форме владельца автомобильной дороги.</w:t>
      </w:r>
    </w:p>
    <w:bookmarkEnd w:id="20"/>
    <w:p w:rsidR="00434765" w:rsidRPr="00150648" w:rsidRDefault="00434765" w:rsidP="001450A2">
      <w:pPr>
        <w:spacing w:after="0" w:line="240" w:lineRule="auto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r w:rsidRPr="00150648">
        <w:rPr>
          <w:rFonts w:ascii="Times New Roman" w:hAnsi="Times New Roman"/>
          <w:bCs/>
          <w:i/>
          <w:sz w:val="28"/>
          <w:szCs w:val="28"/>
        </w:rPr>
        <w:t xml:space="preserve">Санитарно-защитная зона от </w:t>
      </w:r>
      <w:r w:rsidR="00146FD3">
        <w:rPr>
          <w:rFonts w:ascii="Times New Roman" w:hAnsi="Times New Roman"/>
          <w:bCs/>
          <w:i/>
          <w:sz w:val="28"/>
          <w:szCs w:val="28"/>
        </w:rPr>
        <w:t>кладбища</w:t>
      </w:r>
    </w:p>
    <w:p w:rsidR="00D569F7" w:rsidRPr="004100ED" w:rsidRDefault="00D569F7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4100ED">
        <w:rPr>
          <w:rFonts w:ascii="Times New Roman" w:hAnsi="Times New Roman"/>
          <w:sz w:val="28"/>
          <w:szCs w:val="28"/>
        </w:rPr>
        <w:t>В соответс</w:t>
      </w:r>
      <w:r w:rsidR="004100ED">
        <w:rPr>
          <w:rFonts w:ascii="Times New Roman" w:hAnsi="Times New Roman"/>
          <w:sz w:val="28"/>
          <w:szCs w:val="28"/>
        </w:rPr>
        <w:t xml:space="preserve">твии с </w:t>
      </w:r>
      <w:r w:rsidR="00146FD3" w:rsidRPr="00146FD3">
        <w:rPr>
          <w:rFonts w:ascii="Times New Roman" w:hAnsi="Times New Roman"/>
          <w:sz w:val="28"/>
          <w:szCs w:val="28"/>
        </w:rPr>
        <w:t>СанПиН 2.2.1/2.1.1.1200-03 «Санитарно-защитные зоны и санитарная классификация предприятий, сооружений и иных объектов»</w:t>
      </w:r>
      <w:r w:rsidR="00146FD3">
        <w:rPr>
          <w:rFonts w:ascii="Times New Roman" w:hAnsi="Times New Roman"/>
          <w:sz w:val="28"/>
          <w:szCs w:val="28"/>
        </w:rPr>
        <w:t xml:space="preserve"> от </w:t>
      </w:r>
      <w:r w:rsidR="009F7977">
        <w:rPr>
          <w:rFonts w:ascii="Times New Roman" w:hAnsi="Times New Roman"/>
          <w:sz w:val="28"/>
          <w:szCs w:val="28"/>
        </w:rPr>
        <w:t>к</w:t>
      </w:r>
      <w:r w:rsidR="009F7977" w:rsidRPr="009F7977">
        <w:rPr>
          <w:rFonts w:ascii="Times New Roman" w:hAnsi="Times New Roman"/>
          <w:sz w:val="28"/>
          <w:szCs w:val="28"/>
        </w:rPr>
        <w:t>ладбища смешанного и традиционного</w:t>
      </w:r>
      <w:r w:rsidR="009F7977">
        <w:rPr>
          <w:rFonts w:ascii="Times New Roman" w:hAnsi="Times New Roman"/>
          <w:sz w:val="28"/>
          <w:szCs w:val="28"/>
        </w:rPr>
        <w:t xml:space="preserve"> </w:t>
      </w:r>
      <w:r w:rsidR="009F7977" w:rsidRPr="009F7977">
        <w:rPr>
          <w:rFonts w:ascii="Times New Roman" w:hAnsi="Times New Roman"/>
          <w:sz w:val="28"/>
          <w:szCs w:val="28"/>
        </w:rPr>
        <w:t>захоронения площадью менее 20 га</w:t>
      </w:r>
      <w:r w:rsidR="009F7977">
        <w:rPr>
          <w:rFonts w:ascii="Times New Roman" w:hAnsi="Times New Roman"/>
          <w:sz w:val="28"/>
          <w:szCs w:val="28"/>
        </w:rPr>
        <w:t xml:space="preserve"> следует откладывать </w:t>
      </w:r>
      <w:proofErr w:type="gramStart"/>
      <w:r w:rsidRPr="004100ED">
        <w:rPr>
          <w:rFonts w:ascii="Times New Roman" w:hAnsi="Times New Roman"/>
          <w:sz w:val="28"/>
          <w:szCs w:val="28"/>
        </w:rPr>
        <w:t>санитарно-защитн</w:t>
      </w:r>
      <w:r w:rsidR="009F7977">
        <w:rPr>
          <w:rFonts w:ascii="Times New Roman" w:hAnsi="Times New Roman"/>
          <w:sz w:val="28"/>
          <w:szCs w:val="28"/>
        </w:rPr>
        <w:t>ую</w:t>
      </w:r>
      <w:proofErr w:type="gramEnd"/>
      <w:r w:rsidRPr="004100ED">
        <w:rPr>
          <w:rFonts w:ascii="Times New Roman" w:hAnsi="Times New Roman"/>
          <w:sz w:val="28"/>
          <w:szCs w:val="28"/>
        </w:rPr>
        <w:t xml:space="preserve"> зоной шириной </w:t>
      </w:r>
      <w:r w:rsidR="009F7977">
        <w:rPr>
          <w:rFonts w:ascii="Times New Roman" w:hAnsi="Times New Roman"/>
          <w:sz w:val="28"/>
          <w:szCs w:val="28"/>
        </w:rPr>
        <w:t>3</w:t>
      </w:r>
      <w:r w:rsidRPr="004100ED">
        <w:rPr>
          <w:rFonts w:ascii="Times New Roman" w:hAnsi="Times New Roman"/>
          <w:sz w:val="28"/>
          <w:szCs w:val="28"/>
        </w:rPr>
        <w:t>00 м</w:t>
      </w:r>
      <w:r w:rsidR="009F7977">
        <w:rPr>
          <w:rFonts w:ascii="Times New Roman" w:hAnsi="Times New Roman"/>
          <w:sz w:val="28"/>
          <w:szCs w:val="28"/>
        </w:rPr>
        <w:t>.</w:t>
      </w:r>
    </w:p>
    <w:p w:rsidR="004100ED" w:rsidRPr="004100ED" w:rsidRDefault="009F7977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санитарно-защитной зоне</w:t>
      </w:r>
      <w:r w:rsidR="00D569F7" w:rsidRPr="004100ED">
        <w:rPr>
          <w:rFonts w:ascii="Times New Roman" w:hAnsi="Times New Roman"/>
          <w:sz w:val="28"/>
          <w:szCs w:val="28"/>
        </w:rPr>
        <w:t xml:space="preserve"> допускается размещать автомобильные дороги, гаражи, стоянки автомобилей, склады, учреждения к</w:t>
      </w:r>
      <w:r>
        <w:rPr>
          <w:rFonts w:ascii="Times New Roman" w:hAnsi="Times New Roman"/>
          <w:sz w:val="28"/>
          <w:szCs w:val="28"/>
        </w:rPr>
        <w:t>оммунально-бытового назначения.</w:t>
      </w:r>
    </w:p>
    <w:p w:rsidR="004D606D" w:rsidRPr="004D606D" w:rsidRDefault="004D606D" w:rsidP="004D606D">
      <w:pPr>
        <w:spacing w:after="0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r w:rsidRPr="004D606D">
        <w:rPr>
          <w:rFonts w:ascii="Times New Roman" w:hAnsi="Times New Roman"/>
          <w:bCs/>
          <w:i/>
          <w:sz w:val="28"/>
          <w:szCs w:val="28"/>
        </w:rPr>
        <w:t xml:space="preserve">Санитарный разрыв от автомобильной дороги </w:t>
      </w:r>
    </w:p>
    <w:p w:rsidR="004D606D" w:rsidRPr="004100ED" w:rsidRDefault="004D606D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r w:rsidRPr="004100ED">
        <w:rPr>
          <w:rFonts w:ascii="Times New Roman" w:hAnsi="Times New Roman"/>
          <w:sz w:val="28"/>
          <w:szCs w:val="28"/>
        </w:rPr>
        <w:t xml:space="preserve">В соответствии с СанПиН 2.2.1/2.1.1.1200-03 от автодорог устанавливаются санитарные разрывы, величина которых определяется в каждом конкретном случае на основании расчетов рассеивания загрязнения атмосферного воздуха и </w:t>
      </w:r>
      <w:r w:rsidRPr="004100ED">
        <w:rPr>
          <w:rFonts w:ascii="Times New Roman" w:hAnsi="Times New Roman"/>
          <w:sz w:val="28"/>
          <w:szCs w:val="28"/>
        </w:rPr>
        <w:lastRenderedPageBreak/>
        <w:t xml:space="preserve">физических факторов (шума, вибрации, электромагнитных полей и др.) с последующим проведением натурных исследований и измерений. </w:t>
      </w:r>
    </w:p>
    <w:p w:rsidR="004D606D" w:rsidRDefault="004D606D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4100ED">
        <w:rPr>
          <w:rFonts w:ascii="Times New Roman" w:hAnsi="Times New Roman"/>
          <w:sz w:val="28"/>
          <w:szCs w:val="28"/>
        </w:rPr>
        <w:t>Ввиду отсутствия указанных данных для автомобильной дороги регионального значения категории IV</w:t>
      </w:r>
      <w:r w:rsidRPr="001450A2">
        <w:rPr>
          <w:rFonts w:ascii="Times New Roman" w:hAnsi="Times New Roman"/>
          <w:sz w:val="28"/>
          <w:szCs w:val="28"/>
        </w:rPr>
        <w:t>Б-п</w:t>
      </w:r>
      <w:r w:rsidRPr="004100ED">
        <w:rPr>
          <w:rFonts w:ascii="Times New Roman" w:hAnsi="Times New Roman"/>
          <w:sz w:val="28"/>
          <w:szCs w:val="28"/>
        </w:rPr>
        <w:t>, проходящей по территории населенного пункта, расстояние от бровки земляного полотна до жилой застройки было установлено согласно СП 42.13330.2011 в размере 100 м. Со стороны жилой и общественной застройки, садоводческих товариществ следует предусматривать вдоль дороги полосу зеленых насаждений шириной не менее 10 м.</w:t>
      </w:r>
      <w:proofErr w:type="gramEnd"/>
    </w:p>
    <w:p w:rsidR="004100ED" w:rsidRPr="004100ED" w:rsidRDefault="004100ED" w:rsidP="004100ED">
      <w:pPr>
        <w:pStyle w:val="af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B5B16" w:rsidRPr="00143A96" w:rsidRDefault="004B5B16" w:rsidP="00272C37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21" w:name="_Toc488587184"/>
      <w:r w:rsidRPr="004B5B16">
        <w:rPr>
          <w:rFonts w:ascii="Times New Roman" w:hAnsi="Times New Roman"/>
          <w:sz w:val="28"/>
          <w:szCs w:val="28"/>
          <w:lang w:val="en-US"/>
        </w:rPr>
        <w:t>III</w:t>
      </w:r>
      <w:r w:rsidRPr="004B5B16">
        <w:rPr>
          <w:rFonts w:ascii="Times New Roman" w:hAnsi="Times New Roman"/>
          <w:sz w:val="28"/>
          <w:szCs w:val="28"/>
        </w:rPr>
        <w:t xml:space="preserve">.Сведения из государственного лесного реестра с информацией о </w:t>
      </w:r>
      <w:r w:rsidRPr="00143A96">
        <w:rPr>
          <w:rFonts w:ascii="Times New Roman" w:hAnsi="Times New Roman"/>
          <w:sz w:val="28"/>
          <w:szCs w:val="28"/>
        </w:rPr>
        <w:t xml:space="preserve">категориях </w:t>
      </w:r>
      <w:proofErr w:type="spellStart"/>
      <w:r w:rsidRPr="00143A96">
        <w:rPr>
          <w:rFonts w:ascii="Times New Roman" w:hAnsi="Times New Roman"/>
          <w:sz w:val="28"/>
          <w:szCs w:val="28"/>
        </w:rPr>
        <w:t>защитности</w:t>
      </w:r>
      <w:proofErr w:type="spellEnd"/>
      <w:r w:rsidRPr="00143A96">
        <w:rPr>
          <w:rFonts w:ascii="Times New Roman" w:hAnsi="Times New Roman"/>
          <w:sz w:val="28"/>
          <w:szCs w:val="28"/>
        </w:rPr>
        <w:t xml:space="preserve"> лесного фонда российской федерации</w:t>
      </w:r>
      <w:bookmarkEnd w:id="19"/>
      <w:bookmarkEnd w:id="21"/>
    </w:p>
    <w:p w:rsidR="00223D46" w:rsidRPr="00143A96" w:rsidRDefault="00223D46" w:rsidP="00223D46">
      <w:pPr>
        <w:spacing w:afterLines="120" w:after="288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43A96">
        <w:rPr>
          <w:rFonts w:ascii="Times New Roman" w:hAnsi="Times New Roman"/>
          <w:sz w:val="28"/>
          <w:szCs w:val="28"/>
        </w:rPr>
        <w:t>В соответствии с ответом Г</w:t>
      </w:r>
      <w:r w:rsidR="00143A96" w:rsidRPr="00143A96">
        <w:rPr>
          <w:rFonts w:ascii="Times New Roman" w:hAnsi="Times New Roman"/>
          <w:sz w:val="28"/>
          <w:szCs w:val="28"/>
        </w:rPr>
        <w:t>КУСО «Свердловское лесничество»</w:t>
      </w:r>
      <w:r w:rsidRPr="00143A96">
        <w:rPr>
          <w:rFonts w:ascii="Times New Roman" w:hAnsi="Times New Roman"/>
          <w:sz w:val="28"/>
          <w:szCs w:val="28"/>
        </w:rPr>
        <w:t xml:space="preserve">, проектируемый объект </w:t>
      </w:r>
      <w:r w:rsidR="004100ED">
        <w:rPr>
          <w:rFonts w:ascii="Times New Roman" w:hAnsi="Times New Roman"/>
          <w:sz w:val="28"/>
          <w:szCs w:val="28"/>
        </w:rPr>
        <w:t xml:space="preserve">не расположен </w:t>
      </w:r>
      <w:r w:rsidRPr="00143A96">
        <w:rPr>
          <w:rFonts w:ascii="Times New Roman" w:hAnsi="Times New Roman"/>
          <w:sz w:val="28"/>
          <w:szCs w:val="28"/>
        </w:rPr>
        <w:t>на землях государственного лесного фонда и смежных границ с государственным лесным фондом не имеет.</w:t>
      </w:r>
    </w:p>
    <w:p w:rsidR="004B5B16" w:rsidRPr="004B5B16" w:rsidRDefault="001E0759" w:rsidP="00272C37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22" w:name="_Toc488587185"/>
      <w:r>
        <w:rPr>
          <w:rFonts w:ascii="Times New Roman" w:hAnsi="Times New Roman"/>
          <w:sz w:val="28"/>
          <w:szCs w:val="28"/>
          <w:lang w:val="en-US"/>
        </w:rPr>
        <w:t>IV</w:t>
      </w:r>
      <w:r w:rsidRPr="001E0759">
        <w:rPr>
          <w:rFonts w:ascii="Times New Roman" w:hAnsi="Times New Roman"/>
          <w:sz w:val="28"/>
          <w:szCs w:val="28"/>
        </w:rPr>
        <w:t xml:space="preserve">. </w:t>
      </w:r>
      <w:r w:rsidR="004B5B16" w:rsidRPr="004B5B16">
        <w:rPr>
          <w:rFonts w:ascii="Times New Roman" w:hAnsi="Times New Roman"/>
          <w:sz w:val="28"/>
          <w:szCs w:val="28"/>
        </w:rPr>
        <w:t>Последовательность осуществления мероприятий (очередность строительства), предусмотренных данным проектом планировки территории</w:t>
      </w:r>
      <w:bookmarkEnd w:id="22"/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Строительство линейного объекта предусмотрено без разбивки на очереди, с учетом последовательности осуществления следующих мероприятий: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1)</w:t>
      </w:r>
      <w:r w:rsidRPr="00B314C4">
        <w:rPr>
          <w:rFonts w:ascii="Times New Roman" w:hAnsi="Times New Roman"/>
          <w:sz w:val="28"/>
          <w:szCs w:val="28"/>
        </w:rPr>
        <w:tab/>
        <w:t>Разработка проектной документации по строительству линейного объекта.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2)</w:t>
      </w:r>
      <w:r w:rsidRPr="00B314C4">
        <w:rPr>
          <w:rFonts w:ascii="Times New Roman" w:hAnsi="Times New Roman"/>
          <w:sz w:val="28"/>
          <w:szCs w:val="28"/>
        </w:rPr>
        <w:tab/>
        <w:t>Проведение кадастровых работ – формирование земельных участков с постановкой их на государственный кадастровый учет.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3)</w:t>
      </w:r>
      <w:r w:rsidRPr="00B314C4">
        <w:rPr>
          <w:rFonts w:ascii="Times New Roman" w:hAnsi="Times New Roman"/>
          <w:sz w:val="28"/>
          <w:szCs w:val="28"/>
        </w:rPr>
        <w:tab/>
        <w:t>Предоставление вновь сформированных земельных участков под планируемый объект.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4)</w:t>
      </w:r>
      <w:r w:rsidRPr="00B314C4">
        <w:rPr>
          <w:rFonts w:ascii="Times New Roman" w:hAnsi="Times New Roman"/>
          <w:sz w:val="28"/>
          <w:szCs w:val="28"/>
        </w:rPr>
        <w:tab/>
        <w:t>Получение разрешения на строительство линейного объекта транспортной инфраструктуры.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5)</w:t>
      </w:r>
      <w:r w:rsidRPr="00B314C4">
        <w:rPr>
          <w:rFonts w:ascii="Times New Roman" w:hAnsi="Times New Roman"/>
          <w:sz w:val="28"/>
          <w:szCs w:val="28"/>
        </w:rPr>
        <w:tab/>
        <w:t>Подготовительные работы по строительству линейного объекта.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6)</w:t>
      </w:r>
      <w:r w:rsidRPr="00B314C4">
        <w:rPr>
          <w:rFonts w:ascii="Times New Roman" w:hAnsi="Times New Roman"/>
          <w:sz w:val="28"/>
          <w:szCs w:val="28"/>
        </w:rPr>
        <w:tab/>
        <w:t>Строительство планируемого линейного объекта.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7)</w:t>
      </w:r>
      <w:r w:rsidRPr="00B314C4">
        <w:rPr>
          <w:rFonts w:ascii="Times New Roman" w:hAnsi="Times New Roman"/>
          <w:sz w:val="28"/>
          <w:szCs w:val="28"/>
        </w:rPr>
        <w:tab/>
        <w:t>Ввод автомобильной дороги в эксплуатацию.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Общая продолжительность строительства автомобильной дороги составляет 2 месяца (в 1 поток) и предусматривает применение комплексной механизации для о</w:t>
      </w:r>
      <w:r w:rsidR="005E65ED">
        <w:rPr>
          <w:rFonts w:ascii="Times New Roman" w:hAnsi="Times New Roman"/>
          <w:sz w:val="28"/>
          <w:szCs w:val="28"/>
        </w:rPr>
        <w:t>сновных трудоемких строительно-</w:t>
      </w:r>
      <w:r w:rsidRPr="00B314C4">
        <w:rPr>
          <w:rFonts w:ascii="Times New Roman" w:hAnsi="Times New Roman"/>
          <w:sz w:val="28"/>
          <w:szCs w:val="28"/>
        </w:rPr>
        <w:t>монтажных работ в пределах наиболее эффективного использования механизмов, широкое внедрение средств малой механизации, применение наиболее совершенных приспособлений, инвентаря.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Основные принципы строительства дорог: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работы основного периода начинать только после окончания подготовительных работ;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приступать к устройству дорожных конструкций можно только после завершения работ по вертикальной планировке строительной площадки;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продолжительность строительства не должна превышать нормативную согласно СНиП 1.04.03-85*;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работы должны быть максимально совмещены во времени без нарушения технологии строительного производства и с соблюдением правил техники безопасности;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lastRenderedPageBreak/>
        <w:t>-</w:t>
      </w:r>
      <w:r w:rsidRPr="00B314C4">
        <w:rPr>
          <w:rFonts w:ascii="Times New Roman" w:hAnsi="Times New Roman"/>
          <w:sz w:val="28"/>
          <w:szCs w:val="28"/>
        </w:rPr>
        <w:tab/>
        <w:t>загрузка рабочих бригад и машин должна быть равномерной и бесперебойной.</w:t>
      </w:r>
    </w:p>
    <w:p w:rsidR="001E0759" w:rsidRPr="00B314C4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Внутриплощадочные подготовительные работы предусматривают: сдачу-приемку геодезической разбивочной оси; работы по водоотводу; установку временных зданий; устройство складских площадок и помещений; организацию связи; обеспечение строительной площадки противопожарным водоснабжением и</w:t>
      </w:r>
    </w:p>
    <w:p w:rsidR="001E0759" w:rsidRPr="00B314C4" w:rsidRDefault="001E0759" w:rsidP="004100E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инвентарем.</w:t>
      </w:r>
    </w:p>
    <w:p w:rsidR="004B5B16" w:rsidRDefault="001E0759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 xml:space="preserve">Основные предприятия технического и социального обслуживания, возможные к использованию в период строительства линейного объекта определены в графической части Материалов по обоснованию на листе 6 «Схема размещения ближайших предприятий технического и социального обслуживания. </w:t>
      </w:r>
      <w:r w:rsidR="00223D46">
        <w:rPr>
          <w:rFonts w:ascii="Times New Roman" w:hAnsi="Times New Roman"/>
          <w:sz w:val="28"/>
          <w:szCs w:val="28"/>
        </w:rPr>
        <w:t>08</w:t>
      </w:r>
      <w:r w:rsidR="001A0A4D" w:rsidRPr="00462E91">
        <w:rPr>
          <w:rFonts w:ascii="Times New Roman" w:hAnsi="Times New Roman"/>
          <w:sz w:val="28"/>
          <w:szCs w:val="28"/>
        </w:rPr>
        <w:t>-0030332-01–ППТ-09</w:t>
      </w:r>
      <w:r w:rsidRPr="00462E91">
        <w:rPr>
          <w:rFonts w:ascii="Times New Roman" w:hAnsi="Times New Roman"/>
          <w:sz w:val="28"/>
          <w:szCs w:val="28"/>
        </w:rPr>
        <w:t>».</w:t>
      </w:r>
    </w:p>
    <w:p w:rsidR="004B5B16" w:rsidRPr="0092239B" w:rsidRDefault="001E0759" w:rsidP="00272C37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23" w:name="_Toc464815322"/>
      <w:bookmarkStart w:id="24" w:name="_Toc488587186"/>
      <w:r w:rsidRPr="001E0759">
        <w:rPr>
          <w:rFonts w:ascii="Times New Roman" w:hAnsi="Times New Roman"/>
          <w:sz w:val="28"/>
          <w:szCs w:val="28"/>
          <w:lang w:val="en-US"/>
        </w:rPr>
        <w:t>V</w:t>
      </w:r>
      <w:r w:rsidRPr="001E0759">
        <w:rPr>
          <w:rFonts w:ascii="Times New Roman" w:hAnsi="Times New Roman"/>
          <w:sz w:val="28"/>
          <w:szCs w:val="28"/>
        </w:rPr>
        <w:t>. Определение параметров планируемого строительства элементов обустройства автомобильной дороги</w:t>
      </w:r>
      <w:bookmarkEnd w:id="23"/>
      <w:bookmarkEnd w:id="24"/>
    </w:p>
    <w:p w:rsidR="001E0759" w:rsidRPr="001450A2" w:rsidRDefault="001E0759" w:rsidP="009B7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450A2">
        <w:rPr>
          <w:rFonts w:ascii="Times New Roman" w:hAnsi="Times New Roman"/>
          <w:sz w:val="28"/>
          <w:szCs w:val="28"/>
        </w:rPr>
        <w:t xml:space="preserve">Основные параметры линейного объекта определяются </w:t>
      </w:r>
      <w:proofErr w:type="gramStart"/>
      <w:r w:rsidRPr="001450A2">
        <w:rPr>
          <w:rFonts w:ascii="Times New Roman" w:hAnsi="Times New Roman"/>
          <w:sz w:val="28"/>
          <w:szCs w:val="28"/>
        </w:rPr>
        <w:t>в соответствии с техническим заданием на выполнение работ по разработке докумен</w:t>
      </w:r>
      <w:r w:rsidR="00C17189">
        <w:rPr>
          <w:rFonts w:ascii="Times New Roman" w:hAnsi="Times New Roman"/>
          <w:sz w:val="28"/>
          <w:szCs w:val="28"/>
        </w:rPr>
        <w:t>тации по планировке</w:t>
      </w:r>
      <w:proofErr w:type="gramEnd"/>
      <w:r w:rsidR="00C17189">
        <w:rPr>
          <w:rFonts w:ascii="Times New Roman" w:hAnsi="Times New Roman"/>
          <w:sz w:val="28"/>
          <w:szCs w:val="28"/>
        </w:rPr>
        <w:t xml:space="preserve"> территории.</w:t>
      </w:r>
    </w:p>
    <w:p w:rsidR="00117A2C" w:rsidRPr="001450A2" w:rsidRDefault="00117A2C" w:rsidP="00117A2C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1450A2">
        <w:rPr>
          <w:rFonts w:ascii="Times New Roman" w:hAnsi="Times New Roman"/>
          <w:sz w:val="28"/>
          <w:szCs w:val="28"/>
        </w:rPr>
        <w:t>Согласно Техническому заданию ориентировочный размер зоны планируемого размещения линейного объекта с учетом придорожной полосы участка автомобильной дороги принят 11,73 га (постоянная полоса отвода и придорожная полоса)</w:t>
      </w:r>
      <w:r w:rsidRPr="001450A2">
        <w:rPr>
          <w:rFonts w:ascii="Times New Roman" w:hAnsi="Times New Roman"/>
          <w:i/>
          <w:sz w:val="28"/>
          <w:szCs w:val="28"/>
        </w:rPr>
        <w:t>.</w:t>
      </w:r>
      <w:r w:rsidR="004100ED">
        <w:rPr>
          <w:rFonts w:ascii="Times New Roman" w:hAnsi="Times New Roman"/>
          <w:i/>
          <w:sz w:val="28"/>
          <w:szCs w:val="28"/>
        </w:rPr>
        <w:t xml:space="preserve"> </w:t>
      </w:r>
      <w:r w:rsidRPr="001450A2">
        <w:rPr>
          <w:rFonts w:ascii="Times New Roman" w:hAnsi="Times New Roman"/>
          <w:sz w:val="28"/>
          <w:szCs w:val="28"/>
        </w:rPr>
        <w:t xml:space="preserve">В ходе проектирования данная площадь была уточнена и составляет </w:t>
      </w:r>
      <w:r w:rsidR="00C54DD2" w:rsidRPr="001450A2">
        <w:rPr>
          <w:rFonts w:ascii="Times New Roman" w:hAnsi="Times New Roman"/>
          <w:sz w:val="28"/>
          <w:szCs w:val="28"/>
        </w:rPr>
        <w:t xml:space="preserve">108777 </w:t>
      </w:r>
      <w:proofErr w:type="spellStart"/>
      <w:r w:rsidR="00C54DD2" w:rsidRPr="001450A2">
        <w:rPr>
          <w:rFonts w:ascii="Times New Roman" w:hAnsi="Times New Roman"/>
          <w:sz w:val="28"/>
          <w:szCs w:val="28"/>
        </w:rPr>
        <w:t>кв</w:t>
      </w:r>
      <w:proofErr w:type="gramStart"/>
      <w:r w:rsidR="00C54DD2" w:rsidRPr="001450A2">
        <w:rPr>
          <w:rFonts w:ascii="Times New Roman" w:hAnsi="Times New Roman"/>
          <w:sz w:val="28"/>
          <w:szCs w:val="28"/>
        </w:rPr>
        <w:t>.м</w:t>
      </w:r>
      <w:proofErr w:type="spellEnd"/>
      <w:proofErr w:type="gramEnd"/>
      <w:r w:rsidR="00C54DD2" w:rsidRPr="001450A2">
        <w:rPr>
          <w:rFonts w:ascii="Times New Roman" w:hAnsi="Times New Roman"/>
          <w:sz w:val="28"/>
          <w:szCs w:val="28"/>
        </w:rPr>
        <w:t xml:space="preserve"> (10,88 га).</w:t>
      </w:r>
    </w:p>
    <w:p w:rsidR="00C54DD2" w:rsidRPr="001450A2" w:rsidRDefault="00C54DD2" w:rsidP="00C54DD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450A2">
        <w:rPr>
          <w:rFonts w:ascii="Times New Roman" w:hAnsi="Times New Roman"/>
          <w:sz w:val="28"/>
          <w:szCs w:val="28"/>
        </w:rPr>
        <w:t xml:space="preserve">Согласно Техническому заданию ориентировочная площадь земельного участка 3,03га (постоянная полоса отвода). Проектом принимается площадь земельного участка для размещения линейного объекта 29164 </w:t>
      </w:r>
      <w:proofErr w:type="spellStart"/>
      <w:r w:rsidRPr="001450A2">
        <w:rPr>
          <w:rFonts w:ascii="Times New Roman" w:hAnsi="Times New Roman"/>
          <w:sz w:val="28"/>
          <w:szCs w:val="28"/>
        </w:rPr>
        <w:t>кв</w:t>
      </w:r>
      <w:proofErr w:type="gramStart"/>
      <w:r w:rsidRPr="001450A2">
        <w:rPr>
          <w:rFonts w:ascii="Times New Roman" w:hAnsi="Times New Roman"/>
          <w:sz w:val="28"/>
          <w:szCs w:val="28"/>
        </w:rPr>
        <w:t>.м</w:t>
      </w:r>
      <w:proofErr w:type="spellEnd"/>
      <w:proofErr w:type="gramEnd"/>
      <w:r w:rsidRPr="001450A2">
        <w:rPr>
          <w:rFonts w:ascii="Times New Roman" w:hAnsi="Times New Roman"/>
          <w:sz w:val="28"/>
          <w:szCs w:val="28"/>
        </w:rPr>
        <w:t xml:space="preserve"> (2,9 га).</w:t>
      </w:r>
    </w:p>
    <w:p w:rsidR="00F96FD6" w:rsidRPr="001450A2" w:rsidRDefault="00F96FD6" w:rsidP="00F96FD6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450A2">
        <w:rPr>
          <w:rFonts w:ascii="Times New Roman" w:hAnsi="Times New Roman"/>
          <w:sz w:val="28"/>
          <w:szCs w:val="28"/>
          <w:lang w:eastAsia="en-US"/>
        </w:rPr>
        <w:t>В процессе разработки проектной документации на основании установленной интенсивности движения автотранспорта менее 400 авт./</w:t>
      </w:r>
      <w:proofErr w:type="spellStart"/>
      <w:r w:rsidRPr="001450A2">
        <w:rPr>
          <w:rFonts w:ascii="Times New Roman" w:hAnsi="Times New Roman"/>
          <w:sz w:val="28"/>
          <w:szCs w:val="28"/>
          <w:lang w:eastAsia="en-US"/>
        </w:rPr>
        <w:t>сут</w:t>
      </w:r>
      <w:proofErr w:type="spellEnd"/>
      <w:r w:rsidRPr="001450A2">
        <w:rPr>
          <w:rFonts w:ascii="Times New Roman" w:hAnsi="Times New Roman"/>
          <w:sz w:val="28"/>
          <w:szCs w:val="28"/>
          <w:lang w:eastAsia="en-US"/>
        </w:rPr>
        <w:t>., уточнены параметры автомобильной дороги. В соответствии с СП 243.1326000.2015 «</w:t>
      </w:r>
      <w:r w:rsidRPr="001450A2">
        <w:rPr>
          <w:rFonts w:ascii="Times New Roman" w:hAnsi="Times New Roman"/>
          <w:sz w:val="28"/>
          <w:szCs w:val="28"/>
        </w:rPr>
        <w:t>Проектирование и строительство автомобильных дорог с низкой интенсивностью движения» приняты следующие параметры объекта:</w:t>
      </w:r>
    </w:p>
    <w:p w:rsidR="00F96FD6" w:rsidRPr="001450A2" w:rsidRDefault="00F96FD6" w:rsidP="00F96FD6">
      <w:pPr>
        <w:pStyle w:val="a3"/>
        <w:numPr>
          <w:ilvl w:val="0"/>
          <w:numId w:val="41"/>
        </w:numPr>
        <w:shd w:val="clear" w:color="auto" w:fill="FFFFFF" w:themeFill="background1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1450A2">
        <w:rPr>
          <w:rFonts w:ascii="Times New Roman" w:hAnsi="Times New Roman"/>
          <w:sz w:val="28"/>
          <w:szCs w:val="28"/>
          <w:lang w:eastAsia="en-US"/>
        </w:rPr>
        <w:t xml:space="preserve">категория участка автомобильной дороги: </w:t>
      </w:r>
      <w:r w:rsidRPr="001450A2">
        <w:rPr>
          <w:rFonts w:ascii="Times New Roman" w:hAnsi="Times New Roman"/>
          <w:sz w:val="28"/>
          <w:szCs w:val="28"/>
          <w:lang w:val="en-US" w:eastAsia="en-US"/>
        </w:rPr>
        <w:t>IV</w:t>
      </w:r>
      <w:r w:rsidRPr="001450A2">
        <w:rPr>
          <w:rFonts w:ascii="Times New Roman" w:hAnsi="Times New Roman"/>
          <w:sz w:val="28"/>
          <w:szCs w:val="28"/>
          <w:lang w:eastAsia="en-US"/>
        </w:rPr>
        <w:t>Б-п;</w:t>
      </w:r>
    </w:p>
    <w:p w:rsidR="00F96FD6" w:rsidRPr="001450A2" w:rsidRDefault="00F96FD6" w:rsidP="00F96FD6">
      <w:pPr>
        <w:pStyle w:val="a3"/>
        <w:numPr>
          <w:ilvl w:val="0"/>
          <w:numId w:val="41"/>
        </w:numPr>
        <w:shd w:val="clear" w:color="auto" w:fill="FFFFFF" w:themeFill="background1"/>
        <w:tabs>
          <w:tab w:val="left" w:pos="1134"/>
          <w:tab w:val="left" w:pos="5865"/>
          <w:tab w:val="left" w:pos="8505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450A2">
        <w:rPr>
          <w:rFonts w:ascii="Times New Roman" w:hAnsi="Times New Roman"/>
          <w:sz w:val="28"/>
          <w:szCs w:val="28"/>
        </w:rPr>
        <w:t xml:space="preserve">общее протяженность проектируемого участка </w:t>
      </w:r>
      <w:r w:rsidRPr="001450A2">
        <w:rPr>
          <w:rFonts w:ascii="Times New Roman" w:hAnsi="Times New Roman"/>
          <w:sz w:val="28"/>
          <w:szCs w:val="28"/>
        </w:rPr>
        <w:tab/>
        <w:t xml:space="preserve"> - 0,87 км;</w:t>
      </w:r>
    </w:p>
    <w:p w:rsidR="00F96FD6" w:rsidRPr="001450A2" w:rsidRDefault="00F96FD6" w:rsidP="00F96FD6">
      <w:pPr>
        <w:pStyle w:val="a3"/>
        <w:numPr>
          <w:ilvl w:val="0"/>
          <w:numId w:val="41"/>
        </w:numPr>
        <w:shd w:val="clear" w:color="auto" w:fill="FFFFFF" w:themeFill="background1"/>
        <w:tabs>
          <w:tab w:val="left" w:pos="1134"/>
          <w:tab w:val="left" w:pos="8505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450A2">
        <w:rPr>
          <w:rFonts w:ascii="Times New Roman" w:hAnsi="Times New Roman"/>
          <w:sz w:val="28"/>
          <w:szCs w:val="28"/>
        </w:rPr>
        <w:t xml:space="preserve">расчетная скорость движения </w:t>
      </w:r>
      <w:r w:rsidRPr="001450A2">
        <w:rPr>
          <w:rFonts w:ascii="Times New Roman" w:hAnsi="Times New Roman"/>
          <w:sz w:val="28"/>
          <w:szCs w:val="28"/>
        </w:rPr>
        <w:tab/>
        <w:t xml:space="preserve"> - 40 км/ч;</w:t>
      </w:r>
    </w:p>
    <w:p w:rsidR="00F96FD6" w:rsidRPr="001450A2" w:rsidRDefault="00F96FD6" w:rsidP="00F96FD6">
      <w:pPr>
        <w:pStyle w:val="a3"/>
        <w:numPr>
          <w:ilvl w:val="0"/>
          <w:numId w:val="41"/>
        </w:numPr>
        <w:shd w:val="clear" w:color="auto" w:fill="FFFFFF" w:themeFill="background1"/>
        <w:tabs>
          <w:tab w:val="left" w:pos="1134"/>
          <w:tab w:val="left" w:pos="8505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450A2">
        <w:rPr>
          <w:rFonts w:ascii="Times New Roman" w:hAnsi="Times New Roman"/>
          <w:sz w:val="28"/>
          <w:szCs w:val="28"/>
        </w:rPr>
        <w:t>число полос движения</w:t>
      </w:r>
      <w:r w:rsidRPr="001450A2">
        <w:rPr>
          <w:rFonts w:ascii="Times New Roman" w:hAnsi="Times New Roman"/>
          <w:sz w:val="28"/>
          <w:szCs w:val="28"/>
        </w:rPr>
        <w:tab/>
        <w:t xml:space="preserve"> - 2</w:t>
      </w:r>
    </w:p>
    <w:p w:rsidR="00F96FD6" w:rsidRPr="001450A2" w:rsidRDefault="00F96FD6" w:rsidP="00F96FD6">
      <w:pPr>
        <w:pStyle w:val="a3"/>
        <w:numPr>
          <w:ilvl w:val="0"/>
          <w:numId w:val="41"/>
        </w:numPr>
        <w:shd w:val="clear" w:color="auto" w:fill="FFFFFF" w:themeFill="background1"/>
        <w:tabs>
          <w:tab w:val="left" w:pos="1134"/>
          <w:tab w:val="left" w:pos="8505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450A2">
        <w:rPr>
          <w:rFonts w:ascii="Times New Roman" w:hAnsi="Times New Roman"/>
          <w:sz w:val="28"/>
          <w:szCs w:val="28"/>
        </w:rPr>
        <w:t xml:space="preserve">ширина полосы движения </w:t>
      </w:r>
      <w:r w:rsidRPr="001450A2">
        <w:rPr>
          <w:rFonts w:ascii="Times New Roman" w:hAnsi="Times New Roman"/>
          <w:sz w:val="28"/>
          <w:szCs w:val="28"/>
        </w:rPr>
        <w:tab/>
        <w:t xml:space="preserve"> - 3,0 м;</w:t>
      </w:r>
    </w:p>
    <w:p w:rsidR="00F96FD6" w:rsidRPr="001450A2" w:rsidRDefault="00F96FD6" w:rsidP="00F96FD6">
      <w:pPr>
        <w:pStyle w:val="a3"/>
        <w:numPr>
          <w:ilvl w:val="0"/>
          <w:numId w:val="41"/>
        </w:numPr>
        <w:shd w:val="clear" w:color="auto" w:fill="FFFFFF" w:themeFill="background1"/>
        <w:tabs>
          <w:tab w:val="left" w:pos="1134"/>
          <w:tab w:val="left" w:pos="8505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450A2">
        <w:rPr>
          <w:rFonts w:ascii="Times New Roman" w:hAnsi="Times New Roman"/>
          <w:sz w:val="28"/>
          <w:szCs w:val="28"/>
        </w:rPr>
        <w:t>ширина краевой полосы</w:t>
      </w:r>
      <w:r w:rsidRPr="001450A2">
        <w:rPr>
          <w:rFonts w:ascii="Times New Roman" w:hAnsi="Times New Roman"/>
          <w:sz w:val="28"/>
          <w:szCs w:val="28"/>
        </w:rPr>
        <w:tab/>
        <w:t xml:space="preserve"> - 0,25 м;</w:t>
      </w:r>
    </w:p>
    <w:p w:rsidR="00F96FD6" w:rsidRPr="001450A2" w:rsidRDefault="00F96FD6" w:rsidP="00F96FD6">
      <w:pPr>
        <w:pStyle w:val="a3"/>
        <w:numPr>
          <w:ilvl w:val="0"/>
          <w:numId w:val="41"/>
        </w:numPr>
        <w:shd w:val="clear" w:color="auto" w:fill="FFFFFF" w:themeFill="background1"/>
        <w:tabs>
          <w:tab w:val="left" w:pos="1134"/>
          <w:tab w:val="left" w:pos="8505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450A2">
        <w:rPr>
          <w:rFonts w:ascii="Times New Roman" w:hAnsi="Times New Roman"/>
          <w:sz w:val="28"/>
          <w:szCs w:val="28"/>
        </w:rPr>
        <w:t xml:space="preserve">ширина обочины </w:t>
      </w:r>
      <w:r w:rsidRPr="001450A2">
        <w:rPr>
          <w:rFonts w:ascii="Times New Roman" w:hAnsi="Times New Roman"/>
          <w:sz w:val="28"/>
          <w:szCs w:val="28"/>
        </w:rPr>
        <w:tab/>
        <w:t xml:space="preserve"> - 1,5 м;</w:t>
      </w:r>
    </w:p>
    <w:p w:rsidR="00F96FD6" w:rsidRPr="001450A2" w:rsidRDefault="00F96FD6" w:rsidP="00F96FD6">
      <w:pPr>
        <w:pStyle w:val="a3"/>
        <w:numPr>
          <w:ilvl w:val="0"/>
          <w:numId w:val="41"/>
        </w:numPr>
        <w:shd w:val="clear" w:color="auto" w:fill="FFFFFF" w:themeFill="background1"/>
        <w:tabs>
          <w:tab w:val="left" w:pos="1134"/>
          <w:tab w:val="left" w:pos="8505"/>
        </w:tabs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450A2">
        <w:rPr>
          <w:rFonts w:ascii="Times New Roman" w:hAnsi="Times New Roman"/>
          <w:sz w:val="28"/>
          <w:szCs w:val="28"/>
        </w:rPr>
        <w:t xml:space="preserve">ширина земляного полотна </w:t>
      </w:r>
      <w:r w:rsidRPr="001450A2">
        <w:rPr>
          <w:rFonts w:ascii="Times New Roman" w:hAnsi="Times New Roman"/>
          <w:sz w:val="28"/>
          <w:szCs w:val="28"/>
        </w:rPr>
        <w:tab/>
        <w:t xml:space="preserve"> - 9,0 м;</w:t>
      </w:r>
    </w:p>
    <w:p w:rsidR="00F96FD6" w:rsidRDefault="00F96FD6" w:rsidP="00F96FD6">
      <w:pPr>
        <w:pStyle w:val="a3"/>
        <w:numPr>
          <w:ilvl w:val="0"/>
          <w:numId w:val="41"/>
        </w:numPr>
        <w:shd w:val="clear" w:color="auto" w:fill="FFFFFF" w:themeFill="background1"/>
        <w:tabs>
          <w:tab w:val="left" w:pos="1134"/>
          <w:tab w:val="left" w:pos="7655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1450A2">
        <w:rPr>
          <w:rFonts w:ascii="Times New Roman" w:hAnsi="Times New Roman"/>
          <w:sz w:val="28"/>
          <w:szCs w:val="28"/>
        </w:rPr>
        <w:t xml:space="preserve">вид покрытия </w:t>
      </w:r>
      <w:r w:rsidRPr="001450A2">
        <w:rPr>
          <w:rFonts w:ascii="Times New Roman" w:hAnsi="Times New Roman"/>
          <w:sz w:val="28"/>
          <w:szCs w:val="28"/>
        </w:rPr>
        <w:tab/>
        <w:t xml:space="preserve"> - асфальтобетон.</w:t>
      </w:r>
    </w:p>
    <w:p w:rsidR="00117A2C" w:rsidRPr="00590205" w:rsidRDefault="00117A2C" w:rsidP="00C519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Ширина обочины так же была уточнена в ходе проектирования с учетом конструктивных решений линейного объекта.</w:t>
      </w:r>
    </w:p>
    <w:p w:rsidR="00643F8E" w:rsidRPr="00643F8E" w:rsidRDefault="00643F8E" w:rsidP="00C519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П</w:t>
      </w:r>
      <w:r w:rsidRPr="00643F8E">
        <w:rPr>
          <w:rFonts w:ascii="Times New Roman" w:hAnsi="Times New Roman"/>
          <w:sz w:val="28"/>
          <w:szCs w:val="28"/>
          <w:lang w:eastAsia="en-US"/>
        </w:rPr>
        <w:t>ерспективная ширина проезжей части не позволяет осуществить разворот, проектом предлагается организация площадки для маневрирования грузового транспорта, шириной 11,0 м и длиной 24,0 м.</w:t>
      </w:r>
    </w:p>
    <w:p w:rsidR="00C519FE" w:rsidRDefault="00C519FE" w:rsidP="009B7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C519FE">
        <w:rPr>
          <w:rFonts w:ascii="Times New Roman" w:hAnsi="Times New Roman"/>
          <w:sz w:val="28"/>
          <w:szCs w:val="28"/>
        </w:rPr>
        <w:lastRenderedPageBreak/>
        <w:t>Земли, по которым проходит рассматриваемая автомобильная дорога и коммуникации, относятся к категории земли промышленности, транспорта, связи, радиовещания, телевидения, информатики, космического обеспечения, энергетики, обороны и иного назначения – под объект железнодорожного транспорта, которая находится в аренде у российской федерации, а также по землям населенного пункта и находятся в собственности п. Пудлинговый.</w:t>
      </w:r>
      <w:proofErr w:type="gramEnd"/>
    </w:p>
    <w:p w:rsidR="00C17189" w:rsidRDefault="00C17189" w:rsidP="00C1718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A0AF4">
        <w:rPr>
          <w:rFonts w:ascii="Times New Roman" w:hAnsi="Times New Roman"/>
          <w:sz w:val="28"/>
          <w:szCs w:val="28"/>
        </w:rPr>
        <w:t xml:space="preserve">Изымаемых земельных участков во временное (на период строительства) или постоянное пользование на данном объекте не предусмотрено. </w:t>
      </w:r>
      <w:r>
        <w:rPr>
          <w:rFonts w:ascii="Times New Roman" w:hAnsi="Times New Roman"/>
          <w:sz w:val="28"/>
          <w:szCs w:val="28"/>
        </w:rPr>
        <w:t xml:space="preserve">Ликвидируемые для строительства линейного объекта здания и сооружения располагаются на землях, государственная собственность на которые не разграничена в границах п. </w:t>
      </w:r>
      <w:proofErr w:type="gramStart"/>
      <w:r>
        <w:rPr>
          <w:rFonts w:ascii="Times New Roman" w:hAnsi="Times New Roman"/>
          <w:sz w:val="28"/>
          <w:szCs w:val="28"/>
        </w:rPr>
        <w:t>Пудлинговый</w:t>
      </w:r>
      <w:proofErr w:type="gramEnd"/>
      <w:r>
        <w:rPr>
          <w:rFonts w:ascii="Times New Roman" w:hAnsi="Times New Roman"/>
          <w:sz w:val="28"/>
          <w:szCs w:val="28"/>
        </w:rPr>
        <w:t xml:space="preserve">. Согласно ответу Администрации городского округа Красноуфимск от 17.05.2017 № 1634 (Том 2, Приложение 5) права на данные объекты недвижимости и земельные участки, на которых они располагаются, не установлены. </w:t>
      </w:r>
      <w:r w:rsidRPr="00AA0AF4">
        <w:rPr>
          <w:rFonts w:ascii="Times New Roman" w:hAnsi="Times New Roman"/>
          <w:sz w:val="28"/>
          <w:szCs w:val="28"/>
        </w:rPr>
        <w:t>Все работы выполняются в отведенных границах полосы отвода автомобильной дороги.</w:t>
      </w:r>
    </w:p>
    <w:p w:rsidR="001E0759" w:rsidRPr="00B314C4" w:rsidRDefault="001E0759" w:rsidP="009B7FA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Проектом предусмотрено установление красных линий по планируемому постоянному отводу автомобильной дороги, которые представляют собой границы земельных участков, на которых расположен линейный объект, в границах территорий общего пользования.</w:t>
      </w:r>
    </w:p>
    <w:p w:rsidR="00D636C7" w:rsidRDefault="001E0759" w:rsidP="009B7FAE">
      <w:pPr>
        <w:keepNext/>
        <w:keepLine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 xml:space="preserve">Ведомость координат красных </w:t>
      </w:r>
      <w:r w:rsidR="00B5575F">
        <w:rPr>
          <w:rFonts w:ascii="Times New Roman" w:hAnsi="Times New Roman"/>
          <w:sz w:val="28"/>
          <w:szCs w:val="28"/>
        </w:rPr>
        <w:t xml:space="preserve">линий в границах проектирования </w:t>
      </w:r>
      <w:r w:rsidRPr="00B314C4">
        <w:rPr>
          <w:rFonts w:ascii="Times New Roman" w:hAnsi="Times New Roman"/>
          <w:sz w:val="28"/>
          <w:szCs w:val="28"/>
        </w:rPr>
        <w:t xml:space="preserve">представлена в таблице </w:t>
      </w:r>
      <w:r w:rsidR="002B42BA">
        <w:rPr>
          <w:rFonts w:ascii="Times New Roman" w:hAnsi="Times New Roman"/>
          <w:sz w:val="28"/>
          <w:szCs w:val="28"/>
        </w:rPr>
        <w:t>3</w:t>
      </w:r>
      <w:r w:rsidRPr="00B314C4">
        <w:rPr>
          <w:rFonts w:ascii="Times New Roman" w:hAnsi="Times New Roman"/>
          <w:sz w:val="28"/>
          <w:szCs w:val="28"/>
        </w:rPr>
        <w:t>.</w:t>
      </w:r>
    </w:p>
    <w:p w:rsidR="00DE6153" w:rsidRPr="00CB491B" w:rsidRDefault="00DE6153" w:rsidP="00DE6153">
      <w:pPr>
        <w:keepNext/>
        <w:keepLines/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bookmarkStart w:id="25" w:name="_Toc464815323"/>
      <w:r w:rsidRPr="00CB491B">
        <w:rPr>
          <w:rFonts w:ascii="Times New Roman" w:hAnsi="Times New Roman"/>
          <w:sz w:val="28"/>
          <w:szCs w:val="28"/>
        </w:rPr>
        <w:t>Таблица 3</w:t>
      </w:r>
    </w:p>
    <w:p w:rsidR="00DE6153" w:rsidRPr="00CB491B" w:rsidRDefault="00DE6153" w:rsidP="00DE6153">
      <w:pPr>
        <w:pStyle w:val="af8"/>
        <w:keepNext/>
        <w:keepLines/>
        <w:spacing w:before="0"/>
        <w:ind w:firstLine="709"/>
        <w:rPr>
          <w:b w:val="0"/>
          <w:szCs w:val="28"/>
        </w:rPr>
      </w:pPr>
      <w:r w:rsidRPr="00CB491B">
        <w:rPr>
          <w:b w:val="0"/>
          <w:szCs w:val="28"/>
        </w:rPr>
        <w:t>Ведомость координат красных линий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5"/>
        <w:gridCol w:w="1984"/>
        <w:gridCol w:w="2836"/>
        <w:gridCol w:w="2693"/>
      </w:tblGrid>
      <w:tr w:rsidR="00DE6153" w:rsidRPr="00F10657" w:rsidTr="00CD3D86">
        <w:tc>
          <w:tcPr>
            <w:tcW w:w="2405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Площадь (кв. м)</w:t>
            </w: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№ поворотной точки</w:t>
            </w:r>
          </w:p>
        </w:tc>
        <w:tc>
          <w:tcPr>
            <w:tcW w:w="2836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2693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У</w:t>
            </w:r>
          </w:p>
        </w:tc>
      </w:tr>
      <w:tr w:rsidR="00DE6153" w:rsidRPr="00F10657" w:rsidTr="00CD3D86">
        <w:tc>
          <w:tcPr>
            <w:tcW w:w="2405" w:type="dxa"/>
            <w:vMerge w:val="restart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5F60C9">
              <w:rPr>
                <w:rFonts w:ascii="Times New Roman" w:hAnsi="Times New Roman"/>
                <w:sz w:val="24"/>
                <w:szCs w:val="24"/>
              </w:rPr>
              <w:t>29164</w:t>
            </w:r>
          </w:p>
        </w:tc>
        <w:tc>
          <w:tcPr>
            <w:tcW w:w="1984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6" w:type="dxa"/>
          </w:tcPr>
          <w:p w:rsidR="00DE6153" w:rsidRPr="00C24537" w:rsidRDefault="00DE6153" w:rsidP="00CD3D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@Arial Unicode MS" w:hAnsi="Times New Roman"/>
                <w:sz w:val="24"/>
                <w:szCs w:val="24"/>
              </w:rPr>
            </w:pPr>
            <w:r w:rsidRPr="00C24537">
              <w:rPr>
                <w:rFonts w:ascii="Times New Roman" w:eastAsia="@Arial Unicode MS" w:hAnsi="Times New Roman"/>
                <w:sz w:val="24"/>
                <w:szCs w:val="24"/>
              </w:rPr>
              <w:t>356395,57</w:t>
            </w:r>
          </w:p>
        </w:tc>
        <w:tc>
          <w:tcPr>
            <w:tcW w:w="2693" w:type="dxa"/>
          </w:tcPr>
          <w:p w:rsidR="00DE6153" w:rsidRPr="00C24537" w:rsidRDefault="00DE6153" w:rsidP="00CD3D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@Arial Unicode MS" w:hAnsi="Times New Roman"/>
                <w:sz w:val="24"/>
                <w:szCs w:val="24"/>
              </w:rPr>
            </w:pPr>
            <w:r w:rsidRPr="00C24537">
              <w:rPr>
                <w:rFonts w:ascii="Times New Roman" w:eastAsia="@Arial Unicode MS" w:hAnsi="Times New Roman"/>
                <w:sz w:val="24"/>
                <w:szCs w:val="24"/>
              </w:rPr>
              <w:t>1346159,47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6" w:type="dxa"/>
          </w:tcPr>
          <w:p w:rsidR="00DE6153" w:rsidRPr="00C24537" w:rsidRDefault="00DE6153" w:rsidP="00CD3D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@Arial Unicode MS" w:hAnsi="Times New Roman"/>
                <w:sz w:val="24"/>
                <w:szCs w:val="24"/>
              </w:rPr>
            </w:pPr>
            <w:r w:rsidRPr="00C24537">
              <w:rPr>
                <w:rFonts w:ascii="Times New Roman" w:eastAsia="@Arial Unicode MS" w:hAnsi="Times New Roman"/>
                <w:sz w:val="24"/>
                <w:szCs w:val="24"/>
              </w:rPr>
              <w:t>356403,25</w:t>
            </w:r>
          </w:p>
        </w:tc>
        <w:tc>
          <w:tcPr>
            <w:tcW w:w="2693" w:type="dxa"/>
          </w:tcPr>
          <w:p w:rsidR="00DE6153" w:rsidRPr="00C24537" w:rsidRDefault="00DE6153" w:rsidP="00CD3D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@Arial Unicode MS" w:hAnsi="Times New Roman"/>
                <w:sz w:val="24"/>
                <w:szCs w:val="24"/>
              </w:rPr>
            </w:pPr>
            <w:r w:rsidRPr="00C24537">
              <w:rPr>
                <w:rFonts w:ascii="Times New Roman" w:eastAsia="@Arial Unicode MS" w:hAnsi="Times New Roman"/>
                <w:sz w:val="24"/>
                <w:szCs w:val="24"/>
              </w:rPr>
              <w:t>1346184,94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6" w:type="dxa"/>
          </w:tcPr>
          <w:p w:rsidR="00DE6153" w:rsidRPr="00C24537" w:rsidRDefault="00DE6153" w:rsidP="00CD3D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@Arial Unicode MS" w:hAnsi="Times New Roman"/>
                <w:sz w:val="24"/>
                <w:szCs w:val="24"/>
              </w:rPr>
            </w:pPr>
            <w:r w:rsidRPr="00C24537">
              <w:rPr>
                <w:rFonts w:ascii="Times New Roman" w:eastAsia="@Arial Unicode MS" w:hAnsi="Times New Roman"/>
                <w:sz w:val="24"/>
                <w:szCs w:val="24"/>
              </w:rPr>
              <w:t>356408,79</w:t>
            </w:r>
          </w:p>
        </w:tc>
        <w:tc>
          <w:tcPr>
            <w:tcW w:w="2693" w:type="dxa"/>
          </w:tcPr>
          <w:p w:rsidR="00DE6153" w:rsidRPr="00C24537" w:rsidRDefault="00DE6153" w:rsidP="00CD3D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@Arial Unicode MS" w:hAnsi="Times New Roman"/>
                <w:sz w:val="24"/>
                <w:szCs w:val="24"/>
              </w:rPr>
            </w:pPr>
            <w:r w:rsidRPr="00C24537">
              <w:rPr>
                <w:rFonts w:ascii="Times New Roman" w:eastAsia="@Arial Unicode MS" w:hAnsi="Times New Roman"/>
                <w:sz w:val="24"/>
                <w:szCs w:val="24"/>
              </w:rPr>
              <w:t>1346194,46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6" w:type="dxa"/>
          </w:tcPr>
          <w:p w:rsidR="00DE6153" w:rsidRPr="00C24537" w:rsidRDefault="00DE6153" w:rsidP="00CD3D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@Arial Unicode MS" w:hAnsi="Times New Roman"/>
                <w:sz w:val="24"/>
                <w:szCs w:val="24"/>
              </w:rPr>
            </w:pPr>
            <w:r w:rsidRPr="00C24537">
              <w:rPr>
                <w:rFonts w:ascii="Times New Roman" w:eastAsia="@Arial Unicode MS" w:hAnsi="Times New Roman"/>
                <w:sz w:val="24"/>
                <w:szCs w:val="24"/>
              </w:rPr>
              <w:t>356438,96</w:t>
            </w:r>
          </w:p>
        </w:tc>
        <w:tc>
          <w:tcPr>
            <w:tcW w:w="2693" w:type="dxa"/>
          </w:tcPr>
          <w:p w:rsidR="00DE6153" w:rsidRPr="00C24537" w:rsidRDefault="00DE6153" w:rsidP="00CD3D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@Arial Unicode MS" w:hAnsi="Times New Roman"/>
                <w:sz w:val="24"/>
                <w:szCs w:val="24"/>
              </w:rPr>
            </w:pPr>
            <w:r w:rsidRPr="00C24537">
              <w:rPr>
                <w:rFonts w:ascii="Times New Roman" w:eastAsia="@Arial Unicode MS" w:hAnsi="Times New Roman"/>
                <w:sz w:val="24"/>
                <w:szCs w:val="24"/>
              </w:rPr>
              <w:t>1346296,91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36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356455,34</w:t>
            </w:r>
          </w:p>
        </w:tc>
        <w:tc>
          <w:tcPr>
            <w:tcW w:w="2693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1346311,63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836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356460,19</w:t>
            </w:r>
          </w:p>
        </w:tc>
        <w:tc>
          <w:tcPr>
            <w:tcW w:w="2693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1346328,82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6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356471,93</w:t>
            </w:r>
          </w:p>
        </w:tc>
        <w:tc>
          <w:tcPr>
            <w:tcW w:w="2693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1346370,37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6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356503,27</w:t>
            </w:r>
          </w:p>
        </w:tc>
        <w:tc>
          <w:tcPr>
            <w:tcW w:w="2693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1346419,57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36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356520,36</w:t>
            </w:r>
          </w:p>
        </w:tc>
        <w:tc>
          <w:tcPr>
            <w:tcW w:w="2693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1346438,10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36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356533,87</w:t>
            </w:r>
          </w:p>
        </w:tc>
        <w:tc>
          <w:tcPr>
            <w:tcW w:w="2693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1346458,62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836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356550,44</w:t>
            </w:r>
          </w:p>
        </w:tc>
        <w:tc>
          <w:tcPr>
            <w:tcW w:w="2693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1346457,46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836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356570,46</w:t>
            </w:r>
          </w:p>
        </w:tc>
        <w:tc>
          <w:tcPr>
            <w:tcW w:w="2693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1346444,49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836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356577,20</w:t>
            </w:r>
          </w:p>
        </w:tc>
        <w:tc>
          <w:tcPr>
            <w:tcW w:w="2693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1346459,89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836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356552,64</w:t>
            </w:r>
          </w:p>
        </w:tc>
        <w:tc>
          <w:tcPr>
            <w:tcW w:w="2693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1346489,72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836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356557,85</w:t>
            </w:r>
          </w:p>
        </w:tc>
        <w:tc>
          <w:tcPr>
            <w:tcW w:w="2693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1346514,54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836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356552,96</w:t>
            </w:r>
          </w:p>
        </w:tc>
        <w:tc>
          <w:tcPr>
            <w:tcW w:w="2693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1346546,08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836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356539,12</w:t>
            </w:r>
          </w:p>
        </w:tc>
        <w:tc>
          <w:tcPr>
            <w:tcW w:w="2693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1346604,31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836" w:type="dxa"/>
          </w:tcPr>
          <w:p w:rsidR="00DE6153" w:rsidRPr="00306A93" w:rsidRDefault="00DE6153" w:rsidP="00CD3D86">
            <w:pPr>
              <w:tabs>
                <w:tab w:val="left" w:pos="1828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356522,20</w:t>
            </w:r>
          </w:p>
        </w:tc>
        <w:tc>
          <w:tcPr>
            <w:tcW w:w="2693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1346657,66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836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356501,84</w:t>
            </w:r>
          </w:p>
        </w:tc>
        <w:tc>
          <w:tcPr>
            <w:tcW w:w="2693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1346694,37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836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356390,42</w:t>
            </w:r>
          </w:p>
        </w:tc>
        <w:tc>
          <w:tcPr>
            <w:tcW w:w="2693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1346840,25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836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356279,78</w:t>
            </w:r>
          </w:p>
        </w:tc>
        <w:tc>
          <w:tcPr>
            <w:tcW w:w="2693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1346865,65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836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356266,85</w:t>
            </w:r>
          </w:p>
        </w:tc>
        <w:tc>
          <w:tcPr>
            <w:tcW w:w="2693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1346874,61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2836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356261.48</w:t>
            </w:r>
          </w:p>
        </w:tc>
        <w:tc>
          <w:tcPr>
            <w:tcW w:w="2693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1346883.88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2836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356217.63</w:t>
            </w:r>
          </w:p>
        </w:tc>
        <w:tc>
          <w:tcPr>
            <w:tcW w:w="2693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1346870.42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2836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356218.54</w:t>
            </w:r>
          </w:p>
        </w:tc>
        <w:tc>
          <w:tcPr>
            <w:tcW w:w="2693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1346856.60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2836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356220.10</w:t>
            </w:r>
          </w:p>
        </w:tc>
        <w:tc>
          <w:tcPr>
            <w:tcW w:w="2693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1346847.01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2836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356228.35</w:t>
            </w:r>
          </w:p>
        </w:tc>
        <w:tc>
          <w:tcPr>
            <w:tcW w:w="2693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1346831.52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2836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356241.86</w:t>
            </w:r>
          </w:p>
        </w:tc>
        <w:tc>
          <w:tcPr>
            <w:tcW w:w="2693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1346812.57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2836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356242.94</w:t>
            </w:r>
          </w:p>
        </w:tc>
        <w:tc>
          <w:tcPr>
            <w:tcW w:w="2693" w:type="dxa"/>
          </w:tcPr>
          <w:p w:rsidR="00DE615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1346801.46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836" w:type="dxa"/>
          </w:tcPr>
          <w:p w:rsidR="00DE6153" w:rsidRPr="003A5E11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356277,23</w:t>
            </w:r>
          </w:p>
        </w:tc>
        <w:tc>
          <w:tcPr>
            <w:tcW w:w="2693" w:type="dxa"/>
          </w:tcPr>
          <w:p w:rsidR="00DE6153" w:rsidRPr="003A5E11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1346796,21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836" w:type="dxa"/>
          </w:tcPr>
          <w:p w:rsidR="00DE6153" w:rsidRPr="003A5E11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356273,87</w:t>
            </w:r>
          </w:p>
        </w:tc>
        <w:tc>
          <w:tcPr>
            <w:tcW w:w="2693" w:type="dxa"/>
          </w:tcPr>
          <w:p w:rsidR="00DE6153" w:rsidRPr="003A5E11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1346822,56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836" w:type="dxa"/>
          </w:tcPr>
          <w:p w:rsidR="00DE6153" w:rsidRPr="003A5E11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356286,89</w:t>
            </w:r>
          </w:p>
        </w:tc>
        <w:tc>
          <w:tcPr>
            <w:tcW w:w="2693" w:type="dxa"/>
          </w:tcPr>
          <w:p w:rsidR="00DE6153" w:rsidRPr="003A5E11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1346831,99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2836" w:type="dxa"/>
          </w:tcPr>
          <w:p w:rsidR="00DE6153" w:rsidRPr="003A5E11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356331,78</w:t>
            </w:r>
          </w:p>
        </w:tc>
        <w:tc>
          <w:tcPr>
            <w:tcW w:w="2693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1346826,50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2836" w:type="dxa"/>
          </w:tcPr>
          <w:p w:rsidR="00DE6153" w:rsidRPr="003A5E11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356352,45</w:t>
            </w:r>
          </w:p>
        </w:tc>
        <w:tc>
          <w:tcPr>
            <w:tcW w:w="2693" w:type="dxa"/>
          </w:tcPr>
          <w:p w:rsidR="00DE6153" w:rsidRPr="003A5E11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1346820,77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2836" w:type="dxa"/>
          </w:tcPr>
          <w:p w:rsidR="00DE6153" w:rsidRPr="003A5E11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356373,45</w:t>
            </w:r>
          </w:p>
        </w:tc>
        <w:tc>
          <w:tcPr>
            <w:tcW w:w="2693" w:type="dxa"/>
          </w:tcPr>
          <w:p w:rsidR="00DE6153" w:rsidRPr="003A5E11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1346810,67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2836" w:type="dxa"/>
          </w:tcPr>
          <w:p w:rsidR="00DE6153" w:rsidRPr="003A5E11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356390,46</w:t>
            </w:r>
          </w:p>
        </w:tc>
        <w:tc>
          <w:tcPr>
            <w:tcW w:w="2693" w:type="dxa"/>
          </w:tcPr>
          <w:p w:rsidR="00DE6153" w:rsidRPr="003A5E11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1346786,69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836" w:type="dxa"/>
          </w:tcPr>
          <w:p w:rsidR="00DE6153" w:rsidRPr="00B827C8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356417,30</w:t>
            </w:r>
          </w:p>
        </w:tc>
        <w:tc>
          <w:tcPr>
            <w:tcW w:w="2693" w:type="dxa"/>
          </w:tcPr>
          <w:p w:rsidR="00DE6153" w:rsidRPr="00B827C8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1346757,59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2836" w:type="dxa"/>
          </w:tcPr>
          <w:p w:rsidR="00DE6153" w:rsidRPr="00B827C8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356425,24</w:t>
            </w:r>
          </w:p>
        </w:tc>
        <w:tc>
          <w:tcPr>
            <w:tcW w:w="2693" w:type="dxa"/>
          </w:tcPr>
          <w:p w:rsidR="00DE6153" w:rsidRPr="00B827C8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1346738,24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2836" w:type="dxa"/>
          </w:tcPr>
          <w:p w:rsidR="00DE6153" w:rsidRPr="00B827C8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356440,91</w:t>
            </w:r>
          </w:p>
        </w:tc>
        <w:tc>
          <w:tcPr>
            <w:tcW w:w="2693" w:type="dxa"/>
          </w:tcPr>
          <w:p w:rsidR="00DE6153" w:rsidRPr="00B827C8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1346724,58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2836" w:type="dxa"/>
          </w:tcPr>
          <w:p w:rsidR="00DE6153" w:rsidRPr="00B827C8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356462,80</w:t>
            </w:r>
          </w:p>
        </w:tc>
        <w:tc>
          <w:tcPr>
            <w:tcW w:w="2693" w:type="dxa"/>
          </w:tcPr>
          <w:p w:rsidR="00DE6153" w:rsidRPr="00B827C8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1346691,16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2836" w:type="dxa"/>
          </w:tcPr>
          <w:p w:rsidR="00DE6153" w:rsidRPr="001A7DB5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356477,60</w:t>
            </w:r>
          </w:p>
        </w:tc>
        <w:tc>
          <w:tcPr>
            <w:tcW w:w="2693" w:type="dxa"/>
          </w:tcPr>
          <w:p w:rsidR="00DE6153" w:rsidRPr="001A7DB5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1346677,09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2836" w:type="dxa"/>
          </w:tcPr>
          <w:p w:rsidR="00DE6153" w:rsidRPr="001A7DB5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356489,35</w:t>
            </w:r>
          </w:p>
        </w:tc>
        <w:tc>
          <w:tcPr>
            <w:tcW w:w="2693" w:type="dxa"/>
          </w:tcPr>
          <w:p w:rsidR="00DE6153" w:rsidRPr="001A7DB5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1346661,56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2836" w:type="dxa"/>
          </w:tcPr>
          <w:p w:rsidR="00DE6153" w:rsidRPr="001A7DB5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356508,31</w:t>
            </w:r>
          </w:p>
        </w:tc>
        <w:tc>
          <w:tcPr>
            <w:tcW w:w="2693" w:type="dxa"/>
          </w:tcPr>
          <w:p w:rsidR="00DE6153" w:rsidRPr="001A7DB5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1346620,91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2836" w:type="dxa"/>
          </w:tcPr>
          <w:p w:rsidR="00DE6153" w:rsidRPr="001A7DB5" w:rsidRDefault="00DE6153" w:rsidP="00CD3D86">
            <w:pPr>
              <w:tabs>
                <w:tab w:val="left" w:pos="1877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356523,72</w:t>
            </w:r>
          </w:p>
        </w:tc>
        <w:tc>
          <w:tcPr>
            <w:tcW w:w="2693" w:type="dxa"/>
          </w:tcPr>
          <w:p w:rsidR="00DE6153" w:rsidRPr="001A7DB5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1346551,12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2836" w:type="dxa"/>
          </w:tcPr>
          <w:p w:rsidR="00DE6153" w:rsidRPr="001A7DB5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356526,84</w:t>
            </w:r>
          </w:p>
        </w:tc>
        <w:tc>
          <w:tcPr>
            <w:tcW w:w="2693" w:type="dxa"/>
          </w:tcPr>
          <w:p w:rsidR="00DE6153" w:rsidRPr="001A7DB5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1346522,62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2836" w:type="dxa"/>
          </w:tcPr>
          <w:p w:rsidR="00DE6153" w:rsidRPr="001A7DB5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356522,86</w:t>
            </w:r>
          </w:p>
        </w:tc>
        <w:tc>
          <w:tcPr>
            <w:tcW w:w="2693" w:type="dxa"/>
          </w:tcPr>
          <w:p w:rsidR="00DE6153" w:rsidRPr="001A7DB5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1346498,78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2836" w:type="dxa"/>
          </w:tcPr>
          <w:p w:rsidR="00DE6153" w:rsidRPr="001A7DB5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356482,40</w:t>
            </w:r>
          </w:p>
        </w:tc>
        <w:tc>
          <w:tcPr>
            <w:tcW w:w="2693" w:type="dxa"/>
          </w:tcPr>
          <w:p w:rsidR="00DE6153" w:rsidRPr="001A7DB5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1346428,19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2836" w:type="dxa"/>
          </w:tcPr>
          <w:p w:rsidR="00DE6153" w:rsidRPr="00454C2E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356474,70</w:t>
            </w:r>
          </w:p>
        </w:tc>
        <w:tc>
          <w:tcPr>
            <w:tcW w:w="2693" w:type="dxa"/>
          </w:tcPr>
          <w:p w:rsidR="00DE6153" w:rsidRPr="00454C2E" w:rsidRDefault="00DE6153" w:rsidP="00CD3D86">
            <w:pPr>
              <w:tabs>
                <w:tab w:val="left" w:pos="171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1346424,38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2836" w:type="dxa"/>
          </w:tcPr>
          <w:p w:rsidR="00DE6153" w:rsidRPr="00454C2E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356466,63</w:t>
            </w:r>
          </w:p>
        </w:tc>
        <w:tc>
          <w:tcPr>
            <w:tcW w:w="2693" w:type="dxa"/>
          </w:tcPr>
          <w:p w:rsidR="00DE6153" w:rsidRPr="00454C2E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1346427,36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2836" w:type="dxa"/>
          </w:tcPr>
          <w:p w:rsidR="00DE6153" w:rsidRPr="00454C2E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356456,87</w:t>
            </w:r>
          </w:p>
        </w:tc>
        <w:tc>
          <w:tcPr>
            <w:tcW w:w="2693" w:type="dxa"/>
          </w:tcPr>
          <w:p w:rsidR="00DE6153" w:rsidRPr="00454C2E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1346448,35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2836" w:type="dxa"/>
          </w:tcPr>
          <w:p w:rsidR="00DE6153" w:rsidRPr="00454C2E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356445,81</w:t>
            </w:r>
          </w:p>
        </w:tc>
        <w:tc>
          <w:tcPr>
            <w:tcW w:w="2693" w:type="dxa"/>
          </w:tcPr>
          <w:p w:rsidR="00DE6153" w:rsidRPr="00454C2E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1346446,36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2836" w:type="dxa"/>
          </w:tcPr>
          <w:p w:rsidR="00DE6153" w:rsidRPr="00454C2E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356446,44</w:t>
            </w:r>
          </w:p>
        </w:tc>
        <w:tc>
          <w:tcPr>
            <w:tcW w:w="2693" w:type="dxa"/>
          </w:tcPr>
          <w:p w:rsidR="00DE6153" w:rsidRPr="00454C2E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1346428,54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2836" w:type="dxa"/>
          </w:tcPr>
          <w:p w:rsidR="00DE6153" w:rsidRPr="00454C2E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356458,14</w:t>
            </w:r>
          </w:p>
        </w:tc>
        <w:tc>
          <w:tcPr>
            <w:tcW w:w="2693" w:type="dxa"/>
          </w:tcPr>
          <w:p w:rsidR="00DE6153" w:rsidRPr="00454C2E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1346394,88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2836" w:type="dxa"/>
          </w:tcPr>
          <w:p w:rsidR="00DE6153" w:rsidRPr="00454C2E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356429,90</w:t>
            </w:r>
          </w:p>
        </w:tc>
        <w:tc>
          <w:tcPr>
            <w:tcW w:w="2693" w:type="dxa"/>
          </w:tcPr>
          <w:p w:rsidR="00DE6153" w:rsidRPr="00454C2E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1346328,01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2836" w:type="dxa"/>
          </w:tcPr>
          <w:p w:rsidR="00DE6153" w:rsidRPr="00454C2E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356425,49</w:t>
            </w:r>
          </w:p>
        </w:tc>
        <w:tc>
          <w:tcPr>
            <w:tcW w:w="2693" w:type="dxa"/>
          </w:tcPr>
          <w:p w:rsidR="00DE6153" w:rsidRPr="00454C2E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1346329,88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2836" w:type="dxa"/>
          </w:tcPr>
          <w:p w:rsidR="00DE6153" w:rsidRPr="00E513AB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356422,36</w:t>
            </w:r>
          </w:p>
        </w:tc>
        <w:tc>
          <w:tcPr>
            <w:tcW w:w="2693" w:type="dxa"/>
          </w:tcPr>
          <w:p w:rsidR="00DE6153" w:rsidRPr="00E513A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1346322,52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836" w:type="dxa"/>
          </w:tcPr>
          <w:p w:rsidR="00DE6153" w:rsidRPr="00E513AB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356426,94</w:t>
            </w:r>
          </w:p>
        </w:tc>
        <w:tc>
          <w:tcPr>
            <w:tcW w:w="2693" w:type="dxa"/>
          </w:tcPr>
          <w:p w:rsidR="00DE6153" w:rsidRPr="00E513A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1346320,53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2836" w:type="dxa"/>
          </w:tcPr>
          <w:p w:rsidR="00DE6153" w:rsidRPr="00E513AB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356424,51</w:t>
            </w:r>
          </w:p>
        </w:tc>
        <w:tc>
          <w:tcPr>
            <w:tcW w:w="2693" w:type="dxa"/>
          </w:tcPr>
          <w:p w:rsidR="00DE6153" w:rsidRPr="00E513A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1346314,39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2836" w:type="dxa"/>
          </w:tcPr>
          <w:p w:rsidR="00DE6153" w:rsidRPr="00E513AB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356412,63</w:t>
            </w:r>
          </w:p>
        </w:tc>
        <w:tc>
          <w:tcPr>
            <w:tcW w:w="2693" w:type="dxa"/>
          </w:tcPr>
          <w:p w:rsidR="00DE6153" w:rsidRPr="00E513A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1346313,71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2836" w:type="dxa"/>
          </w:tcPr>
          <w:p w:rsidR="00DE6153" w:rsidRPr="00E513AB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356401,61</w:t>
            </w:r>
          </w:p>
        </w:tc>
        <w:tc>
          <w:tcPr>
            <w:tcW w:w="2693" w:type="dxa"/>
          </w:tcPr>
          <w:p w:rsidR="00DE6153" w:rsidRPr="00E513A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1346285,72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836" w:type="dxa"/>
          </w:tcPr>
          <w:p w:rsidR="00DE6153" w:rsidRPr="00E513AB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356409,72</w:t>
            </w:r>
          </w:p>
        </w:tc>
        <w:tc>
          <w:tcPr>
            <w:tcW w:w="2693" w:type="dxa"/>
          </w:tcPr>
          <w:p w:rsidR="00DE6153" w:rsidRPr="00E513A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1346276,76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2836" w:type="dxa"/>
          </w:tcPr>
          <w:p w:rsidR="00DE6153" w:rsidRPr="00E513AB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356401,99</w:t>
            </w:r>
          </w:p>
        </w:tc>
        <w:tc>
          <w:tcPr>
            <w:tcW w:w="2693" w:type="dxa"/>
          </w:tcPr>
          <w:p w:rsidR="00DE6153" w:rsidRPr="00E513A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1346251,80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2836" w:type="dxa"/>
          </w:tcPr>
          <w:p w:rsidR="00DE6153" w:rsidRPr="00E513AB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356386,65</w:t>
            </w:r>
          </w:p>
        </w:tc>
        <w:tc>
          <w:tcPr>
            <w:tcW w:w="2693" w:type="dxa"/>
          </w:tcPr>
          <w:p w:rsidR="00DE6153" w:rsidRPr="00E513A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1346244,03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2836" w:type="dxa"/>
          </w:tcPr>
          <w:p w:rsidR="00DE6153" w:rsidRPr="00E513AB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356388,28</w:t>
            </w:r>
          </w:p>
        </w:tc>
        <w:tc>
          <w:tcPr>
            <w:tcW w:w="2693" w:type="dxa"/>
          </w:tcPr>
          <w:p w:rsidR="00DE6153" w:rsidRPr="00E513A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1346233,07</w:t>
            </w:r>
          </w:p>
        </w:tc>
      </w:tr>
      <w:tr w:rsidR="00DE6153" w:rsidRPr="00F10657" w:rsidTr="00CD3D86">
        <w:tc>
          <w:tcPr>
            <w:tcW w:w="2405" w:type="dxa"/>
            <w:vMerge/>
          </w:tcPr>
          <w:p w:rsidR="00DE6153" w:rsidRPr="00306A93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306A93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6A93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2836" w:type="dxa"/>
          </w:tcPr>
          <w:p w:rsidR="00DE6153" w:rsidRPr="00E513AB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356395,95</w:t>
            </w:r>
          </w:p>
        </w:tc>
        <w:tc>
          <w:tcPr>
            <w:tcW w:w="2693" w:type="dxa"/>
          </w:tcPr>
          <w:p w:rsidR="00DE6153" w:rsidRPr="00E513A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1346229,93</w:t>
            </w:r>
          </w:p>
        </w:tc>
      </w:tr>
      <w:tr w:rsidR="00DE6153" w:rsidRPr="00C24537" w:rsidTr="00CD3D86">
        <w:tc>
          <w:tcPr>
            <w:tcW w:w="2405" w:type="dxa"/>
            <w:vMerge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C24537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2836" w:type="dxa"/>
          </w:tcPr>
          <w:p w:rsidR="00DE6153" w:rsidRPr="00C24537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C24537">
              <w:rPr>
                <w:rFonts w:ascii="Times New Roman" w:hAnsi="Times New Roman"/>
                <w:bCs/>
                <w:sz w:val="24"/>
                <w:szCs w:val="24"/>
              </w:rPr>
              <w:t>356392,85</w:t>
            </w:r>
          </w:p>
        </w:tc>
        <w:tc>
          <w:tcPr>
            <w:tcW w:w="2693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C24537">
              <w:rPr>
                <w:rFonts w:ascii="Times New Roman" w:hAnsi="Times New Roman"/>
                <w:bCs/>
                <w:sz w:val="24"/>
                <w:szCs w:val="24"/>
              </w:rPr>
              <w:t>1346203,02</w:t>
            </w:r>
          </w:p>
        </w:tc>
      </w:tr>
      <w:tr w:rsidR="00DE6153" w:rsidRPr="00C24537" w:rsidTr="00CD3D86">
        <w:tc>
          <w:tcPr>
            <w:tcW w:w="2405" w:type="dxa"/>
            <w:vMerge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</w:tcPr>
          <w:p w:rsidR="00DE6153" w:rsidRPr="00C24537" w:rsidRDefault="00DE6153" w:rsidP="00CD3D86">
            <w:pPr>
              <w:tabs>
                <w:tab w:val="left" w:pos="647"/>
                <w:tab w:val="center" w:pos="8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4537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2836" w:type="dxa"/>
          </w:tcPr>
          <w:p w:rsidR="00DE6153" w:rsidRPr="00C24537" w:rsidRDefault="00DE6153" w:rsidP="00CD3D86">
            <w:pPr>
              <w:tabs>
                <w:tab w:val="left" w:pos="825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C24537">
              <w:rPr>
                <w:rFonts w:ascii="Times New Roman" w:hAnsi="Times New Roman"/>
                <w:bCs/>
                <w:sz w:val="24"/>
                <w:szCs w:val="24"/>
              </w:rPr>
              <w:t>356381,74</w:t>
            </w:r>
          </w:p>
        </w:tc>
        <w:tc>
          <w:tcPr>
            <w:tcW w:w="2693" w:type="dxa"/>
          </w:tcPr>
          <w:p w:rsidR="00DE6153" w:rsidRPr="00C24537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C24537">
              <w:rPr>
                <w:rFonts w:ascii="Times New Roman" w:hAnsi="Times New Roman"/>
                <w:bCs/>
                <w:sz w:val="24"/>
                <w:szCs w:val="24"/>
              </w:rPr>
              <w:t>1346162,81</w:t>
            </w:r>
          </w:p>
        </w:tc>
      </w:tr>
    </w:tbl>
    <w:p w:rsidR="00DE6153" w:rsidRPr="0071063C" w:rsidRDefault="00DE6153" w:rsidP="00DE6153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1063C">
        <w:rPr>
          <w:rFonts w:ascii="Times New Roman" w:hAnsi="Times New Roman"/>
          <w:sz w:val="28"/>
          <w:szCs w:val="28"/>
        </w:rPr>
        <w:br w:type="page"/>
      </w:r>
    </w:p>
    <w:bookmarkEnd w:id="25"/>
    <w:p w:rsidR="00E3219A" w:rsidRDefault="00E3219A" w:rsidP="003D163D">
      <w:pPr>
        <w:spacing w:before="120" w:after="120" w:line="240" w:lineRule="auto"/>
        <w:jc w:val="center"/>
        <w:rPr>
          <w:rFonts w:ascii="Times New Roman" w:hAnsi="Times New Roman"/>
          <w:b/>
          <w:bCs/>
          <w:kern w:val="32"/>
          <w:sz w:val="28"/>
          <w:szCs w:val="28"/>
          <w:lang w:eastAsia="en-US"/>
        </w:rPr>
      </w:pPr>
      <w:r w:rsidRPr="00E3219A">
        <w:rPr>
          <w:rFonts w:ascii="Times New Roman" w:hAnsi="Times New Roman"/>
          <w:b/>
          <w:bCs/>
          <w:kern w:val="32"/>
          <w:sz w:val="28"/>
          <w:szCs w:val="28"/>
          <w:lang w:eastAsia="en-US"/>
        </w:rPr>
        <w:lastRenderedPageBreak/>
        <w:t>VI. Анализ и обоснование необходимости строительства сопутствующих объектов транспортного, социального обслуживания и инженерно-технического обеспечения планируемого объекта и их размещение в границах проектирования</w:t>
      </w:r>
      <w:r w:rsidRPr="00E3219A">
        <w:rPr>
          <w:rFonts w:ascii="Times New Roman" w:hAnsi="Times New Roman"/>
          <w:b/>
          <w:bCs/>
          <w:kern w:val="32"/>
          <w:sz w:val="28"/>
          <w:szCs w:val="28"/>
          <w:lang w:eastAsia="en-US"/>
        </w:rPr>
        <w:tab/>
      </w:r>
    </w:p>
    <w:p w:rsidR="001E0759" w:rsidRPr="001E0759" w:rsidRDefault="001E0759" w:rsidP="003D163D">
      <w:pPr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E0759">
        <w:rPr>
          <w:rFonts w:ascii="Times New Roman" w:hAnsi="Times New Roman"/>
          <w:b/>
          <w:sz w:val="28"/>
          <w:szCs w:val="28"/>
        </w:rPr>
        <w:t>Объекты транспортного обслуживания</w:t>
      </w:r>
    </w:p>
    <w:p w:rsidR="00C519FE" w:rsidRPr="00C31091" w:rsidRDefault="00C31091" w:rsidP="0026585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На основании ст. 3 </w:t>
      </w:r>
      <w:r w:rsidR="00C519FE" w:rsidRPr="00C519FE">
        <w:rPr>
          <w:rFonts w:ascii="Times New Roman" w:hAnsi="Times New Roman"/>
          <w:sz w:val="28"/>
          <w:szCs w:val="28"/>
        </w:rPr>
        <w:t xml:space="preserve">257-ФЗ, искусственные дорожные сооружения - это сооружения, предназначенные для движения транспортных средств, пешеходов и </w:t>
      </w:r>
      <w:r w:rsidR="00C519FE" w:rsidRPr="00C31091">
        <w:rPr>
          <w:rFonts w:ascii="Times New Roman" w:hAnsi="Times New Roman"/>
          <w:sz w:val="28"/>
          <w:szCs w:val="28"/>
        </w:rPr>
        <w:t>прогона животных в местах пересечения автомобильных дорог иными автомобильными дорогами, водотоками, оврагами, в местах, которые являются препятствиями для такого движения, прогона (зимники, мосты, переправы по льду, путепроводы, трубопроводы, тоннели, эстакады, подобные сооружения).</w:t>
      </w:r>
      <w:proofErr w:type="gramEnd"/>
    </w:p>
    <w:p w:rsidR="00C519FE" w:rsidRPr="00C31091" w:rsidRDefault="00C519FE" w:rsidP="0026585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31091">
        <w:rPr>
          <w:rFonts w:ascii="Times New Roman" w:hAnsi="Times New Roman"/>
          <w:sz w:val="28"/>
          <w:szCs w:val="28"/>
        </w:rPr>
        <w:t xml:space="preserve">На проектируемом участке автомобильной </w:t>
      </w:r>
      <w:r w:rsidR="00075FD8" w:rsidRPr="00C31091">
        <w:rPr>
          <w:rFonts w:ascii="Times New Roman" w:hAnsi="Times New Roman"/>
          <w:sz w:val="28"/>
          <w:szCs w:val="28"/>
        </w:rPr>
        <w:t>дороги отсутствуют искусственные дорожные сооружения.</w:t>
      </w:r>
    </w:p>
    <w:p w:rsidR="001E0759" w:rsidRDefault="001E0759" w:rsidP="00C519FE">
      <w:pPr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E0759">
        <w:rPr>
          <w:rFonts w:ascii="Times New Roman" w:hAnsi="Times New Roman"/>
          <w:b/>
          <w:sz w:val="28"/>
          <w:szCs w:val="28"/>
        </w:rPr>
        <w:t>Объекты инженерно-технического обеспечения</w:t>
      </w:r>
    </w:p>
    <w:p w:rsidR="00265856" w:rsidRPr="00883C30" w:rsidRDefault="00265856" w:rsidP="00883C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83C30">
        <w:rPr>
          <w:rFonts w:ascii="Times New Roman" w:hAnsi="Times New Roman"/>
          <w:sz w:val="28"/>
          <w:szCs w:val="28"/>
        </w:rPr>
        <w:t xml:space="preserve">Территорию проектирования пересекают линии электропередач напряжением 0,4-35 </w:t>
      </w:r>
      <w:proofErr w:type="spellStart"/>
      <w:r w:rsidRPr="00883C30">
        <w:rPr>
          <w:rFonts w:ascii="Times New Roman" w:hAnsi="Times New Roman"/>
          <w:sz w:val="28"/>
          <w:szCs w:val="28"/>
        </w:rPr>
        <w:t>кВ.</w:t>
      </w:r>
      <w:proofErr w:type="spellEnd"/>
      <w:r w:rsidRPr="00883C30">
        <w:rPr>
          <w:rFonts w:ascii="Times New Roman" w:hAnsi="Times New Roman"/>
          <w:sz w:val="28"/>
          <w:szCs w:val="28"/>
        </w:rPr>
        <w:t xml:space="preserve"> Все линии на участке проектирования воздушного исполнения. ЛЭП 0,4 </w:t>
      </w:r>
      <w:proofErr w:type="spellStart"/>
      <w:r w:rsidRPr="00883C30">
        <w:rPr>
          <w:rFonts w:ascii="Times New Roman" w:hAnsi="Times New Roman"/>
          <w:sz w:val="28"/>
          <w:szCs w:val="28"/>
        </w:rPr>
        <w:t>кВ</w:t>
      </w:r>
      <w:proofErr w:type="spellEnd"/>
      <w:r w:rsidRPr="00883C30">
        <w:rPr>
          <w:rFonts w:ascii="Times New Roman" w:hAnsi="Times New Roman"/>
          <w:sz w:val="28"/>
          <w:szCs w:val="28"/>
        </w:rPr>
        <w:t xml:space="preserve"> обеспечивают близлежащую застройку электроэнергией; линии 6-10 </w:t>
      </w:r>
      <w:proofErr w:type="spellStart"/>
      <w:r w:rsidRPr="00883C30">
        <w:rPr>
          <w:rFonts w:ascii="Times New Roman" w:hAnsi="Times New Roman"/>
          <w:sz w:val="28"/>
          <w:szCs w:val="28"/>
        </w:rPr>
        <w:t>кВ</w:t>
      </w:r>
      <w:proofErr w:type="spellEnd"/>
      <w:r w:rsidRPr="00883C30">
        <w:rPr>
          <w:rFonts w:ascii="Times New Roman" w:hAnsi="Times New Roman"/>
          <w:sz w:val="28"/>
          <w:szCs w:val="28"/>
        </w:rPr>
        <w:t xml:space="preserve"> принадлежат распределительной сети посёлка, питают трансформаторные подстанции; линия 35 </w:t>
      </w:r>
      <w:proofErr w:type="spellStart"/>
      <w:r w:rsidRPr="00883C30">
        <w:rPr>
          <w:rFonts w:ascii="Times New Roman" w:hAnsi="Times New Roman"/>
          <w:sz w:val="28"/>
          <w:szCs w:val="28"/>
        </w:rPr>
        <w:t>кВ</w:t>
      </w:r>
      <w:proofErr w:type="spellEnd"/>
      <w:r w:rsidRPr="00883C30">
        <w:rPr>
          <w:rFonts w:ascii="Times New Roman" w:hAnsi="Times New Roman"/>
          <w:sz w:val="28"/>
          <w:szCs w:val="28"/>
        </w:rPr>
        <w:t xml:space="preserve">, находящаяся в ведомстве </w:t>
      </w:r>
      <w:proofErr w:type="spellStart"/>
      <w:r w:rsidRPr="00883C30">
        <w:rPr>
          <w:rFonts w:ascii="Times New Roman" w:hAnsi="Times New Roman"/>
          <w:sz w:val="28"/>
          <w:szCs w:val="28"/>
        </w:rPr>
        <w:t>Красноуфимского</w:t>
      </w:r>
      <w:proofErr w:type="spellEnd"/>
      <w:r w:rsidRPr="00883C30">
        <w:rPr>
          <w:rFonts w:ascii="Times New Roman" w:hAnsi="Times New Roman"/>
          <w:sz w:val="28"/>
          <w:szCs w:val="28"/>
        </w:rPr>
        <w:t xml:space="preserve"> РЭС ОАО «МРСК Урала», питает электроподстанцию ПС «</w:t>
      </w:r>
      <w:proofErr w:type="spellStart"/>
      <w:r w:rsidRPr="00883C30">
        <w:rPr>
          <w:rFonts w:ascii="Times New Roman" w:hAnsi="Times New Roman"/>
          <w:sz w:val="28"/>
          <w:szCs w:val="28"/>
        </w:rPr>
        <w:t>Пудлингово</w:t>
      </w:r>
      <w:proofErr w:type="spellEnd"/>
      <w:r w:rsidRPr="00883C30">
        <w:rPr>
          <w:rFonts w:ascii="Times New Roman" w:hAnsi="Times New Roman"/>
          <w:sz w:val="28"/>
          <w:szCs w:val="28"/>
        </w:rPr>
        <w:t xml:space="preserve">» 35/27,5/6 </w:t>
      </w:r>
      <w:proofErr w:type="spellStart"/>
      <w:r w:rsidRPr="00883C30">
        <w:rPr>
          <w:rFonts w:ascii="Times New Roman" w:hAnsi="Times New Roman"/>
          <w:sz w:val="28"/>
          <w:szCs w:val="28"/>
        </w:rPr>
        <w:t>кВ</w:t>
      </w:r>
      <w:proofErr w:type="spellEnd"/>
      <w:r w:rsidRPr="00883C30">
        <w:rPr>
          <w:rFonts w:ascii="Times New Roman" w:hAnsi="Times New Roman"/>
          <w:sz w:val="28"/>
          <w:szCs w:val="28"/>
        </w:rPr>
        <w:t xml:space="preserve">; линия 27,5 </w:t>
      </w:r>
      <w:proofErr w:type="spellStart"/>
      <w:r w:rsidRPr="00883C30">
        <w:rPr>
          <w:rFonts w:ascii="Times New Roman" w:hAnsi="Times New Roman"/>
          <w:sz w:val="28"/>
          <w:szCs w:val="28"/>
        </w:rPr>
        <w:t>кВ</w:t>
      </w:r>
      <w:proofErr w:type="spellEnd"/>
      <w:r w:rsidRPr="00883C30">
        <w:rPr>
          <w:rFonts w:ascii="Times New Roman" w:hAnsi="Times New Roman"/>
          <w:sz w:val="28"/>
          <w:szCs w:val="28"/>
        </w:rPr>
        <w:t xml:space="preserve"> подает электроэнергию от подстанции на нужды железной дороги.</w:t>
      </w:r>
    </w:p>
    <w:p w:rsidR="00265856" w:rsidRPr="00A1296C" w:rsidRDefault="00265856" w:rsidP="00883C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83C30">
        <w:rPr>
          <w:rFonts w:ascii="Times New Roman" w:hAnsi="Times New Roman"/>
          <w:sz w:val="28"/>
          <w:szCs w:val="28"/>
        </w:rPr>
        <w:t xml:space="preserve">Для реализации строительства проектом предусмотрена реконструкция электросетей в восточной части территории, в непосредственной близости </w:t>
      </w:r>
      <w:proofErr w:type="gramStart"/>
      <w:r w:rsidRPr="00883C30">
        <w:rPr>
          <w:rFonts w:ascii="Times New Roman" w:hAnsi="Times New Roman"/>
          <w:sz w:val="28"/>
          <w:szCs w:val="28"/>
        </w:rPr>
        <w:t>от ж</w:t>
      </w:r>
      <w:proofErr w:type="gramEnd"/>
      <w:r w:rsidRPr="00883C30">
        <w:rPr>
          <w:rFonts w:ascii="Times New Roman" w:hAnsi="Times New Roman"/>
          <w:sz w:val="28"/>
          <w:szCs w:val="28"/>
        </w:rPr>
        <w:t xml:space="preserve">/д тоннеля. </w:t>
      </w:r>
      <w:r w:rsidRPr="00A1296C">
        <w:rPr>
          <w:rFonts w:ascii="Times New Roman" w:hAnsi="Times New Roman"/>
          <w:sz w:val="28"/>
          <w:szCs w:val="28"/>
        </w:rPr>
        <w:t>Напряжение переустраиваемых сетей – 10;0,4кВ;</w:t>
      </w:r>
      <w:bookmarkStart w:id="26" w:name="OLE_LINK1"/>
      <w:r w:rsidRPr="00A1296C">
        <w:rPr>
          <w:rFonts w:ascii="Times New Roman" w:hAnsi="Times New Roman"/>
          <w:sz w:val="28"/>
          <w:szCs w:val="28"/>
        </w:rPr>
        <w:t xml:space="preserve"> протяженность переустраиваемых сетей 10кВ </w:t>
      </w:r>
      <w:bookmarkEnd w:id="26"/>
      <w:r w:rsidRPr="00A1296C">
        <w:rPr>
          <w:rFonts w:ascii="Times New Roman" w:hAnsi="Times New Roman"/>
          <w:sz w:val="28"/>
          <w:szCs w:val="28"/>
        </w:rPr>
        <w:t>– 196 м; протяженность переустраиваемых сетей 0,4кВ – 50м.</w:t>
      </w:r>
    </w:p>
    <w:p w:rsidR="001E0759" w:rsidRPr="005E65ED" w:rsidRDefault="001E0759" w:rsidP="001450A2">
      <w:pPr>
        <w:pStyle w:val="a3"/>
        <w:tabs>
          <w:tab w:val="left" w:pos="5865"/>
        </w:tabs>
        <w:spacing w:after="0" w:line="240" w:lineRule="auto"/>
        <w:ind w:left="0" w:firstLine="709"/>
        <w:jc w:val="both"/>
        <w:rPr>
          <w:rFonts w:ascii="Times New Roman" w:hAnsi="Times New Roman"/>
          <w:i/>
          <w:sz w:val="28"/>
          <w:szCs w:val="28"/>
        </w:rPr>
      </w:pPr>
      <w:r w:rsidRPr="005E65ED">
        <w:rPr>
          <w:rFonts w:ascii="Times New Roman" w:hAnsi="Times New Roman"/>
          <w:i/>
          <w:sz w:val="28"/>
          <w:szCs w:val="28"/>
        </w:rPr>
        <w:t>Объекты связи</w:t>
      </w:r>
    </w:p>
    <w:p w:rsidR="00265856" w:rsidRPr="00B04667" w:rsidRDefault="00265856" w:rsidP="00883C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04667">
        <w:rPr>
          <w:rFonts w:ascii="Times New Roman" w:hAnsi="Times New Roman"/>
          <w:sz w:val="28"/>
          <w:szCs w:val="28"/>
        </w:rPr>
        <w:t xml:space="preserve">Вдоль северо-западной границы участка проектирования проходит </w:t>
      </w:r>
      <w:r>
        <w:rPr>
          <w:rFonts w:ascii="Times New Roman" w:hAnsi="Times New Roman"/>
          <w:sz w:val="28"/>
          <w:szCs w:val="28"/>
        </w:rPr>
        <w:t xml:space="preserve">трасса </w:t>
      </w:r>
      <w:r w:rsidRPr="00B04667">
        <w:rPr>
          <w:rFonts w:ascii="Times New Roman" w:hAnsi="Times New Roman"/>
          <w:sz w:val="28"/>
          <w:szCs w:val="28"/>
        </w:rPr>
        <w:t>кабел</w:t>
      </w:r>
      <w:r>
        <w:rPr>
          <w:rFonts w:ascii="Times New Roman" w:hAnsi="Times New Roman"/>
          <w:sz w:val="28"/>
          <w:szCs w:val="28"/>
        </w:rPr>
        <w:t>я</w:t>
      </w:r>
      <w:r w:rsidRPr="00B04667">
        <w:rPr>
          <w:rFonts w:ascii="Times New Roman" w:hAnsi="Times New Roman"/>
          <w:sz w:val="28"/>
          <w:szCs w:val="28"/>
        </w:rPr>
        <w:t xml:space="preserve"> связи</w:t>
      </w:r>
      <w:r>
        <w:rPr>
          <w:rFonts w:ascii="Times New Roman" w:hAnsi="Times New Roman"/>
          <w:sz w:val="28"/>
          <w:szCs w:val="28"/>
        </w:rPr>
        <w:t>, также в восточной части территорию проектирования пересекает подземный кабель связи.</w:t>
      </w:r>
      <w:r w:rsidRPr="00B04667">
        <w:rPr>
          <w:rFonts w:ascii="Times New Roman" w:hAnsi="Times New Roman"/>
          <w:sz w:val="28"/>
          <w:szCs w:val="28"/>
        </w:rPr>
        <w:t xml:space="preserve"> </w:t>
      </w:r>
    </w:p>
    <w:p w:rsidR="001E0759" w:rsidRPr="00883C30" w:rsidRDefault="00265856" w:rsidP="00883C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Согласно </w:t>
      </w:r>
      <w:r w:rsidRPr="00B04667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м условиям, полученным от филиала ОАО «РЖД» Горьковская железная</w:t>
      </w:r>
      <w:r w:rsidR="00883C30">
        <w:rPr>
          <w:rFonts w:ascii="Times New Roman" w:hAnsi="Times New Roman"/>
          <w:sz w:val="28"/>
          <w:szCs w:val="28"/>
        </w:rPr>
        <w:t xml:space="preserve"> дорога от 21.12.2015г. № 2603/</w:t>
      </w:r>
      <w:proofErr w:type="spellStart"/>
      <w:r w:rsidR="00883C30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орьк</w:t>
      </w:r>
      <w:proofErr w:type="gramStart"/>
      <w:r>
        <w:rPr>
          <w:rFonts w:ascii="Times New Roman" w:hAnsi="Times New Roman"/>
          <w:sz w:val="28"/>
          <w:szCs w:val="28"/>
        </w:rPr>
        <w:t>.Н</w:t>
      </w:r>
      <w:proofErr w:type="gramEnd"/>
      <w:r>
        <w:rPr>
          <w:rFonts w:ascii="Times New Roman" w:hAnsi="Times New Roman"/>
          <w:sz w:val="28"/>
          <w:szCs w:val="28"/>
        </w:rPr>
        <w:t>ТП</w:t>
      </w:r>
      <w:proofErr w:type="spellEnd"/>
      <w:r>
        <w:rPr>
          <w:rFonts w:ascii="Times New Roman" w:hAnsi="Times New Roman"/>
          <w:sz w:val="28"/>
          <w:szCs w:val="28"/>
        </w:rPr>
        <w:t>,</w:t>
      </w:r>
      <w:r w:rsidRPr="00B04667">
        <w:rPr>
          <w:rFonts w:ascii="Times New Roman" w:hAnsi="Times New Roman"/>
          <w:sz w:val="28"/>
          <w:szCs w:val="28"/>
        </w:rPr>
        <w:t xml:space="preserve"> проектом предусмотрена защита кабельной линии </w:t>
      </w:r>
      <w:r w:rsidR="00C31091">
        <w:rPr>
          <w:rFonts w:ascii="Times New Roman" w:hAnsi="Times New Roman"/>
          <w:sz w:val="28"/>
          <w:szCs w:val="28"/>
        </w:rPr>
        <w:t xml:space="preserve">связи, попадающей под проезжую </w:t>
      </w:r>
      <w:r w:rsidRPr="00B04667">
        <w:rPr>
          <w:rFonts w:ascii="Times New Roman" w:hAnsi="Times New Roman"/>
          <w:sz w:val="28"/>
          <w:szCs w:val="28"/>
        </w:rPr>
        <w:t>часть а</w:t>
      </w:r>
      <w:r w:rsidR="00C31091">
        <w:rPr>
          <w:rFonts w:ascii="Times New Roman" w:hAnsi="Times New Roman"/>
          <w:sz w:val="28"/>
          <w:szCs w:val="28"/>
        </w:rPr>
        <w:t>втодороги. Защита кабелей связи</w:t>
      </w:r>
      <w:r w:rsidRPr="00B04667">
        <w:rPr>
          <w:rFonts w:ascii="Times New Roman" w:hAnsi="Times New Roman"/>
          <w:sz w:val="28"/>
          <w:szCs w:val="28"/>
        </w:rPr>
        <w:t xml:space="preserve"> </w:t>
      </w:r>
      <w:r w:rsidRPr="00883C30">
        <w:rPr>
          <w:rFonts w:ascii="Times New Roman" w:hAnsi="Times New Roman"/>
          <w:sz w:val="28"/>
          <w:szCs w:val="28"/>
        </w:rPr>
        <w:t xml:space="preserve">РЦС-5 </w:t>
      </w:r>
      <w:r w:rsidRPr="00B04667">
        <w:rPr>
          <w:rFonts w:ascii="Times New Roman" w:hAnsi="Times New Roman"/>
          <w:sz w:val="28"/>
          <w:szCs w:val="28"/>
        </w:rPr>
        <w:t>под дорогой осуществляе</w:t>
      </w:r>
      <w:r>
        <w:rPr>
          <w:rFonts w:ascii="Times New Roman" w:hAnsi="Times New Roman"/>
          <w:sz w:val="28"/>
          <w:szCs w:val="28"/>
        </w:rPr>
        <w:t xml:space="preserve">тся разборными трубами KOPOHALF, </w:t>
      </w:r>
      <w:r w:rsidR="001E0759" w:rsidRPr="00883C30">
        <w:rPr>
          <w:rFonts w:ascii="Times New Roman" w:hAnsi="Times New Roman"/>
          <w:sz w:val="28"/>
          <w:szCs w:val="28"/>
        </w:rPr>
        <w:t>переустройство не предусмотрено.</w:t>
      </w:r>
    </w:p>
    <w:p w:rsidR="00C31091" w:rsidRPr="00C24537" w:rsidRDefault="00C31091" w:rsidP="001450A2">
      <w:pPr>
        <w:spacing w:after="0" w:line="240" w:lineRule="auto"/>
        <w:rPr>
          <w:rFonts w:ascii="Cambria" w:hAnsi="Cambria"/>
          <w:b/>
          <w:bCs/>
          <w:kern w:val="32"/>
          <w:sz w:val="28"/>
          <w:szCs w:val="28"/>
          <w:lang w:eastAsia="en-US"/>
        </w:rPr>
      </w:pPr>
      <w:r w:rsidRPr="00C24537">
        <w:rPr>
          <w:sz w:val="28"/>
          <w:szCs w:val="28"/>
        </w:rPr>
        <w:br w:type="page"/>
      </w:r>
    </w:p>
    <w:p w:rsidR="00C31091" w:rsidRPr="00B314C4" w:rsidRDefault="00C31091" w:rsidP="00265856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1E0759" w:rsidRPr="001A0A4D" w:rsidRDefault="001E0759" w:rsidP="00272C37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27" w:name="_Toc488587187"/>
      <w:r w:rsidRPr="001E0759">
        <w:rPr>
          <w:rFonts w:ascii="Times New Roman" w:hAnsi="Times New Roman"/>
          <w:sz w:val="28"/>
          <w:szCs w:val="28"/>
        </w:rPr>
        <w:t>VII. Проектные архитектурно-</w:t>
      </w:r>
      <w:proofErr w:type="gramStart"/>
      <w:r w:rsidRPr="001E0759">
        <w:rPr>
          <w:rFonts w:ascii="Times New Roman" w:hAnsi="Times New Roman"/>
          <w:sz w:val="28"/>
          <w:szCs w:val="28"/>
        </w:rPr>
        <w:t>планировочные решения</w:t>
      </w:r>
      <w:proofErr w:type="gramEnd"/>
      <w:r w:rsidRPr="001E0759">
        <w:rPr>
          <w:rFonts w:ascii="Times New Roman" w:hAnsi="Times New Roman"/>
          <w:sz w:val="28"/>
          <w:szCs w:val="28"/>
        </w:rPr>
        <w:t xml:space="preserve"> развития инженерн</w:t>
      </w:r>
      <w:r w:rsidR="001A0A4D">
        <w:rPr>
          <w:rFonts w:ascii="Times New Roman" w:hAnsi="Times New Roman"/>
          <w:sz w:val="28"/>
          <w:szCs w:val="28"/>
        </w:rPr>
        <w:t>ой и транспортной инфраструктур</w:t>
      </w:r>
      <w:bookmarkEnd w:id="27"/>
    </w:p>
    <w:p w:rsidR="00612792" w:rsidRPr="00B314C4" w:rsidRDefault="00265856" w:rsidP="00272C37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28" w:name="_Toc464815326"/>
      <w:bookmarkStart w:id="29" w:name="_Toc488587188"/>
      <w:r>
        <w:rPr>
          <w:rFonts w:ascii="Times New Roman" w:hAnsi="Times New Roman"/>
          <w:sz w:val="28"/>
          <w:szCs w:val="28"/>
        </w:rPr>
        <w:t>1</w:t>
      </w:r>
      <w:r w:rsidR="00612792" w:rsidRPr="00612792">
        <w:rPr>
          <w:rFonts w:ascii="Times New Roman" w:hAnsi="Times New Roman"/>
          <w:sz w:val="28"/>
          <w:szCs w:val="28"/>
        </w:rPr>
        <w:t>. Объекты инженерно-технического обеспечения</w:t>
      </w:r>
      <w:bookmarkEnd w:id="28"/>
      <w:bookmarkEnd w:id="29"/>
    </w:p>
    <w:p w:rsidR="00612792" w:rsidRPr="0067229C" w:rsidRDefault="00612792" w:rsidP="001450A2">
      <w:pPr>
        <w:pStyle w:val="a3"/>
        <w:tabs>
          <w:tab w:val="left" w:pos="5865"/>
        </w:tabs>
        <w:spacing w:after="0" w:line="240" w:lineRule="auto"/>
        <w:ind w:left="0" w:firstLine="709"/>
        <w:jc w:val="both"/>
        <w:rPr>
          <w:rFonts w:ascii="Times New Roman" w:hAnsi="Times New Roman"/>
          <w:i/>
          <w:sz w:val="28"/>
          <w:szCs w:val="28"/>
        </w:rPr>
      </w:pPr>
      <w:proofErr w:type="spellStart"/>
      <w:r w:rsidRPr="0067229C">
        <w:rPr>
          <w:rFonts w:ascii="Times New Roman" w:hAnsi="Times New Roman"/>
          <w:i/>
          <w:sz w:val="28"/>
          <w:szCs w:val="28"/>
        </w:rPr>
        <w:t>Электросетевое</w:t>
      </w:r>
      <w:proofErr w:type="spellEnd"/>
      <w:r w:rsidRPr="0067229C">
        <w:rPr>
          <w:rFonts w:ascii="Times New Roman" w:hAnsi="Times New Roman"/>
          <w:i/>
          <w:sz w:val="28"/>
          <w:szCs w:val="28"/>
        </w:rPr>
        <w:t xml:space="preserve"> хозяйство</w:t>
      </w:r>
    </w:p>
    <w:p w:rsidR="00265856" w:rsidRPr="00A1296C" w:rsidRDefault="00265856" w:rsidP="00883C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83C30">
        <w:rPr>
          <w:rFonts w:ascii="Times New Roman" w:hAnsi="Times New Roman"/>
          <w:sz w:val="28"/>
          <w:szCs w:val="28"/>
        </w:rPr>
        <w:t xml:space="preserve">Необходима реконструкция электросетей в восточной части территории, в непосредственной близости </w:t>
      </w:r>
      <w:proofErr w:type="gramStart"/>
      <w:r w:rsidRPr="00883C30">
        <w:rPr>
          <w:rFonts w:ascii="Times New Roman" w:hAnsi="Times New Roman"/>
          <w:sz w:val="28"/>
          <w:szCs w:val="28"/>
        </w:rPr>
        <w:t>от ж</w:t>
      </w:r>
      <w:proofErr w:type="gramEnd"/>
      <w:r w:rsidRPr="00883C30">
        <w:rPr>
          <w:rFonts w:ascii="Times New Roman" w:hAnsi="Times New Roman"/>
          <w:sz w:val="28"/>
          <w:szCs w:val="28"/>
        </w:rPr>
        <w:t xml:space="preserve">/д тоннеля. </w:t>
      </w:r>
      <w:r w:rsidRPr="00A1296C">
        <w:rPr>
          <w:rFonts w:ascii="Times New Roman" w:hAnsi="Times New Roman"/>
          <w:sz w:val="28"/>
          <w:szCs w:val="28"/>
        </w:rPr>
        <w:t>Напряжение переустраиваемых сетей – 10;0,4кВ; протяженность переустраиваемых сетей 10кВ – 196 м; протяженность переустраиваемых сетей 0,4кВ – 50м.</w:t>
      </w:r>
    </w:p>
    <w:p w:rsidR="00265856" w:rsidRPr="00883C30" w:rsidRDefault="00265856" w:rsidP="00883C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Согласно </w:t>
      </w:r>
      <w:r w:rsidRPr="00B04667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м условиям, полученным от филиала ОАО «РЖД» Горьковская железная дорога от 21.12.2015г. № 2603/</w:t>
      </w:r>
      <w:proofErr w:type="spellStart"/>
      <w:r w:rsidR="00883C30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орьк</w:t>
      </w:r>
      <w:proofErr w:type="gramStart"/>
      <w:r>
        <w:rPr>
          <w:rFonts w:ascii="Times New Roman" w:hAnsi="Times New Roman"/>
          <w:sz w:val="28"/>
          <w:szCs w:val="28"/>
        </w:rPr>
        <w:t>.Н</w:t>
      </w:r>
      <w:proofErr w:type="gramEnd"/>
      <w:r>
        <w:rPr>
          <w:rFonts w:ascii="Times New Roman" w:hAnsi="Times New Roman"/>
          <w:sz w:val="28"/>
          <w:szCs w:val="28"/>
        </w:rPr>
        <w:t>ТП</w:t>
      </w:r>
      <w:proofErr w:type="spellEnd"/>
      <w:r w:rsidRPr="00883C30">
        <w:rPr>
          <w:rFonts w:ascii="Times New Roman" w:hAnsi="Times New Roman"/>
          <w:sz w:val="28"/>
          <w:szCs w:val="28"/>
        </w:rPr>
        <w:t xml:space="preserve"> переустройство ВЛ-0,4кВ и ВЛ-10 </w:t>
      </w:r>
      <w:proofErr w:type="spellStart"/>
      <w:r w:rsidRPr="00883C30">
        <w:rPr>
          <w:rFonts w:ascii="Times New Roman" w:hAnsi="Times New Roman"/>
          <w:sz w:val="28"/>
          <w:szCs w:val="28"/>
        </w:rPr>
        <w:t>кВ</w:t>
      </w:r>
      <w:proofErr w:type="spellEnd"/>
      <w:r w:rsidRPr="00883C30">
        <w:rPr>
          <w:rFonts w:ascii="Times New Roman" w:hAnsi="Times New Roman"/>
          <w:sz w:val="28"/>
          <w:szCs w:val="28"/>
        </w:rPr>
        <w:t xml:space="preserve"> предусматривает замену неизолированного провода А-35 на провод СИП-2 3х35+1х50 в створе существующих опор над проектируемой автодорогой. Воздушные линии запланировано выполнить на железобетонных опорах.</w:t>
      </w:r>
    </w:p>
    <w:p w:rsidR="00265856" w:rsidRPr="00883C30" w:rsidRDefault="00265856" w:rsidP="00883C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83C30">
        <w:rPr>
          <w:rFonts w:ascii="Times New Roman" w:hAnsi="Times New Roman"/>
          <w:sz w:val="28"/>
          <w:szCs w:val="28"/>
        </w:rPr>
        <w:t xml:space="preserve">Габариты пересечений ВЛ-0,4;10 </w:t>
      </w:r>
      <w:proofErr w:type="spellStart"/>
      <w:r w:rsidRPr="00883C30">
        <w:rPr>
          <w:rFonts w:ascii="Times New Roman" w:hAnsi="Times New Roman"/>
          <w:sz w:val="28"/>
          <w:szCs w:val="28"/>
        </w:rPr>
        <w:t>кВ</w:t>
      </w:r>
      <w:proofErr w:type="spellEnd"/>
      <w:r w:rsidRPr="00883C30">
        <w:rPr>
          <w:rFonts w:ascii="Times New Roman" w:hAnsi="Times New Roman"/>
          <w:sz w:val="28"/>
          <w:szCs w:val="28"/>
        </w:rPr>
        <w:t xml:space="preserve"> соответствует требованиям ПУЭ 7 изд.</w:t>
      </w:r>
    </w:p>
    <w:p w:rsidR="00A21D17" w:rsidRPr="00A21D17" w:rsidRDefault="00265856" w:rsidP="00272C37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30" w:name="_Toc464815327"/>
      <w:bookmarkStart w:id="31" w:name="_Toc488587189"/>
      <w:r>
        <w:rPr>
          <w:rFonts w:ascii="Times New Roman" w:hAnsi="Times New Roman"/>
          <w:sz w:val="28"/>
          <w:szCs w:val="28"/>
        </w:rPr>
        <w:t>2</w:t>
      </w:r>
      <w:r w:rsidR="00A21D17" w:rsidRPr="00A21D17">
        <w:rPr>
          <w:rFonts w:ascii="Times New Roman" w:hAnsi="Times New Roman"/>
          <w:sz w:val="28"/>
          <w:szCs w:val="28"/>
        </w:rPr>
        <w:t>. Объекты вертикальной планировки и инженерной подготовки территории</w:t>
      </w:r>
      <w:bookmarkEnd w:id="30"/>
      <w:bookmarkEnd w:id="31"/>
    </w:p>
    <w:p w:rsidR="00A21D17" w:rsidRPr="00B314C4" w:rsidRDefault="00A21D17" w:rsidP="0026585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В соответствии с требованиями действующих санитарных правил и норм, а также строительных правил (раздел «Инженерная подготовка территории и вертикальная планировка»), была разработана схема поверхностного водоотвода, которая включает следующие мероприятия:</w:t>
      </w:r>
    </w:p>
    <w:p w:rsidR="00A21D17" w:rsidRPr="00B314C4" w:rsidRDefault="00A21D17" w:rsidP="0026585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 вертикальная планировка;</w:t>
      </w:r>
    </w:p>
    <w:p w:rsidR="00A21D17" w:rsidRPr="00B314C4" w:rsidRDefault="00A21D17" w:rsidP="0026585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 поверхностный водоотвод.</w:t>
      </w:r>
    </w:p>
    <w:p w:rsidR="00A21D17" w:rsidRPr="00B314C4" w:rsidRDefault="00A21D17" w:rsidP="0026585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 xml:space="preserve">Основные мероприятия по инженерной подготовке отражены в графической части Материалов по обоснованию на листе 4 «Схема вертикальной планировки и инженерной подготовки территории. </w:t>
      </w:r>
      <w:r w:rsidR="00265856">
        <w:rPr>
          <w:rFonts w:ascii="Times New Roman" w:hAnsi="Times New Roman"/>
          <w:sz w:val="28"/>
          <w:szCs w:val="28"/>
        </w:rPr>
        <w:t>08</w:t>
      </w:r>
      <w:r w:rsidR="001A0A4D" w:rsidRPr="00462E91">
        <w:rPr>
          <w:rFonts w:ascii="Times New Roman" w:hAnsi="Times New Roman"/>
          <w:sz w:val="28"/>
          <w:szCs w:val="28"/>
        </w:rPr>
        <w:t>-0030332-01–ППТ-09</w:t>
      </w:r>
      <w:r w:rsidR="00883C30">
        <w:rPr>
          <w:rFonts w:ascii="Times New Roman" w:hAnsi="Times New Roman"/>
          <w:sz w:val="28"/>
          <w:szCs w:val="28"/>
        </w:rPr>
        <w:t>»</w:t>
      </w:r>
      <w:r w:rsidRPr="00462E91">
        <w:rPr>
          <w:rFonts w:ascii="Times New Roman" w:hAnsi="Times New Roman"/>
          <w:sz w:val="28"/>
          <w:szCs w:val="28"/>
        </w:rPr>
        <w:t>.</w:t>
      </w:r>
    </w:p>
    <w:p w:rsidR="00265856" w:rsidRDefault="00265856" w:rsidP="00265856">
      <w:pPr>
        <w:pStyle w:val="Arial11pt66"/>
        <w:spacing w:before="0" w:after="0"/>
        <w:ind w:firstLine="709"/>
        <w:rPr>
          <w:rFonts w:ascii="Times New Roman" w:hAnsi="Times New Roman"/>
          <w:sz w:val="28"/>
          <w:szCs w:val="28"/>
        </w:rPr>
      </w:pPr>
      <w:bookmarkStart w:id="32" w:name="_Toc464815328"/>
      <w:r w:rsidRPr="00DF0D2A">
        <w:rPr>
          <w:rFonts w:ascii="Times New Roman" w:hAnsi="Times New Roman"/>
          <w:sz w:val="28"/>
          <w:szCs w:val="28"/>
        </w:rPr>
        <w:t xml:space="preserve">Грунтовые воды, на период изысканий (май 2015 г.), пройденными выработками до глубины </w:t>
      </w:r>
      <w:smartTag w:uri="urn:schemas-microsoft-com:office:smarttags" w:element="metricconverter">
        <w:smartTagPr>
          <w:attr w:name="ProductID" w:val="4,0 м"/>
        </w:smartTagPr>
        <w:r w:rsidRPr="00DF0D2A">
          <w:rPr>
            <w:rFonts w:ascii="Times New Roman" w:hAnsi="Times New Roman"/>
            <w:sz w:val="28"/>
            <w:szCs w:val="28"/>
          </w:rPr>
          <w:t>4,0 м</w:t>
        </w:r>
      </w:smartTag>
      <w:r w:rsidRPr="00DF0D2A">
        <w:rPr>
          <w:rFonts w:ascii="Times New Roman" w:hAnsi="Times New Roman"/>
          <w:sz w:val="28"/>
          <w:szCs w:val="28"/>
        </w:rPr>
        <w:t xml:space="preserve"> от поверхности рельефа</w:t>
      </w:r>
      <w:r>
        <w:rPr>
          <w:rFonts w:ascii="Times New Roman" w:hAnsi="Times New Roman"/>
          <w:sz w:val="28"/>
          <w:szCs w:val="28"/>
        </w:rPr>
        <w:t>,</w:t>
      </w:r>
      <w:r w:rsidRPr="00DF0D2A">
        <w:rPr>
          <w:rFonts w:ascii="Times New Roman" w:hAnsi="Times New Roman"/>
          <w:sz w:val="28"/>
          <w:szCs w:val="28"/>
        </w:rPr>
        <w:t xml:space="preserve"> не встречены.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F0D2A">
        <w:rPr>
          <w:rFonts w:ascii="Times New Roman" w:hAnsi="Times New Roman"/>
          <w:sz w:val="28"/>
          <w:szCs w:val="28"/>
        </w:rPr>
        <w:t>Опасных природно-климатических условий земельного участка не обнаружено.</w:t>
      </w:r>
      <w:r>
        <w:rPr>
          <w:rFonts w:ascii="Times New Roman" w:hAnsi="Times New Roman"/>
          <w:sz w:val="28"/>
          <w:szCs w:val="28"/>
        </w:rPr>
        <w:t xml:space="preserve"> </w:t>
      </w:r>
      <w:r w:rsidRPr="00656804">
        <w:rPr>
          <w:rFonts w:ascii="Times New Roman" w:hAnsi="Times New Roman"/>
          <w:sz w:val="28"/>
          <w:szCs w:val="28"/>
        </w:rPr>
        <w:t>Растительный покров местности представлен почвенно-растительным слоем мощностью 0,20 м.</w:t>
      </w:r>
    </w:p>
    <w:p w:rsidR="00265856" w:rsidRPr="00290FEC" w:rsidRDefault="00265856" w:rsidP="0026585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90FEC">
        <w:rPr>
          <w:rFonts w:ascii="Times New Roman" w:hAnsi="Times New Roman"/>
          <w:sz w:val="28"/>
          <w:szCs w:val="28"/>
        </w:rPr>
        <w:t xml:space="preserve">Организация рельефа решена с учетом особенности рельефа, существующей прилегающей застройки, строительных и технологических решений. </w:t>
      </w:r>
    </w:p>
    <w:p w:rsidR="00265856" w:rsidRPr="00290FEC" w:rsidRDefault="00265856" w:rsidP="0026585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проектировании</w:t>
      </w:r>
      <w:r w:rsidRPr="00290FEC">
        <w:rPr>
          <w:rFonts w:ascii="Times New Roman" w:hAnsi="Times New Roman"/>
          <w:sz w:val="28"/>
          <w:szCs w:val="28"/>
        </w:rPr>
        <w:t xml:space="preserve"> обеспечено максимально возможное сохранение баланса земляных масс.</w:t>
      </w:r>
    </w:p>
    <w:p w:rsidR="00265856" w:rsidRPr="00656804" w:rsidRDefault="00265856" w:rsidP="00265856">
      <w:pPr>
        <w:pStyle w:val="Arial11pt66"/>
        <w:spacing w:before="0" w:after="0"/>
        <w:ind w:firstLine="709"/>
        <w:rPr>
          <w:rFonts w:ascii="Times New Roman" w:hAnsi="Times New Roman"/>
          <w:sz w:val="28"/>
          <w:szCs w:val="28"/>
        </w:rPr>
      </w:pPr>
      <w:r w:rsidRPr="00290FEC">
        <w:rPr>
          <w:rFonts w:ascii="Times New Roman" w:hAnsi="Times New Roman"/>
          <w:sz w:val="28"/>
          <w:szCs w:val="28"/>
        </w:rPr>
        <w:t>Отвод дождевых и талых вод через земляное полотно осуществляется за счет водопропускных труб, также отвод атмосферных осадков осуществляется за счет продольных и поперечных уклонов проезжей части в кюветы, канавы и пониженные места.</w:t>
      </w:r>
    </w:p>
    <w:p w:rsidR="00265856" w:rsidRPr="007073DC" w:rsidRDefault="00265856" w:rsidP="00265856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65AE2">
        <w:rPr>
          <w:rFonts w:ascii="Times New Roman" w:hAnsi="Times New Roman"/>
          <w:sz w:val="28"/>
          <w:szCs w:val="28"/>
        </w:rPr>
        <w:t xml:space="preserve">Параметры проектируемого участка автодороги, обеспечивающие водоотвод с поверхности проезжей части: </w:t>
      </w:r>
      <w:r w:rsidRPr="00F65AE2">
        <w:rPr>
          <w:rFonts w:ascii="Times New Roman" w:hAnsi="Times New Roman"/>
          <w:sz w:val="28"/>
          <w:szCs w:val="28"/>
          <w:lang w:val="x-none"/>
        </w:rPr>
        <w:t>крутизна откосов 1:4</w:t>
      </w:r>
      <w:r w:rsidRPr="00F65AE2">
        <w:rPr>
          <w:rFonts w:ascii="Times New Roman" w:hAnsi="Times New Roman"/>
          <w:sz w:val="28"/>
          <w:szCs w:val="28"/>
        </w:rPr>
        <w:t>,</w:t>
      </w:r>
      <w:r w:rsidRPr="00F65AE2">
        <w:rPr>
          <w:rFonts w:ascii="Times New Roman" w:hAnsi="Times New Roman"/>
          <w:sz w:val="28"/>
          <w:szCs w:val="28"/>
          <w:lang w:val="x-none"/>
        </w:rPr>
        <w:t xml:space="preserve"> </w:t>
      </w:r>
      <w:r w:rsidRPr="00F65AE2">
        <w:rPr>
          <w:rFonts w:ascii="Times New Roman" w:hAnsi="Times New Roman"/>
          <w:sz w:val="28"/>
          <w:szCs w:val="28"/>
        </w:rPr>
        <w:t>поперечный</w:t>
      </w:r>
      <w:r w:rsidRPr="00F65AE2">
        <w:rPr>
          <w:rFonts w:ascii="Times New Roman" w:hAnsi="Times New Roman"/>
          <w:sz w:val="28"/>
          <w:szCs w:val="28"/>
          <w:lang w:val="x-none"/>
        </w:rPr>
        <w:t xml:space="preserve"> уклон проезжей части </w:t>
      </w:r>
      <w:proofErr w:type="spellStart"/>
      <w:r>
        <w:rPr>
          <w:rFonts w:ascii="Times New Roman" w:hAnsi="Times New Roman"/>
          <w:sz w:val="28"/>
          <w:szCs w:val="28"/>
        </w:rPr>
        <w:t>дву</w:t>
      </w:r>
      <w:proofErr w:type="spellEnd"/>
      <w:r w:rsidRPr="00F65AE2">
        <w:rPr>
          <w:rFonts w:ascii="Times New Roman" w:hAnsi="Times New Roman"/>
          <w:sz w:val="28"/>
          <w:szCs w:val="28"/>
          <w:lang w:val="x-none"/>
        </w:rPr>
        <w:t xml:space="preserve">скатный – </w:t>
      </w:r>
      <w:r>
        <w:rPr>
          <w:rFonts w:ascii="Times New Roman" w:hAnsi="Times New Roman"/>
          <w:sz w:val="28"/>
          <w:szCs w:val="28"/>
        </w:rPr>
        <w:t>2</w:t>
      </w:r>
      <w:r w:rsidRPr="00F65AE2">
        <w:rPr>
          <w:rFonts w:ascii="Times New Roman" w:hAnsi="Times New Roman"/>
          <w:sz w:val="28"/>
          <w:szCs w:val="28"/>
          <w:lang w:val="x-none"/>
        </w:rPr>
        <w:t>0‰, обочин – 40‰</w:t>
      </w:r>
      <w:r w:rsidRPr="00F65AE2">
        <w:rPr>
          <w:rFonts w:ascii="Times New Roman" w:hAnsi="Times New Roman"/>
          <w:sz w:val="28"/>
          <w:szCs w:val="28"/>
        </w:rPr>
        <w:t>.</w:t>
      </w:r>
    </w:p>
    <w:p w:rsidR="00F96FD6" w:rsidRPr="00AD5213" w:rsidRDefault="00F96FD6" w:rsidP="00F96FD6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D5213">
        <w:rPr>
          <w:rFonts w:ascii="Times New Roman" w:hAnsi="Times New Roman"/>
          <w:sz w:val="28"/>
          <w:szCs w:val="28"/>
        </w:rPr>
        <w:lastRenderedPageBreak/>
        <w:t>Для отвода поверхностного стока от железной дороги сохраняются существующие железобетонные лотки, вода по которым направляется в водоотводные канавы и далее отводится на рельеф.</w:t>
      </w:r>
    </w:p>
    <w:p w:rsidR="007073DC" w:rsidRPr="00B0192E" w:rsidRDefault="007073DC" w:rsidP="00265856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Водоотвод с </w:t>
      </w:r>
      <w:r w:rsidR="00B17358">
        <w:rPr>
          <w:rFonts w:ascii="Times New Roman" w:hAnsi="Times New Roman"/>
          <w:sz w:val="28"/>
          <w:szCs w:val="28"/>
        </w:rPr>
        <w:t xml:space="preserve">дорожного полотна </w:t>
      </w:r>
      <w:r>
        <w:rPr>
          <w:rFonts w:ascii="Times New Roman" w:hAnsi="Times New Roman"/>
          <w:sz w:val="28"/>
          <w:szCs w:val="28"/>
        </w:rPr>
        <w:t xml:space="preserve"> в западной части предусмотрен </w:t>
      </w:r>
      <w:r w:rsidR="00B17358">
        <w:rPr>
          <w:rFonts w:ascii="Times New Roman" w:hAnsi="Times New Roman"/>
          <w:sz w:val="28"/>
          <w:szCs w:val="28"/>
        </w:rPr>
        <w:t>на юг</w:t>
      </w:r>
      <w:r w:rsidR="002C4C6F">
        <w:rPr>
          <w:rFonts w:ascii="Times New Roman" w:hAnsi="Times New Roman"/>
          <w:sz w:val="28"/>
          <w:szCs w:val="28"/>
        </w:rPr>
        <w:t>, в сторону железной дороги. Стоки собираются в пониженной точке рельефа и направляются в водоотводные сооружения железной дороги, откуда далее транспортируются в направлении</w:t>
      </w:r>
      <w:r>
        <w:rPr>
          <w:rFonts w:ascii="Times New Roman" w:hAnsi="Times New Roman"/>
          <w:sz w:val="28"/>
          <w:szCs w:val="28"/>
        </w:rPr>
        <w:t xml:space="preserve"> с востока на запад</w:t>
      </w:r>
      <w:r w:rsidR="002C4C6F">
        <w:rPr>
          <w:rFonts w:ascii="Times New Roman" w:hAnsi="Times New Roman"/>
          <w:sz w:val="28"/>
          <w:szCs w:val="28"/>
        </w:rPr>
        <w:t xml:space="preserve"> на рельеф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265856" w:rsidRPr="00301D47" w:rsidRDefault="00265856" w:rsidP="00265856">
      <w:pPr>
        <w:tabs>
          <w:tab w:val="left" w:pos="-2410"/>
        </w:tabs>
        <w:autoSpaceDE w:val="0"/>
        <w:autoSpaceDN w:val="0"/>
        <w:adjustRightInd w:val="0"/>
        <w:spacing w:after="0" w:line="240" w:lineRule="auto"/>
        <w:ind w:firstLine="612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301D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Для укрепления откосов предлагается создание искусственного дернового покрова посредством засева их земляного полотна семенами многолетних. Для создания искусственного дернового покрова в проекте предусматривают использование семян злаковых рыхлокустовых, корневищевых, стержнекорневых и бобовых трав. Подбор видового состава трав и назначение норм посева определяют с учетом местных природных условий. </w:t>
      </w:r>
      <w:proofErr w:type="spellStart"/>
      <w:r w:rsidRPr="00301D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Гидропосев</w:t>
      </w:r>
      <w:proofErr w:type="spellEnd"/>
      <w:r w:rsidRPr="00301D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трав - это нанесение на поверхность откоса специального состава (семена многолетних трав, минеральные удобрения, вода, пленкообразующие материалы). Обсев откосов травами производить весной или осенью. Семена смешивать с торфом или просеянными опилками в пропорции 1:2. После посева откос уплотнить легким </w:t>
      </w:r>
      <w:proofErr w:type="spellStart"/>
      <w:r w:rsidRPr="00301D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тромбованием</w:t>
      </w:r>
      <w:proofErr w:type="spellEnd"/>
      <w:r w:rsidRPr="00301D4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265856" w:rsidRPr="00301D47" w:rsidRDefault="00265856" w:rsidP="00265856">
      <w:pPr>
        <w:spacing w:after="0" w:line="240" w:lineRule="auto"/>
        <w:ind w:firstLine="612"/>
        <w:jc w:val="both"/>
        <w:rPr>
          <w:rFonts w:ascii="Times New Roman" w:hAnsi="Times New Roman"/>
          <w:color w:val="000000"/>
          <w:sz w:val="28"/>
          <w:szCs w:val="28"/>
        </w:rPr>
      </w:pPr>
      <w:r w:rsidRPr="00301D47">
        <w:rPr>
          <w:rFonts w:ascii="Times New Roman" w:hAnsi="Times New Roman"/>
          <w:color w:val="000000"/>
          <w:sz w:val="28"/>
          <w:szCs w:val="28"/>
        </w:rPr>
        <w:t xml:space="preserve">На следующих этапах проектирования при расчёте дорожных одежд необходимо учесть дренирующий слой, который обеспечит осушение верхней части земляного полотна и основание дорожной конструкции. Для дренирующих слоев в основании дорожной одежды использовать песок, гравийные материалы, шлаки и другие местные материалы, обладающие достаточным коэффициентом фильтрации в уплотненном состоянии. Из дренирующего слоя должен быть обеспечен надежный отвод воды. Для этого под обочинами уложить сплошной слой из фильтрующего материала. Также проектом рекомендуется укладка </w:t>
      </w:r>
      <w:proofErr w:type="spellStart"/>
      <w:r w:rsidRPr="00301D47">
        <w:rPr>
          <w:rFonts w:ascii="Times New Roman" w:hAnsi="Times New Roman"/>
          <w:color w:val="000000"/>
          <w:sz w:val="28"/>
          <w:szCs w:val="28"/>
        </w:rPr>
        <w:t>геосинтетических</w:t>
      </w:r>
      <w:proofErr w:type="spellEnd"/>
      <w:r w:rsidRPr="00301D47">
        <w:rPr>
          <w:rFonts w:ascii="Times New Roman" w:hAnsi="Times New Roman"/>
          <w:color w:val="000000"/>
          <w:sz w:val="28"/>
          <w:szCs w:val="28"/>
        </w:rPr>
        <w:t xml:space="preserve"> материалов на контакте между слоями основания и земляным полотном в качестве защитно-дренирующей прослойки.</w:t>
      </w:r>
    </w:p>
    <w:p w:rsidR="00265856" w:rsidRPr="00301D47" w:rsidRDefault="00265856" w:rsidP="00265856">
      <w:pPr>
        <w:spacing w:after="0" w:line="240" w:lineRule="auto"/>
        <w:ind w:firstLine="612"/>
        <w:jc w:val="both"/>
        <w:rPr>
          <w:rFonts w:ascii="Times New Roman" w:hAnsi="Times New Roman"/>
          <w:color w:val="000000"/>
          <w:sz w:val="28"/>
          <w:szCs w:val="28"/>
        </w:rPr>
      </w:pPr>
      <w:r w:rsidRPr="00301D47">
        <w:rPr>
          <w:rFonts w:ascii="Times New Roman" w:hAnsi="Times New Roman"/>
          <w:color w:val="000000"/>
          <w:sz w:val="28"/>
          <w:szCs w:val="28"/>
        </w:rPr>
        <w:t>Для обеспечения долговечности дренажных устройств на дорогах с капитальными покрытиями рекомендуется устраивать трубчатые продольные дрены вдоль края проезжей части и трубчатые поперечные дрены, а также сплошной слой из хорошо фильтрующего материала под обочинами. Узкие поперечные дрены под обочинами (дренажные воронки), заполненные крупнопористым материалом, требуют для предохранения от заиливания устройства надежной изоляции.</w:t>
      </w:r>
    </w:p>
    <w:p w:rsidR="00C64988" w:rsidRPr="00E3219A" w:rsidRDefault="00C64988" w:rsidP="00C64988">
      <w:pPr>
        <w:tabs>
          <w:tab w:val="left" w:pos="5865"/>
        </w:tabs>
        <w:spacing w:after="0" w:line="240" w:lineRule="auto"/>
        <w:ind w:firstLine="612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3219A">
        <w:rPr>
          <w:rFonts w:ascii="Times New Roman" w:hAnsi="Times New Roman"/>
          <w:color w:val="000000" w:themeColor="text1"/>
          <w:sz w:val="28"/>
          <w:szCs w:val="28"/>
        </w:rPr>
        <w:t>Согласно решениям настоящего проекта, предусмотрено сопряжение продольного профиля участка строительства с существующим</w:t>
      </w:r>
      <w:r w:rsidRPr="00E3219A">
        <w:rPr>
          <w:rFonts w:ascii="Times New Roman" w:hAnsi="Times New Roman"/>
          <w:color w:val="000000" w:themeColor="text1"/>
          <w:sz w:val="28"/>
          <w:szCs w:val="28"/>
          <w:lang w:val="x-none"/>
        </w:rPr>
        <w:t>.</w:t>
      </w:r>
    </w:p>
    <w:p w:rsidR="00A21D17" w:rsidRPr="00A21D17" w:rsidRDefault="00A21D17" w:rsidP="00CC5EDD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33" w:name="_Toc488587190"/>
      <w:r w:rsidRPr="00A21D17">
        <w:rPr>
          <w:rFonts w:ascii="Times New Roman" w:hAnsi="Times New Roman"/>
          <w:sz w:val="28"/>
          <w:szCs w:val="28"/>
          <w:lang w:val="en-US"/>
        </w:rPr>
        <w:t>VIII</w:t>
      </w:r>
      <w:r w:rsidRPr="00A21D17">
        <w:rPr>
          <w:rFonts w:ascii="Times New Roman" w:hAnsi="Times New Roman"/>
          <w:sz w:val="28"/>
          <w:szCs w:val="28"/>
        </w:rPr>
        <w:t>. Мероприятия по обеспечению доступа инвалидов и других маломобильных групп населения</w:t>
      </w:r>
      <w:bookmarkEnd w:id="32"/>
      <w:bookmarkEnd w:id="33"/>
    </w:p>
    <w:p w:rsidR="00CD045D" w:rsidRPr="003C3BF0" w:rsidRDefault="00CD045D" w:rsidP="00CD045D">
      <w:pPr>
        <w:pStyle w:val="af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bookmarkStart w:id="34" w:name="_Toc464815329"/>
      <w:r>
        <w:rPr>
          <w:rFonts w:ascii="Times New Roman" w:hAnsi="Times New Roman"/>
          <w:spacing w:val="4"/>
          <w:sz w:val="28"/>
          <w:szCs w:val="28"/>
        </w:rPr>
        <w:t>В</w:t>
      </w:r>
      <w:r w:rsidRPr="003C3BF0">
        <w:rPr>
          <w:rFonts w:ascii="Times New Roman" w:hAnsi="Times New Roman"/>
          <w:spacing w:val="4"/>
          <w:sz w:val="28"/>
          <w:szCs w:val="28"/>
        </w:rPr>
        <w:t xml:space="preserve"> границах проектируемой территории не предусмотрен</w:t>
      </w:r>
      <w:r>
        <w:rPr>
          <w:rFonts w:ascii="Times New Roman" w:hAnsi="Times New Roman"/>
          <w:spacing w:val="4"/>
          <w:sz w:val="28"/>
          <w:szCs w:val="28"/>
        </w:rPr>
        <w:t xml:space="preserve">а организация </w:t>
      </w:r>
      <w:r w:rsidRPr="00032939">
        <w:rPr>
          <w:rFonts w:ascii="Times New Roman" w:hAnsi="Times New Roman"/>
          <w:spacing w:val="4"/>
          <w:sz w:val="28"/>
          <w:szCs w:val="28"/>
        </w:rPr>
        <w:t>тротуар</w:t>
      </w:r>
      <w:r>
        <w:rPr>
          <w:rFonts w:ascii="Times New Roman" w:hAnsi="Times New Roman"/>
          <w:spacing w:val="4"/>
          <w:sz w:val="28"/>
          <w:szCs w:val="28"/>
        </w:rPr>
        <w:t>ов</w:t>
      </w:r>
      <w:r w:rsidRPr="00032939">
        <w:rPr>
          <w:rFonts w:ascii="Times New Roman" w:hAnsi="Times New Roman"/>
          <w:spacing w:val="4"/>
          <w:sz w:val="28"/>
          <w:szCs w:val="28"/>
        </w:rPr>
        <w:t>, пешеходн</w:t>
      </w:r>
      <w:r>
        <w:rPr>
          <w:rFonts w:ascii="Times New Roman" w:hAnsi="Times New Roman"/>
          <w:spacing w:val="4"/>
          <w:sz w:val="28"/>
          <w:szCs w:val="28"/>
        </w:rPr>
        <w:t>ых</w:t>
      </w:r>
      <w:r w:rsidRPr="00032939">
        <w:rPr>
          <w:rFonts w:ascii="Times New Roman" w:hAnsi="Times New Roman"/>
          <w:spacing w:val="4"/>
          <w:sz w:val="28"/>
          <w:szCs w:val="28"/>
        </w:rPr>
        <w:t xml:space="preserve"> дорож</w:t>
      </w:r>
      <w:r>
        <w:rPr>
          <w:rFonts w:ascii="Times New Roman" w:hAnsi="Times New Roman"/>
          <w:spacing w:val="4"/>
          <w:sz w:val="28"/>
          <w:szCs w:val="28"/>
        </w:rPr>
        <w:t>ек</w:t>
      </w:r>
      <w:r w:rsidRPr="00032939">
        <w:rPr>
          <w:rFonts w:ascii="Times New Roman" w:hAnsi="Times New Roman"/>
          <w:spacing w:val="4"/>
          <w:sz w:val="28"/>
          <w:szCs w:val="28"/>
        </w:rPr>
        <w:t xml:space="preserve">, </w:t>
      </w:r>
      <w:proofErr w:type="spellStart"/>
      <w:r w:rsidRPr="00032939">
        <w:rPr>
          <w:rFonts w:ascii="Times New Roman" w:hAnsi="Times New Roman"/>
          <w:spacing w:val="4"/>
          <w:sz w:val="28"/>
          <w:szCs w:val="28"/>
        </w:rPr>
        <w:t>велопешеходн</w:t>
      </w:r>
      <w:r>
        <w:rPr>
          <w:rFonts w:ascii="Times New Roman" w:hAnsi="Times New Roman"/>
          <w:spacing w:val="4"/>
          <w:sz w:val="28"/>
          <w:szCs w:val="28"/>
        </w:rPr>
        <w:t>ых</w:t>
      </w:r>
      <w:proofErr w:type="spellEnd"/>
      <w:r w:rsidRPr="00032939">
        <w:rPr>
          <w:rFonts w:ascii="Times New Roman" w:hAnsi="Times New Roman"/>
          <w:spacing w:val="4"/>
          <w:sz w:val="28"/>
          <w:szCs w:val="28"/>
        </w:rPr>
        <w:t xml:space="preserve"> дорож</w:t>
      </w:r>
      <w:r>
        <w:rPr>
          <w:rFonts w:ascii="Times New Roman" w:hAnsi="Times New Roman"/>
          <w:spacing w:val="4"/>
          <w:sz w:val="28"/>
          <w:szCs w:val="28"/>
        </w:rPr>
        <w:t xml:space="preserve">ек, поэтому </w:t>
      </w:r>
      <w:r w:rsidRPr="003C3BF0">
        <w:rPr>
          <w:rFonts w:ascii="Times New Roman" w:hAnsi="Times New Roman"/>
          <w:spacing w:val="4"/>
          <w:sz w:val="28"/>
          <w:szCs w:val="28"/>
        </w:rPr>
        <w:t>мероприятия по обеспечению доступа инвалидов и других маломобильных групп населения не разрабатываются.</w:t>
      </w:r>
      <w:r>
        <w:rPr>
          <w:rFonts w:ascii="Times New Roman" w:hAnsi="Times New Roman"/>
          <w:spacing w:val="4"/>
          <w:sz w:val="28"/>
          <w:szCs w:val="28"/>
        </w:rPr>
        <w:t xml:space="preserve"> Однако в соответствии с правилами дорожного движения РФ пешеходы (в том числе </w:t>
      </w:r>
      <w:r w:rsidRPr="003C3BF0">
        <w:rPr>
          <w:rFonts w:ascii="Times New Roman" w:hAnsi="Times New Roman"/>
          <w:spacing w:val="4"/>
          <w:sz w:val="28"/>
          <w:szCs w:val="28"/>
        </w:rPr>
        <w:t>маломобильны</w:t>
      </w:r>
      <w:r>
        <w:rPr>
          <w:rFonts w:ascii="Times New Roman" w:hAnsi="Times New Roman"/>
          <w:spacing w:val="4"/>
          <w:sz w:val="28"/>
          <w:szCs w:val="28"/>
        </w:rPr>
        <w:t>е</w:t>
      </w:r>
      <w:r w:rsidRPr="003C3BF0">
        <w:rPr>
          <w:rFonts w:ascii="Times New Roman" w:hAnsi="Times New Roman"/>
          <w:spacing w:val="4"/>
          <w:sz w:val="28"/>
          <w:szCs w:val="28"/>
        </w:rPr>
        <w:t xml:space="preserve"> групп</w:t>
      </w:r>
      <w:r>
        <w:rPr>
          <w:rFonts w:ascii="Times New Roman" w:hAnsi="Times New Roman"/>
          <w:spacing w:val="4"/>
          <w:sz w:val="28"/>
          <w:szCs w:val="28"/>
        </w:rPr>
        <w:t>ы</w:t>
      </w:r>
      <w:r w:rsidRPr="003C3BF0">
        <w:rPr>
          <w:rFonts w:ascii="Times New Roman" w:hAnsi="Times New Roman"/>
          <w:spacing w:val="4"/>
          <w:sz w:val="28"/>
          <w:szCs w:val="28"/>
        </w:rPr>
        <w:t xml:space="preserve"> населения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 w:rsidRPr="00032939">
        <w:rPr>
          <w:rFonts w:ascii="Times New Roman" w:hAnsi="Times New Roman"/>
          <w:spacing w:val="4"/>
          <w:sz w:val="28"/>
          <w:szCs w:val="28"/>
        </w:rPr>
        <w:t>в инвалидных колясках без двигателя</w:t>
      </w:r>
      <w:r>
        <w:rPr>
          <w:rFonts w:ascii="Times New Roman" w:hAnsi="Times New Roman"/>
          <w:spacing w:val="4"/>
          <w:sz w:val="28"/>
          <w:szCs w:val="28"/>
        </w:rPr>
        <w:t>)</w:t>
      </w:r>
      <w:r w:rsidRPr="00032939">
        <w:rPr>
          <w:rFonts w:ascii="Times New Roman" w:hAnsi="Times New Roman"/>
          <w:spacing w:val="4"/>
          <w:sz w:val="28"/>
          <w:szCs w:val="28"/>
        </w:rPr>
        <w:t xml:space="preserve">, могут </w:t>
      </w:r>
      <w:r>
        <w:rPr>
          <w:rFonts w:ascii="Times New Roman" w:hAnsi="Times New Roman"/>
          <w:spacing w:val="4"/>
          <w:sz w:val="28"/>
          <w:szCs w:val="28"/>
        </w:rPr>
        <w:t xml:space="preserve">передвигаться по </w:t>
      </w:r>
      <w:r>
        <w:rPr>
          <w:rFonts w:ascii="Times New Roman" w:hAnsi="Times New Roman"/>
          <w:spacing w:val="4"/>
          <w:sz w:val="28"/>
          <w:szCs w:val="28"/>
        </w:rPr>
        <w:lastRenderedPageBreak/>
        <w:t xml:space="preserve">обочинам. При </w:t>
      </w:r>
      <w:r w:rsidRPr="00032939">
        <w:rPr>
          <w:rFonts w:ascii="Times New Roman" w:hAnsi="Times New Roman"/>
          <w:spacing w:val="4"/>
          <w:sz w:val="28"/>
          <w:szCs w:val="28"/>
        </w:rPr>
        <w:t>движении по краю проезжей части пешеходы должны идти навстречу движению транспортных средств. Лица, передвигающиеся в инвалидных колясках без двигателя, в этих случаях должны следовать по ходу движения транспортных средств.</w:t>
      </w:r>
      <w:r>
        <w:rPr>
          <w:rFonts w:ascii="Times New Roman" w:hAnsi="Times New Roman"/>
          <w:spacing w:val="4"/>
          <w:sz w:val="28"/>
          <w:szCs w:val="28"/>
        </w:rPr>
        <w:t xml:space="preserve"> </w:t>
      </w:r>
      <w:r w:rsidRPr="00032939">
        <w:rPr>
          <w:rFonts w:ascii="Times New Roman" w:hAnsi="Times New Roman"/>
          <w:spacing w:val="4"/>
          <w:sz w:val="28"/>
          <w:szCs w:val="28"/>
        </w:rPr>
        <w:t xml:space="preserve">При переходе дороги и движении по обочинам или краю проезжей части в темное время суток или в условиях недостаточной видимости пешеходам рекомендуется, а вне населенных пунктов пешеходы обязаны иметь при себе предметы со </w:t>
      </w:r>
      <w:proofErr w:type="spellStart"/>
      <w:r w:rsidRPr="00032939">
        <w:rPr>
          <w:rFonts w:ascii="Times New Roman" w:hAnsi="Times New Roman"/>
          <w:spacing w:val="4"/>
          <w:sz w:val="28"/>
          <w:szCs w:val="28"/>
        </w:rPr>
        <w:t>световозвращающими</w:t>
      </w:r>
      <w:proofErr w:type="spellEnd"/>
      <w:r w:rsidRPr="00032939">
        <w:rPr>
          <w:rFonts w:ascii="Times New Roman" w:hAnsi="Times New Roman"/>
          <w:spacing w:val="4"/>
          <w:sz w:val="28"/>
          <w:szCs w:val="28"/>
        </w:rPr>
        <w:t xml:space="preserve"> элементами и обеспечивать видимость этих предметов водителями транспортных средств.</w:t>
      </w:r>
    </w:p>
    <w:p w:rsidR="00A21D17" w:rsidRPr="00A21D17" w:rsidRDefault="00A21D17" w:rsidP="00CD045D">
      <w:pPr>
        <w:pStyle w:val="1"/>
        <w:spacing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35" w:name="_Toc488587191"/>
      <w:r w:rsidRPr="00A21D17">
        <w:rPr>
          <w:rFonts w:ascii="Times New Roman" w:hAnsi="Times New Roman"/>
          <w:sz w:val="28"/>
          <w:szCs w:val="28"/>
          <w:lang w:val="en-US"/>
        </w:rPr>
        <w:t>IX</w:t>
      </w:r>
      <w:r w:rsidRPr="00A21D17">
        <w:rPr>
          <w:rFonts w:ascii="Times New Roman" w:hAnsi="Times New Roman"/>
          <w:sz w:val="28"/>
          <w:szCs w:val="28"/>
        </w:rPr>
        <w:t>. Осуществление мероприятий по охране окружающей среды, включая описание современного и прогнозируемого состояния окружающей среды планируемой территории</w:t>
      </w:r>
      <w:bookmarkEnd w:id="34"/>
      <w:bookmarkEnd w:id="35"/>
    </w:p>
    <w:p w:rsidR="00A21D17" w:rsidRPr="00A21D17" w:rsidRDefault="00A21D17" w:rsidP="00CC5EDD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36" w:name="_Toc299929315"/>
      <w:bookmarkStart w:id="37" w:name="_Toc402536414"/>
      <w:bookmarkStart w:id="38" w:name="_Toc464815330"/>
      <w:bookmarkStart w:id="39" w:name="_Toc488587192"/>
      <w:r w:rsidRPr="00A21D17">
        <w:rPr>
          <w:rFonts w:ascii="Times New Roman" w:hAnsi="Times New Roman"/>
          <w:sz w:val="28"/>
          <w:szCs w:val="28"/>
        </w:rPr>
        <w:t>1. Состояние воздушного бассейна</w:t>
      </w:r>
      <w:bookmarkEnd w:id="36"/>
      <w:bookmarkEnd w:id="37"/>
      <w:bookmarkEnd w:id="38"/>
      <w:bookmarkEnd w:id="39"/>
    </w:p>
    <w:p w:rsidR="00A21D17" w:rsidRPr="00B314C4" w:rsidRDefault="00A21D17" w:rsidP="001450A2">
      <w:pPr>
        <w:pStyle w:val="afd"/>
        <w:spacing w:after="0" w:line="240" w:lineRule="auto"/>
        <w:rPr>
          <w:rFonts w:ascii="Times New Roman" w:hAnsi="Times New Roman" w:cs="Times New Roman"/>
          <w:sz w:val="28"/>
        </w:rPr>
      </w:pPr>
      <w:r w:rsidRPr="00B314C4">
        <w:rPr>
          <w:rFonts w:ascii="Times New Roman" w:hAnsi="Times New Roman" w:cs="Times New Roman"/>
          <w:sz w:val="28"/>
        </w:rPr>
        <w:t>Атмосферный воздух – жизненно важный компонент окружающей природной среды, представляющий собой естественную смесь газов атмосферы, находящуюся за пределами жилых, произво</w:t>
      </w:r>
      <w:r w:rsidR="00EF4410">
        <w:rPr>
          <w:rFonts w:ascii="Times New Roman" w:hAnsi="Times New Roman" w:cs="Times New Roman"/>
          <w:sz w:val="28"/>
        </w:rPr>
        <w:t xml:space="preserve">дственных и иных помещений (ст. </w:t>
      </w:r>
      <w:r w:rsidRPr="00B314C4">
        <w:rPr>
          <w:rFonts w:ascii="Times New Roman" w:hAnsi="Times New Roman" w:cs="Times New Roman"/>
          <w:sz w:val="28"/>
        </w:rPr>
        <w:t xml:space="preserve">1 Федерального закона </w:t>
      </w:r>
      <w:r w:rsidR="00EF4410">
        <w:rPr>
          <w:rFonts w:ascii="Times New Roman" w:hAnsi="Times New Roman" w:cs="Times New Roman"/>
          <w:sz w:val="28"/>
        </w:rPr>
        <w:t xml:space="preserve">от 4 </w:t>
      </w:r>
      <w:r w:rsidRPr="00B314C4">
        <w:rPr>
          <w:rFonts w:ascii="Times New Roman" w:hAnsi="Times New Roman" w:cs="Times New Roman"/>
          <w:sz w:val="28"/>
        </w:rPr>
        <w:t>сентября 1999 г. № 96-ФЗ «Об охране атмосферного воздуха»).</w:t>
      </w:r>
    </w:p>
    <w:p w:rsidR="00A21D17" w:rsidRPr="00B314C4" w:rsidRDefault="00A21D17" w:rsidP="001450A2">
      <w:pPr>
        <w:pStyle w:val="afd"/>
        <w:spacing w:after="0" w:line="240" w:lineRule="auto"/>
        <w:rPr>
          <w:rFonts w:ascii="Times New Roman" w:eastAsia="TimesNewRomanPSMT" w:hAnsi="Times New Roman" w:cs="Times New Roman"/>
          <w:sz w:val="28"/>
        </w:rPr>
      </w:pPr>
      <w:r w:rsidRPr="00B314C4">
        <w:rPr>
          <w:rFonts w:ascii="Times New Roman" w:hAnsi="Times New Roman" w:cs="Times New Roman"/>
          <w:sz w:val="28"/>
        </w:rPr>
        <w:t xml:space="preserve">Основными факторами негативного воздействия на состояние атмосферного воздуха </w:t>
      </w:r>
      <w:proofErr w:type="spellStart"/>
      <w:r w:rsidR="00075FD8">
        <w:rPr>
          <w:rFonts w:ascii="Times New Roman" w:hAnsi="Times New Roman" w:cs="Times New Roman"/>
          <w:sz w:val="28"/>
        </w:rPr>
        <w:t>Красноуфимского</w:t>
      </w:r>
      <w:proofErr w:type="spellEnd"/>
      <w:r w:rsidRPr="00B314C4">
        <w:rPr>
          <w:rFonts w:ascii="Times New Roman" w:hAnsi="Times New Roman" w:cs="Times New Roman"/>
          <w:sz w:val="28"/>
        </w:rPr>
        <w:t xml:space="preserve"> городского округа являются: загрязнение воздуха выбросами предприятий и автотранспорта.</w:t>
      </w:r>
    </w:p>
    <w:p w:rsidR="00A21D17" w:rsidRPr="00685441" w:rsidRDefault="00A21D17" w:rsidP="001450A2">
      <w:pPr>
        <w:keepNext/>
        <w:keepLines/>
        <w:spacing w:after="0" w:line="240" w:lineRule="auto"/>
        <w:ind w:firstLine="709"/>
        <w:rPr>
          <w:rFonts w:ascii="Times New Roman" w:hAnsi="Times New Roman"/>
          <w:i/>
          <w:sz w:val="28"/>
          <w:szCs w:val="28"/>
        </w:rPr>
      </w:pPr>
      <w:r w:rsidRPr="00685441">
        <w:rPr>
          <w:rFonts w:ascii="Times New Roman" w:hAnsi="Times New Roman"/>
          <w:i/>
          <w:sz w:val="28"/>
          <w:szCs w:val="28"/>
        </w:rPr>
        <w:t>Мероприятия по охране атмосферного воздуха</w:t>
      </w:r>
    </w:p>
    <w:p w:rsidR="00A21D17" w:rsidRPr="00B314C4" w:rsidRDefault="00A21D17" w:rsidP="001450A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Настоящим проектом в соответствии с положениями Генерального плана предусмотрено проведение следующих мероприятий по охране атмосферного воздуха:</w:t>
      </w:r>
    </w:p>
    <w:p w:rsidR="00A21D17" w:rsidRPr="00B314C4" w:rsidRDefault="00A21D17" w:rsidP="001450A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регулярный мониторинг и контроль за состоянием атмосферного воздуха;</w:t>
      </w:r>
    </w:p>
    <w:p w:rsidR="00A21D17" w:rsidRPr="00B314C4" w:rsidRDefault="00A21D17" w:rsidP="001450A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реконструкция существующей улицы (замена проезжей части);</w:t>
      </w:r>
    </w:p>
    <w:p w:rsidR="00A21D17" w:rsidRPr="00B314C4" w:rsidRDefault="00A21D17" w:rsidP="001450A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контроль выбросов от автомобильного транспорта;</w:t>
      </w:r>
    </w:p>
    <w:p w:rsidR="00A21D17" w:rsidRPr="00B314C4" w:rsidRDefault="00A21D17" w:rsidP="001450A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 xml:space="preserve">приведении основных параметров </w:t>
      </w:r>
      <w:r w:rsidR="00CC5EDD">
        <w:rPr>
          <w:rFonts w:ascii="Times New Roman" w:hAnsi="Times New Roman"/>
          <w:sz w:val="28"/>
          <w:szCs w:val="28"/>
        </w:rPr>
        <w:t xml:space="preserve">улиц в соответствие нормативным </w:t>
      </w:r>
      <w:r w:rsidRPr="00B314C4">
        <w:rPr>
          <w:rFonts w:ascii="Times New Roman" w:hAnsi="Times New Roman"/>
          <w:sz w:val="28"/>
          <w:szCs w:val="28"/>
        </w:rPr>
        <w:t>значениям;</w:t>
      </w:r>
    </w:p>
    <w:p w:rsidR="00A21D17" w:rsidRPr="00B314C4" w:rsidRDefault="00A21D17" w:rsidP="001450A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благоустройство территории в границах красных линий;</w:t>
      </w:r>
    </w:p>
    <w:p w:rsidR="00A21D17" w:rsidRPr="00B314C4" w:rsidRDefault="00A21D17" w:rsidP="001450A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очистка территории от пыли, полив территории с повышенным пылеобразованием (участка улицы) в летний период.</w:t>
      </w:r>
    </w:p>
    <w:p w:rsidR="00A21D17" w:rsidRDefault="00A21D17" w:rsidP="0065608F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40" w:name="_Toc402536415"/>
      <w:bookmarkStart w:id="41" w:name="_Toc464815331"/>
      <w:bookmarkStart w:id="42" w:name="_Toc488587193"/>
      <w:r w:rsidRPr="00A21D17">
        <w:rPr>
          <w:rFonts w:ascii="Times New Roman" w:hAnsi="Times New Roman"/>
          <w:sz w:val="28"/>
          <w:szCs w:val="28"/>
        </w:rPr>
        <w:t>2. Состояние водных ресурсов</w:t>
      </w:r>
      <w:bookmarkEnd w:id="40"/>
      <w:bookmarkEnd w:id="41"/>
      <w:bookmarkEnd w:id="42"/>
    </w:p>
    <w:p w:rsidR="003122B0" w:rsidRPr="00B314C4" w:rsidRDefault="00B64CF1" w:rsidP="00145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 xml:space="preserve">Согласно схеме гидрогеологического районирования России, разработанной институтом ВСЕГИНГЕО (1988), </w:t>
      </w:r>
      <w:proofErr w:type="spellStart"/>
      <w:r w:rsidR="00265856">
        <w:rPr>
          <w:rFonts w:ascii="Times New Roman" w:hAnsi="Times New Roman"/>
          <w:sz w:val="28"/>
          <w:szCs w:val="28"/>
        </w:rPr>
        <w:t>Красноуфимский</w:t>
      </w:r>
      <w:proofErr w:type="spellEnd"/>
      <w:r w:rsidR="00265856">
        <w:rPr>
          <w:rFonts w:ascii="Times New Roman" w:hAnsi="Times New Roman"/>
          <w:sz w:val="28"/>
          <w:szCs w:val="28"/>
        </w:rPr>
        <w:t xml:space="preserve"> городской округ</w:t>
      </w:r>
      <w:r w:rsidRPr="00B314C4">
        <w:rPr>
          <w:rFonts w:ascii="Times New Roman" w:hAnsi="Times New Roman"/>
          <w:sz w:val="28"/>
          <w:szCs w:val="28"/>
        </w:rPr>
        <w:t xml:space="preserve"> расположен в пределах Восточно-Уральской гидрогеологической области групп бассейнов </w:t>
      </w:r>
      <w:proofErr w:type="spellStart"/>
      <w:r w:rsidRPr="00B314C4">
        <w:rPr>
          <w:rFonts w:ascii="Times New Roman" w:hAnsi="Times New Roman"/>
          <w:sz w:val="28"/>
          <w:szCs w:val="28"/>
        </w:rPr>
        <w:t>коровых</w:t>
      </w:r>
      <w:proofErr w:type="spellEnd"/>
      <w:r w:rsidRPr="00B314C4">
        <w:rPr>
          <w:rFonts w:ascii="Times New Roman" w:hAnsi="Times New Roman"/>
          <w:sz w:val="28"/>
          <w:szCs w:val="28"/>
        </w:rPr>
        <w:t xml:space="preserve"> вод, выделяемых в составе провинции </w:t>
      </w:r>
      <w:proofErr w:type="spellStart"/>
      <w:r w:rsidRPr="00B314C4">
        <w:rPr>
          <w:rFonts w:ascii="Times New Roman" w:hAnsi="Times New Roman"/>
          <w:sz w:val="28"/>
          <w:szCs w:val="28"/>
        </w:rPr>
        <w:t>Большеуральского</w:t>
      </w:r>
      <w:proofErr w:type="spellEnd"/>
      <w:r w:rsidRPr="00B314C4">
        <w:rPr>
          <w:rFonts w:ascii="Times New Roman" w:hAnsi="Times New Roman"/>
          <w:sz w:val="28"/>
          <w:szCs w:val="28"/>
        </w:rPr>
        <w:t xml:space="preserve"> сложного бассейна </w:t>
      </w:r>
      <w:proofErr w:type="spellStart"/>
      <w:r w:rsidRPr="00B314C4">
        <w:rPr>
          <w:rFonts w:ascii="Times New Roman" w:hAnsi="Times New Roman"/>
          <w:sz w:val="28"/>
          <w:szCs w:val="28"/>
        </w:rPr>
        <w:t>коровоблоковых</w:t>
      </w:r>
      <w:proofErr w:type="spellEnd"/>
      <w:r w:rsidRPr="00B314C4">
        <w:rPr>
          <w:rFonts w:ascii="Times New Roman" w:hAnsi="Times New Roman"/>
          <w:sz w:val="28"/>
          <w:szCs w:val="28"/>
        </w:rPr>
        <w:t xml:space="preserve"> вод. Региональным развитием в этом районе пользуются подземные воды с трехчленным строением разреза водовмещающих коллекторов по типу проницаемости: поровым, трещинным и трещинно-жильным. Трещинная и трещинно-жильная водоносные зоны образуют обширнейший горизонт подземных </w:t>
      </w:r>
      <w:proofErr w:type="spellStart"/>
      <w:r w:rsidRPr="00B314C4">
        <w:rPr>
          <w:rFonts w:ascii="Times New Roman" w:hAnsi="Times New Roman"/>
          <w:sz w:val="28"/>
          <w:szCs w:val="28"/>
        </w:rPr>
        <w:t>коровых</w:t>
      </w:r>
      <w:proofErr w:type="spellEnd"/>
      <w:r w:rsidRPr="00B314C4">
        <w:rPr>
          <w:rFonts w:ascii="Times New Roman" w:hAnsi="Times New Roman"/>
          <w:sz w:val="28"/>
          <w:szCs w:val="28"/>
        </w:rPr>
        <w:t xml:space="preserve"> вод, приуроченный к трещиноватой </w:t>
      </w:r>
      <w:r w:rsidRPr="00B314C4">
        <w:rPr>
          <w:rFonts w:ascii="Times New Roman" w:hAnsi="Times New Roman"/>
          <w:sz w:val="28"/>
          <w:szCs w:val="28"/>
        </w:rPr>
        <w:lastRenderedPageBreak/>
        <w:t>зоне регионального выветривания коренных пород. Грунтовые воды гидравлически связаны с бассейнами местных водных артерий. Основной объем питания подземных вод за счет атмосферных остатков.</w:t>
      </w:r>
    </w:p>
    <w:p w:rsidR="00B64CF1" w:rsidRPr="00685441" w:rsidRDefault="00B64CF1" w:rsidP="001450A2">
      <w:pPr>
        <w:spacing w:after="0" w:line="240" w:lineRule="auto"/>
        <w:ind w:firstLine="709"/>
        <w:rPr>
          <w:rFonts w:ascii="Times New Roman" w:hAnsi="Times New Roman"/>
          <w:i/>
          <w:sz w:val="28"/>
          <w:szCs w:val="28"/>
          <w:lang w:eastAsia="en-US"/>
        </w:rPr>
      </w:pPr>
      <w:r w:rsidRPr="00685441">
        <w:rPr>
          <w:rFonts w:ascii="Times New Roman" w:hAnsi="Times New Roman"/>
          <w:i/>
          <w:sz w:val="28"/>
          <w:szCs w:val="28"/>
          <w:lang w:eastAsia="en-US"/>
        </w:rPr>
        <w:t>Мероприятия по охране поверхностных и подземных водных ресурсов</w:t>
      </w:r>
    </w:p>
    <w:p w:rsidR="00B64CF1" w:rsidRPr="00B314C4" w:rsidRDefault="00B64CF1" w:rsidP="00145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B314C4">
        <w:rPr>
          <w:rFonts w:ascii="Times New Roman" w:hAnsi="Times New Roman"/>
          <w:sz w:val="28"/>
          <w:szCs w:val="28"/>
          <w:lang w:eastAsia="en-US"/>
        </w:rPr>
        <w:t>Настоящим проектом в соответствии с положениями Генерального плана предусмотрено проведение следующих мероприятий по охране поверхностных и подземных водных ресурсов:</w:t>
      </w:r>
    </w:p>
    <w:p w:rsidR="00B64CF1" w:rsidRPr="00B314C4" w:rsidRDefault="00B64CF1" w:rsidP="00145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B314C4">
        <w:rPr>
          <w:rFonts w:ascii="Times New Roman" w:hAnsi="Times New Roman"/>
          <w:sz w:val="28"/>
          <w:szCs w:val="28"/>
          <w:lang w:eastAsia="en-US"/>
        </w:rPr>
        <w:t>-</w:t>
      </w:r>
      <w:r w:rsidRPr="00B314C4">
        <w:rPr>
          <w:rFonts w:ascii="Times New Roman" w:hAnsi="Times New Roman"/>
          <w:sz w:val="28"/>
          <w:szCs w:val="28"/>
          <w:lang w:eastAsia="en-US"/>
        </w:rPr>
        <w:tab/>
        <w:t>разработка проектных решений по вертикальной планировки проектируемой территории;</w:t>
      </w:r>
    </w:p>
    <w:p w:rsidR="00B64CF1" w:rsidRPr="00B314C4" w:rsidRDefault="00B64CF1" w:rsidP="001450A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  <w:r w:rsidRPr="00B314C4">
        <w:rPr>
          <w:rFonts w:ascii="Times New Roman" w:hAnsi="Times New Roman"/>
          <w:sz w:val="28"/>
          <w:szCs w:val="28"/>
          <w:lang w:eastAsia="en-US"/>
        </w:rPr>
        <w:t>-</w:t>
      </w:r>
      <w:r w:rsidRPr="00B314C4">
        <w:rPr>
          <w:rFonts w:ascii="Times New Roman" w:hAnsi="Times New Roman"/>
          <w:sz w:val="28"/>
          <w:szCs w:val="28"/>
          <w:lang w:eastAsia="en-US"/>
        </w:rPr>
        <w:tab/>
        <w:t>организация системы сбора, хранения и утилизации бытовых отходов.</w:t>
      </w:r>
    </w:p>
    <w:p w:rsidR="00B64CF1" w:rsidRPr="00B314C4" w:rsidRDefault="00B64CF1" w:rsidP="0065608F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43" w:name="_Toc488587194"/>
      <w:r>
        <w:rPr>
          <w:rFonts w:ascii="Times New Roman" w:hAnsi="Times New Roman"/>
          <w:sz w:val="28"/>
          <w:szCs w:val="28"/>
        </w:rPr>
        <w:t xml:space="preserve">3. </w:t>
      </w:r>
      <w:r w:rsidRPr="00B64CF1">
        <w:rPr>
          <w:rFonts w:ascii="Times New Roman" w:hAnsi="Times New Roman"/>
          <w:sz w:val="28"/>
          <w:szCs w:val="28"/>
        </w:rPr>
        <w:t>Состояние</w:t>
      </w:r>
      <w:r w:rsidR="00B314C4">
        <w:rPr>
          <w:rFonts w:ascii="Times New Roman" w:hAnsi="Times New Roman"/>
          <w:sz w:val="28"/>
          <w:szCs w:val="28"/>
        </w:rPr>
        <w:t xml:space="preserve"> почвенно-растительного покрова</w:t>
      </w:r>
      <w:bookmarkEnd w:id="43"/>
    </w:p>
    <w:p w:rsidR="00B64CF1" w:rsidRPr="00B314C4" w:rsidRDefault="00B64CF1" w:rsidP="001450A2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>Качественное состояние почв, прежде всего, обусловлено разнообразием климатических, геологических, геоморфологических, растительных и других условий, влияющих на формирование почв.</w:t>
      </w:r>
    </w:p>
    <w:p w:rsidR="00B64CF1" w:rsidRPr="00B314C4" w:rsidRDefault="00B64CF1" w:rsidP="001450A2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>В отличие от воды и атмосферного воздуха, которые являются лишь миграционными средами, почва является наиболее объективным и стабильным индикатором техногенного загрязнения, она четко отражает распространение загрязняющих веществ и их фактическое распределение в компонентах природной среды городской территории.</w:t>
      </w:r>
    </w:p>
    <w:p w:rsidR="00B64CF1" w:rsidRPr="00B314C4" w:rsidRDefault="00B64CF1" w:rsidP="001450A2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 xml:space="preserve">Согласно ранжированию территорий области по суммарному показателю загрязнения почвы, представленному в «Государственном докладе о состоянии окружающей природной среды Свердловской области в 2014 году», уровень загрязнения почв территории </w:t>
      </w:r>
      <w:proofErr w:type="spellStart"/>
      <w:r w:rsidR="00897524">
        <w:rPr>
          <w:rFonts w:ascii="Times New Roman" w:hAnsi="Times New Roman"/>
          <w:bCs/>
          <w:sz w:val="28"/>
          <w:szCs w:val="28"/>
        </w:rPr>
        <w:t>Красноуфимского</w:t>
      </w:r>
      <w:proofErr w:type="spellEnd"/>
      <w:r w:rsidRPr="00B314C4">
        <w:rPr>
          <w:rFonts w:ascii="Times New Roman" w:hAnsi="Times New Roman"/>
          <w:bCs/>
          <w:sz w:val="28"/>
          <w:szCs w:val="28"/>
        </w:rPr>
        <w:t xml:space="preserve"> городского округа является допустимым.</w:t>
      </w:r>
    </w:p>
    <w:p w:rsidR="00A21D17" w:rsidRPr="00B314C4" w:rsidRDefault="00B64CF1" w:rsidP="001450A2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>Поскольку кру</w:t>
      </w:r>
      <w:r w:rsidR="00ED1EF1">
        <w:rPr>
          <w:rFonts w:ascii="Times New Roman" w:hAnsi="Times New Roman"/>
          <w:bCs/>
          <w:sz w:val="28"/>
          <w:szCs w:val="28"/>
        </w:rPr>
        <w:t>п</w:t>
      </w:r>
      <w:r w:rsidRPr="00B314C4">
        <w:rPr>
          <w:rFonts w:ascii="Times New Roman" w:hAnsi="Times New Roman"/>
          <w:bCs/>
          <w:sz w:val="28"/>
          <w:szCs w:val="28"/>
        </w:rPr>
        <w:t xml:space="preserve">ные промышленные предприятия в границах </w:t>
      </w:r>
      <w:r w:rsidR="00897524">
        <w:rPr>
          <w:rFonts w:ascii="Times New Roman" w:hAnsi="Times New Roman"/>
          <w:bCs/>
          <w:sz w:val="28"/>
          <w:szCs w:val="28"/>
        </w:rPr>
        <w:t>п. Пудлинговый</w:t>
      </w:r>
      <w:r w:rsidRPr="00B314C4">
        <w:rPr>
          <w:rFonts w:ascii="Times New Roman" w:hAnsi="Times New Roman"/>
          <w:bCs/>
          <w:sz w:val="28"/>
          <w:szCs w:val="28"/>
        </w:rPr>
        <w:t xml:space="preserve"> отсутствуют, источниками загрязнения почв на проектируемой территории являются выбросы автотранспорта, а также твердые и жидкие бытовые отходы.</w:t>
      </w:r>
    </w:p>
    <w:p w:rsidR="00B64CF1" w:rsidRPr="00685441" w:rsidRDefault="00B64CF1" w:rsidP="001450A2">
      <w:pPr>
        <w:spacing w:after="0" w:line="240" w:lineRule="auto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r w:rsidRPr="00685441">
        <w:rPr>
          <w:rFonts w:ascii="Times New Roman" w:hAnsi="Times New Roman"/>
          <w:bCs/>
          <w:i/>
          <w:sz w:val="28"/>
          <w:szCs w:val="28"/>
        </w:rPr>
        <w:t>Мероприятия по охране почв и грунтов</w:t>
      </w:r>
    </w:p>
    <w:p w:rsidR="00B64CF1" w:rsidRPr="00B314C4" w:rsidRDefault="00B64CF1" w:rsidP="001450A2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>Настоящим проектом в соответствии с положениями Генерального плана предусмотрено проведение следующих мероприятий по охране почв и грунтов:</w:t>
      </w:r>
    </w:p>
    <w:p w:rsidR="00B64CF1" w:rsidRPr="00B314C4" w:rsidRDefault="00B64CF1" w:rsidP="001450A2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>-</w:t>
      </w:r>
      <w:r w:rsidRPr="00B314C4">
        <w:rPr>
          <w:rFonts w:ascii="Times New Roman" w:hAnsi="Times New Roman"/>
          <w:bCs/>
          <w:sz w:val="28"/>
          <w:szCs w:val="28"/>
        </w:rPr>
        <w:tab/>
        <w:t>озеленение территории проектируемого участка;</w:t>
      </w:r>
    </w:p>
    <w:p w:rsidR="00B64CF1" w:rsidRPr="00B314C4" w:rsidRDefault="00B64CF1" w:rsidP="001450A2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>-</w:t>
      </w:r>
      <w:r w:rsidRPr="00B314C4">
        <w:rPr>
          <w:rFonts w:ascii="Times New Roman" w:hAnsi="Times New Roman"/>
          <w:bCs/>
          <w:sz w:val="28"/>
          <w:szCs w:val="28"/>
        </w:rPr>
        <w:tab/>
        <w:t>подготовка мероприятий по вертикальной планировке территории проектирования.</w:t>
      </w:r>
    </w:p>
    <w:p w:rsidR="00A21D17" w:rsidRPr="00B314C4" w:rsidRDefault="00B64CF1" w:rsidP="001450A2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>-</w:t>
      </w:r>
      <w:r w:rsidRPr="00B314C4">
        <w:rPr>
          <w:rFonts w:ascii="Times New Roman" w:hAnsi="Times New Roman"/>
          <w:bCs/>
          <w:sz w:val="28"/>
          <w:szCs w:val="28"/>
        </w:rPr>
        <w:tab/>
        <w:t>организация сбора, утилизации и вывоза отходов с проектируемой территории.</w:t>
      </w:r>
    </w:p>
    <w:p w:rsidR="00B64CF1" w:rsidRPr="00685441" w:rsidRDefault="00B64CF1" w:rsidP="0065608F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44" w:name="_Toc402536417"/>
      <w:bookmarkStart w:id="45" w:name="_Toc464815333"/>
      <w:bookmarkStart w:id="46" w:name="_Toc488587195"/>
      <w:r w:rsidRPr="00685441">
        <w:rPr>
          <w:rFonts w:ascii="Times New Roman" w:hAnsi="Times New Roman"/>
          <w:sz w:val="28"/>
          <w:szCs w:val="28"/>
        </w:rPr>
        <w:t>4. Физические факторы</w:t>
      </w:r>
      <w:bookmarkEnd w:id="44"/>
      <w:bookmarkEnd w:id="45"/>
      <w:bookmarkEnd w:id="46"/>
    </w:p>
    <w:p w:rsidR="00B64CF1" w:rsidRPr="00685441" w:rsidRDefault="00B64CF1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r w:rsidRPr="00685441">
        <w:rPr>
          <w:rFonts w:ascii="Times New Roman" w:hAnsi="Times New Roman"/>
          <w:bCs/>
          <w:i/>
          <w:sz w:val="28"/>
          <w:szCs w:val="28"/>
        </w:rPr>
        <w:t>Радиоактивное воздействие</w:t>
      </w:r>
    </w:p>
    <w:p w:rsidR="00B64CF1" w:rsidRPr="00B314C4" w:rsidRDefault="00B64CF1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 xml:space="preserve">В д. Осиновка, где находится территория проектирования, постов по замеру мощности экспозиционной дозы гамма-излучения нет и наблюдения за суммарной бета-активностью атмосферных выпадений не проводятся. </w:t>
      </w:r>
    </w:p>
    <w:p w:rsidR="00B64CF1" w:rsidRPr="00B314C4" w:rsidRDefault="00B64CF1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 xml:space="preserve">В целом по территории Свердловской области в соответствии с государственным докладом «О состоянии и об охране окружающей среды </w:t>
      </w:r>
      <w:r w:rsidRPr="00B314C4">
        <w:rPr>
          <w:rFonts w:ascii="Times New Roman" w:hAnsi="Times New Roman"/>
          <w:bCs/>
          <w:sz w:val="28"/>
          <w:szCs w:val="28"/>
        </w:rPr>
        <w:lastRenderedPageBreak/>
        <w:t>Свердловской области 2014 г» случаев ВЗ и ЭВЗ суммарной бета-активности атмосферных выпадений зарегистрировано не было.</w:t>
      </w:r>
    </w:p>
    <w:p w:rsidR="00B64CF1" w:rsidRPr="00685441" w:rsidRDefault="00B64CF1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r w:rsidRPr="00685441">
        <w:rPr>
          <w:rFonts w:ascii="Times New Roman" w:hAnsi="Times New Roman"/>
          <w:bCs/>
          <w:i/>
          <w:sz w:val="28"/>
          <w:szCs w:val="28"/>
        </w:rPr>
        <w:t>Электромагнитное воздействие</w:t>
      </w:r>
    </w:p>
    <w:p w:rsidR="00B64CF1" w:rsidRPr="00B314C4" w:rsidRDefault="00B64CF1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>Источниками электромагнитного воздействия на территории проектирования могут являться: электроподстанции, линии электропередач, вышки сотовой связи.</w:t>
      </w:r>
    </w:p>
    <w:p w:rsidR="00B64CF1" w:rsidRPr="00B314C4" w:rsidRDefault="00B64CF1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 xml:space="preserve">Единственным источников электромагнитного воздействия на проектируемом участке являются </w:t>
      </w:r>
      <w:r w:rsidR="00897524">
        <w:rPr>
          <w:rFonts w:ascii="Times New Roman" w:hAnsi="Times New Roman"/>
          <w:bCs/>
          <w:sz w:val="28"/>
          <w:szCs w:val="28"/>
        </w:rPr>
        <w:t xml:space="preserve">воздушные линии электропередач. </w:t>
      </w:r>
      <w:r w:rsidRPr="00B314C4">
        <w:rPr>
          <w:rFonts w:ascii="Times New Roman" w:hAnsi="Times New Roman"/>
          <w:bCs/>
          <w:sz w:val="28"/>
          <w:szCs w:val="28"/>
        </w:rPr>
        <w:t>Электроподстанции и вышки сотовой связи в границах проектирования отсутствуют.</w:t>
      </w:r>
    </w:p>
    <w:p w:rsidR="00B64CF1" w:rsidRPr="00685441" w:rsidRDefault="00B64CF1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r w:rsidRPr="00685441">
        <w:rPr>
          <w:rFonts w:ascii="Times New Roman" w:hAnsi="Times New Roman"/>
          <w:bCs/>
          <w:i/>
          <w:sz w:val="28"/>
          <w:szCs w:val="28"/>
        </w:rPr>
        <w:t>Шумовое воздействие</w:t>
      </w:r>
    </w:p>
    <w:p w:rsidR="00B64CF1" w:rsidRPr="00B314C4" w:rsidRDefault="00B64CF1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>Основными источниками шумового воздействия являются электроподстанции, железнодорожный и автомобильный транспорт.</w:t>
      </w:r>
    </w:p>
    <w:p w:rsidR="00B64CF1" w:rsidRPr="00B314C4" w:rsidRDefault="00897524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Южнее рассматриваемой территории проходят железнодорожные пути, а также автомобильная дорога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 w:rsidRPr="00897524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категории </w:t>
      </w:r>
      <w:r w:rsidRPr="00897524">
        <w:rPr>
          <w:rFonts w:ascii="Times New Roman" w:hAnsi="Times New Roman"/>
          <w:bCs/>
          <w:sz w:val="28"/>
          <w:szCs w:val="28"/>
        </w:rPr>
        <w:t xml:space="preserve">«ст. </w:t>
      </w:r>
      <w:proofErr w:type="spellStart"/>
      <w:r w:rsidRPr="00897524">
        <w:rPr>
          <w:rFonts w:ascii="Times New Roman" w:hAnsi="Times New Roman"/>
          <w:bCs/>
          <w:sz w:val="28"/>
          <w:szCs w:val="28"/>
        </w:rPr>
        <w:t>Саранинский</w:t>
      </w:r>
      <w:proofErr w:type="spellEnd"/>
      <w:r w:rsidRPr="00897524">
        <w:rPr>
          <w:rFonts w:ascii="Times New Roman" w:hAnsi="Times New Roman"/>
          <w:bCs/>
          <w:sz w:val="28"/>
          <w:szCs w:val="28"/>
        </w:rPr>
        <w:t xml:space="preserve"> завод – п. Октябрьский»</w:t>
      </w:r>
      <w:r>
        <w:rPr>
          <w:rFonts w:ascii="Times New Roman" w:hAnsi="Times New Roman"/>
          <w:bCs/>
          <w:sz w:val="28"/>
          <w:szCs w:val="28"/>
        </w:rPr>
        <w:t>, с которой осуществляется подъезд к п. Пудлинговый.</w:t>
      </w:r>
      <w:r w:rsidRPr="00897524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bCs/>
          <w:sz w:val="28"/>
          <w:szCs w:val="28"/>
        </w:rPr>
        <w:t>Как следствие</w:t>
      </w:r>
      <w:r w:rsidR="00286AEB">
        <w:rPr>
          <w:rFonts w:ascii="Times New Roman" w:hAnsi="Times New Roman"/>
          <w:bCs/>
          <w:sz w:val="28"/>
          <w:szCs w:val="28"/>
        </w:rPr>
        <w:t>,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C72F65">
        <w:rPr>
          <w:rFonts w:ascii="Times New Roman" w:hAnsi="Times New Roman"/>
          <w:bCs/>
          <w:sz w:val="28"/>
          <w:szCs w:val="28"/>
        </w:rPr>
        <w:t>о</w:t>
      </w:r>
      <w:r w:rsidR="00B64CF1" w:rsidRPr="00B314C4">
        <w:rPr>
          <w:rFonts w:ascii="Times New Roman" w:hAnsi="Times New Roman"/>
          <w:bCs/>
          <w:sz w:val="28"/>
          <w:szCs w:val="28"/>
        </w:rPr>
        <w:t>сновным</w:t>
      </w:r>
      <w:r>
        <w:rPr>
          <w:rFonts w:ascii="Times New Roman" w:hAnsi="Times New Roman"/>
          <w:bCs/>
          <w:sz w:val="28"/>
          <w:szCs w:val="28"/>
        </w:rPr>
        <w:t>и</w:t>
      </w:r>
      <w:r w:rsidR="00B64CF1" w:rsidRPr="00B314C4">
        <w:rPr>
          <w:rFonts w:ascii="Times New Roman" w:hAnsi="Times New Roman"/>
          <w:bCs/>
          <w:sz w:val="28"/>
          <w:szCs w:val="28"/>
        </w:rPr>
        <w:t xml:space="preserve"> источник</w:t>
      </w:r>
      <w:r>
        <w:rPr>
          <w:rFonts w:ascii="Times New Roman" w:hAnsi="Times New Roman"/>
          <w:bCs/>
          <w:sz w:val="28"/>
          <w:szCs w:val="28"/>
        </w:rPr>
        <w:t>ами</w:t>
      </w:r>
      <w:r w:rsidR="00B64CF1" w:rsidRPr="00B314C4">
        <w:rPr>
          <w:rFonts w:ascii="Times New Roman" w:hAnsi="Times New Roman"/>
          <w:bCs/>
          <w:sz w:val="28"/>
          <w:szCs w:val="28"/>
        </w:rPr>
        <w:t xml:space="preserve"> шумового воздействия явля</w:t>
      </w:r>
      <w:r>
        <w:rPr>
          <w:rFonts w:ascii="Times New Roman" w:hAnsi="Times New Roman"/>
          <w:bCs/>
          <w:sz w:val="28"/>
          <w:szCs w:val="28"/>
        </w:rPr>
        <w:t>ю</w:t>
      </w:r>
      <w:r w:rsidR="00B64CF1" w:rsidRPr="00B314C4">
        <w:rPr>
          <w:rFonts w:ascii="Times New Roman" w:hAnsi="Times New Roman"/>
          <w:bCs/>
          <w:sz w:val="28"/>
          <w:szCs w:val="28"/>
        </w:rPr>
        <w:t>тся автомобильный</w:t>
      </w:r>
      <w:r>
        <w:rPr>
          <w:rFonts w:ascii="Times New Roman" w:hAnsi="Times New Roman"/>
          <w:bCs/>
          <w:sz w:val="28"/>
          <w:szCs w:val="28"/>
        </w:rPr>
        <w:t xml:space="preserve"> и железнодорожный</w:t>
      </w:r>
      <w:r w:rsidR="00B64CF1" w:rsidRPr="00B314C4">
        <w:rPr>
          <w:rFonts w:ascii="Times New Roman" w:hAnsi="Times New Roman"/>
          <w:bCs/>
          <w:sz w:val="28"/>
          <w:szCs w:val="28"/>
        </w:rPr>
        <w:t xml:space="preserve"> транспорт, осуществляющ</w:t>
      </w:r>
      <w:r>
        <w:rPr>
          <w:rFonts w:ascii="Times New Roman" w:hAnsi="Times New Roman"/>
          <w:bCs/>
          <w:sz w:val="28"/>
          <w:szCs w:val="28"/>
        </w:rPr>
        <w:t>ие интенсивное движение.</w:t>
      </w:r>
      <w:proofErr w:type="gramEnd"/>
    </w:p>
    <w:p w:rsidR="00B64CF1" w:rsidRPr="00685441" w:rsidRDefault="00B64CF1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i/>
          <w:sz w:val="28"/>
          <w:szCs w:val="28"/>
        </w:rPr>
      </w:pPr>
      <w:r w:rsidRPr="00685441">
        <w:rPr>
          <w:rFonts w:ascii="Times New Roman" w:hAnsi="Times New Roman"/>
          <w:bCs/>
          <w:i/>
          <w:sz w:val="28"/>
          <w:szCs w:val="28"/>
        </w:rPr>
        <w:t>Мероприятия, влияющие на физические факторы</w:t>
      </w:r>
      <w:r w:rsidR="00D07161" w:rsidRPr="00685441">
        <w:rPr>
          <w:rFonts w:ascii="Times New Roman" w:hAnsi="Times New Roman"/>
          <w:bCs/>
          <w:i/>
          <w:sz w:val="28"/>
          <w:szCs w:val="28"/>
        </w:rPr>
        <w:t>:</w:t>
      </w:r>
    </w:p>
    <w:p w:rsidR="00B64CF1" w:rsidRPr="00B314C4" w:rsidRDefault="00B64CF1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>Настоящим проектом в соответствии с положениями Генерального плана предусмотрено проведение мероприятий, влияющих на физические факторы:</w:t>
      </w:r>
    </w:p>
    <w:p w:rsidR="00B64CF1" w:rsidRPr="00B314C4" w:rsidRDefault="00D07161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>-</w:t>
      </w:r>
      <w:r w:rsidR="00B64CF1" w:rsidRPr="00B314C4">
        <w:rPr>
          <w:rFonts w:ascii="Times New Roman" w:hAnsi="Times New Roman"/>
          <w:bCs/>
          <w:sz w:val="28"/>
          <w:szCs w:val="28"/>
        </w:rPr>
        <w:t>снижение пылевой нагрузки на население путем пылеподавления (полив территории в летний период), благоустройства и озеленения территории, повышения качества дорожного покрытия, обеспечения своевременной санитарной очистки территории;</w:t>
      </w:r>
    </w:p>
    <w:p w:rsidR="00B64CF1" w:rsidRPr="00B314C4" w:rsidRDefault="00D07161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>-</w:t>
      </w:r>
      <w:r w:rsidR="00B64CF1" w:rsidRPr="00B314C4">
        <w:rPr>
          <w:rFonts w:ascii="Times New Roman" w:hAnsi="Times New Roman"/>
          <w:bCs/>
          <w:sz w:val="28"/>
          <w:szCs w:val="28"/>
        </w:rPr>
        <w:t>регулярные наблюдения за радиоактивным загрязнением приземной атмосферы;</w:t>
      </w:r>
    </w:p>
    <w:p w:rsidR="00A21D17" w:rsidRPr="00B314C4" w:rsidRDefault="00D07161" w:rsidP="001450A2">
      <w:pPr>
        <w:tabs>
          <w:tab w:val="left" w:pos="5865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314C4">
        <w:rPr>
          <w:rFonts w:ascii="Times New Roman" w:hAnsi="Times New Roman"/>
          <w:bCs/>
          <w:sz w:val="28"/>
          <w:szCs w:val="28"/>
        </w:rPr>
        <w:t>-</w:t>
      </w:r>
      <w:r w:rsidR="00B64CF1" w:rsidRPr="00B314C4">
        <w:rPr>
          <w:rFonts w:ascii="Times New Roman" w:hAnsi="Times New Roman"/>
          <w:bCs/>
          <w:sz w:val="28"/>
          <w:szCs w:val="28"/>
        </w:rPr>
        <w:t xml:space="preserve">проведение </w:t>
      </w:r>
      <w:proofErr w:type="spellStart"/>
      <w:r w:rsidR="00B64CF1" w:rsidRPr="00B314C4">
        <w:rPr>
          <w:rFonts w:ascii="Times New Roman" w:hAnsi="Times New Roman"/>
          <w:bCs/>
          <w:sz w:val="28"/>
          <w:szCs w:val="28"/>
        </w:rPr>
        <w:t>шумозащитных</w:t>
      </w:r>
      <w:proofErr w:type="spellEnd"/>
      <w:r w:rsidR="00B64CF1" w:rsidRPr="00B314C4">
        <w:rPr>
          <w:rFonts w:ascii="Times New Roman" w:hAnsi="Times New Roman"/>
          <w:bCs/>
          <w:sz w:val="28"/>
          <w:szCs w:val="28"/>
        </w:rPr>
        <w:t xml:space="preserve"> мероприятий на открытых источниках акустического воздействия (автотранспорт).</w:t>
      </w:r>
    </w:p>
    <w:p w:rsidR="00D07161" w:rsidRPr="00B314C4" w:rsidRDefault="00D07161" w:rsidP="004831A5">
      <w:pPr>
        <w:pStyle w:val="1"/>
        <w:spacing w:before="120" w:after="12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bookmarkStart w:id="47" w:name="_Toc464815335"/>
      <w:bookmarkStart w:id="48" w:name="_Toc488587196"/>
      <w:r w:rsidRPr="00C3270A">
        <w:rPr>
          <w:rFonts w:ascii="Times New Roman" w:hAnsi="Times New Roman"/>
          <w:sz w:val="28"/>
          <w:szCs w:val="28"/>
        </w:rPr>
        <w:t>6. Зоны с особыми условиями использования территории</w:t>
      </w:r>
      <w:bookmarkEnd w:id="47"/>
      <w:bookmarkEnd w:id="48"/>
    </w:p>
    <w:p w:rsidR="00D07161" w:rsidRPr="00B314C4" w:rsidRDefault="00D0716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В границах территории проектирования устанавливаются следующие зоны с особыми условиями использования территории:</w:t>
      </w:r>
    </w:p>
    <w:p w:rsidR="00D07161" w:rsidRPr="00B314C4" w:rsidRDefault="00D0716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охранная зона объектов электросетевого хозяйства;</w:t>
      </w:r>
    </w:p>
    <w:p w:rsidR="00D07161" w:rsidRPr="00B314C4" w:rsidRDefault="00D0716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охранная зона линий связи;</w:t>
      </w:r>
    </w:p>
    <w:p w:rsidR="00D07161" w:rsidRPr="00B314C4" w:rsidRDefault="00897524" w:rsidP="004831A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="00D07161" w:rsidRPr="00B314C4">
        <w:rPr>
          <w:rFonts w:ascii="Times New Roman" w:hAnsi="Times New Roman"/>
          <w:sz w:val="28"/>
          <w:szCs w:val="28"/>
        </w:rPr>
        <w:t xml:space="preserve">оны с особыми условиями использования территории существующих объектов инженерной и транспортной инфраструктуры прописан в разделе </w:t>
      </w:r>
      <w:r w:rsidR="00D07161" w:rsidRPr="00B314C4">
        <w:rPr>
          <w:rFonts w:ascii="Times New Roman" w:hAnsi="Times New Roman"/>
          <w:sz w:val="28"/>
          <w:szCs w:val="28"/>
          <w:lang w:val="en-US"/>
        </w:rPr>
        <w:t>II</w:t>
      </w:r>
      <w:r w:rsidR="00D07161" w:rsidRPr="00B314C4">
        <w:rPr>
          <w:rFonts w:ascii="Times New Roman" w:hAnsi="Times New Roman"/>
          <w:sz w:val="28"/>
          <w:szCs w:val="28"/>
        </w:rPr>
        <w:t xml:space="preserve"> «Сведения об установленных границах санитарно-защитных зон, </w:t>
      </w:r>
      <w:proofErr w:type="spellStart"/>
      <w:r w:rsidR="00D07161" w:rsidRPr="00B314C4">
        <w:rPr>
          <w:rFonts w:ascii="Times New Roman" w:hAnsi="Times New Roman"/>
          <w:sz w:val="28"/>
          <w:szCs w:val="28"/>
        </w:rPr>
        <w:t>водоохранных</w:t>
      </w:r>
      <w:proofErr w:type="spellEnd"/>
      <w:r w:rsidR="00D07161" w:rsidRPr="00B314C4">
        <w:rPr>
          <w:rFonts w:ascii="Times New Roman" w:hAnsi="Times New Roman"/>
          <w:sz w:val="28"/>
          <w:szCs w:val="28"/>
        </w:rPr>
        <w:t xml:space="preserve"> зон и других зон с особыми условиями использования территории».</w:t>
      </w:r>
    </w:p>
    <w:p w:rsidR="00D07161" w:rsidRPr="005858A5" w:rsidRDefault="00D07161" w:rsidP="009639F6">
      <w:pPr>
        <w:pStyle w:val="1"/>
        <w:spacing w:before="120" w:after="12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bookmarkStart w:id="49" w:name="_Toc464815336"/>
      <w:bookmarkStart w:id="50" w:name="_Toc488587197"/>
      <w:r w:rsidRPr="005858A5">
        <w:rPr>
          <w:rFonts w:ascii="Times New Roman" w:hAnsi="Times New Roman"/>
          <w:sz w:val="28"/>
          <w:szCs w:val="28"/>
          <w:lang w:val="en-US"/>
        </w:rPr>
        <w:lastRenderedPageBreak/>
        <w:t>X</w:t>
      </w:r>
      <w:r w:rsidRPr="005858A5">
        <w:rPr>
          <w:rFonts w:ascii="Times New Roman" w:hAnsi="Times New Roman"/>
          <w:sz w:val="28"/>
          <w:szCs w:val="28"/>
        </w:rPr>
        <w:t>. Мероприятия по защите территорий от чрезвычайных ситуаций природного и техногенного характера, мероприятия по гражданской обороне и обеспечению пожарной безопасности</w:t>
      </w:r>
      <w:bookmarkEnd w:id="49"/>
      <w:bookmarkEnd w:id="50"/>
    </w:p>
    <w:p w:rsidR="00D07161" w:rsidRPr="00C3270A" w:rsidRDefault="00C31091" w:rsidP="00D474EE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51" w:name="_Toc464815338"/>
      <w:bookmarkStart w:id="52" w:name="_Toc488587198"/>
      <w:r>
        <w:rPr>
          <w:rFonts w:ascii="Times New Roman" w:hAnsi="Times New Roman"/>
          <w:sz w:val="28"/>
          <w:szCs w:val="28"/>
        </w:rPr>
        <w:t>1</w:t>
      </w:r>
      <w:r w:rsidR="00D07161" w:rsidRPr="00C3270A">
        <w:rPr>
          <w:rFonts w:ascii="Times New Roman" w:hAnsi="Times New Roman"/>
          <w:sz w:val="28"/>
          <w:szCs w:val="28"/>
        </w:rPr>
        <w:t>. Перечень мероприятий по предупреждению чрезвычайных ситуаций природного и техногенного характера</w:t>
      </w:r>
      <w:bookmarkEnd w:id="51"/>
      <w:bookmarkEnd w:id="52"/>
    </w:p>
    <w:p w:rsidR="00D07161" w:rsidRPr="00B314C4" w:rsidRDefault="00D07161" w:rsidP="00D474EE">
      <w:pPr>
        <w:spacing w:after="12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B314C4">
        <w:rPr>
          <w:rFonts w:ascii="Times New Roman" w:hAnsi="Times New Roman"/>
          <w:b/>
          <w:i/>
          <w:sz w:val="28"/>
          <w:szCs w:val="28"/>
        </w:rPr>
        <w:t>Перечень и характеристики производств (технологического оборудования) проектируемого объекта</w:t>
      </w:r>
    </w:p>
    <w:p w:rsidR="00D07161" w:rsidRPr="00B314C4" w:rsidRDefault="00D07161" w:rsidP="00D474E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Пересечения автомобильных дорог с трубопроводами (водопровод, канализация, газопровод, нефтепровод, теплофикационные трубопроводы и т.п.) проектом не предусматривается.</w:t>
      </w:r>
    </w:p>
    <w:p w:rsidR="00D07161" w:rsidRPr="00B314C4" w:rsidRDefault="00D07161" w:rsidP="00D474E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Автомобильная дорога и сооружения, входящие в нее, не относятся к опасным производственным объектам, в соответствии со ст.48.1 Градостроительного кодекса Российской Федерации).</w:t>
      </w:r>
    </w:p>
    <w:p w:rsidR="00D07161" w:rsidRPr="00B314C4" w:rsidRDefault="00D07161" w:rsidP="00D474E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Помещения с постоянным пребыванием людей отсутствуют.</w:t>
      </w:r>
    </w:p>
    <w:p w:rsidR="00D07161" w:rsidRPr="00B314C4" w:rsidRDefault="00D07161" w:rsidP="00D474EE">
      <w:pPr>
        <w:spacing w:before="120" w:after="120" w:line="240" w:lineRule="auto"/>
        <w:jc w:val="center"/>
        <w:rPr>
          <w:rFonts w:ascii="Times New Roman" w:hAnsi="Times New Roman"/>
          <w:strike/>
          <w:sz w:val="28"/>
          <w:szCs w:val="28"/>
        </w:rPr>
      </w:pPr>
      <w:r w:rsidRPr="00B314C4">
        <w:rPr>
          <w:rFonts w:ascii="Times New Roman" w:hAnsi="Times New Roman"/>
          <w:b/>
          <w:i/>
          <w:sz w:val="28"/>
          <w:szCs w:val="28"/>
        </w:rPr>
        <w:t>Сведения о природно-климатических условиях в районе строительства</w:t>
      </w:r>
    </w:p>
    <w:p w:rsidR="00D07161" w:rsidRPr="00B314C4" w:rsidRDefault="00D0716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Наиболее опасными явлениями природы, характерными для данного региона являются:</w:t>
      </w:r>
    </w:p>
    <w:p w:rsidR="00D07161" w:rsidRPr="00B314C4" w:rsidRDefault="00D0716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сильные ветры (шквалы до 25 м/с);</w:t>
      </w:r>
    </w:p>
    <w:p w:rsidR="00D07161" w:rsidRPr="00B314C4" w:rsidRDefault="00D0716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сильные дожди 50 мм и более за 12 часов и менее;</w:t>
      </w:r>
    </w:p>
    <w:p w:rsidR="00D07161" w:rsidRPr="00B314C4" w:rsidRDefault="00D0716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сильный снегопад 20 мм и более за 12 часов;</w:t>
      </w:r>
    </w:p>
    <w:p w:rsidR="00D07161" w:rsidRPr="00B314C4" w:rsidRDefault="00D0716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сильный мороз –4</w:t>
      </w:r>
      <w:r w:rsidR="00C3270A" w:rsidRPr="00B314C4">
        <w:rPr>
          <w:rFonts w:ascii="Times New Roman" w:hAnsi="Times New Roman"/>
          <w:sz w:val="28"/>
          <w:szCs w:val="28"/>
        </w:rPr>
        <w:t>4</w:t>
      </w:r>
      <w:proofErr w:type="gramStart"/>
      <w:r w:rsidR="00585851">
        <w:rPr>
          <w:rFonts w:ascii="Times New Roman" w:hAnsi="Times New Roman"/>
          <w:sz w:val="28"/>
          <w:szCs w:val="28"/>
        </w:rPr>
        <w:t xml:space="preserve"> </w:t>
      </w:r>
      <w:r w:rsidR="00286AEB">
        <w:rPr>
          <w:rFonts w:ascii="Times New Roman" w:hAnsi="Times New Roman"/>
          <w:sz w:val="28"/>
          <w:szCs w:val="28"/>
        </w:rPr>
        <w:t>°</w:t>
      </w:r>
      <w:r w:rsidRPr="00B314C4">
        <w:rPr>
          <w:rFonts w:ascii="Times New Roman" w:hAnsi="Times New Roman"/>
          <w:sz w:val="28"/>
          <w:szCs w:val="28"/>
        </w:rPr>
        <w:t>С</w:t>
      </w:r>
      <w:proofErr w:type="gramEnd"/>
      <w:r w:rsidRPr="00B314C4">
        <w:rPr>
          <w:rFonts w:ascii="Times New Roman" w:hAnsi="Times New Roman"/>
          <w:sz w:val="28"/>
          <w:szCs w:val="28"/>
        </w:rPr>
        <w:t xml:space="preserve"> и ниже в течении 2-х суток и более;</w:t>
      </w:r>
    </w:p>
    <w:p w:rsidR="00D07161" w:rsidRPr="00B314C4" w:rsidRDefault="00D0716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крупный град от 20 мм и более;</w:t>
      </w:r>
    </w:p>
    <w:p w:rsidR="00D07161" w:rsidRPr="00B314C4" w:rsidRDefault="00D0716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сильный гололед, налипание на проводах льда от 20 мм и более;</w:t>
      </w:r>
    </w:p>
    <w:p w:rsidR="00D07161" w:rsidRPr="00B314C4" w:rsidRDefault="00D0716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налипание мокрого снега 35 мм и более;</w:t>
      </w:r>
    </w:p>
    <w:p w:rsidR="00D07161" w:rsidRPr="00B314C4" w:rsidRDefault="00286AEB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  <w:t>сильная жара +37</w:t>
      </w:r>
      <w:proofErr w:type="gramStart"/>
      <w:r>
        <w:rPr>
          <w:rFonts w:ascii="Times New Roman" w:hAnsi="Times New Roman"/>
          <w:sz w:val="28"/>
          <w:szCs w:val="28"/>
        </w:rPr>
        <w:t xml:space="preserve"> °</w:t>
      </w:r>
      <w:r w:rsidR="00D07161" w:rsidRPr="00B314C4">
        <w:rPr>
          <w:rFonts w:ascii="Times New Roman" w:hAnsi="Times New Roman"/>
          <w:sz w:val="28"/>
          <w:szCs w:val="28"/>
        </w:rPr>
        <w:t>С</w:t>
      </w:r>
      <w:proofErr w:type="gramEnd"/>
      <w:r w:rsidR="00D07161" w:rsidRPr="00B314C4">
        <w:rPr>
          <w:rFonts w:ascii="Times New Roman" w:hAnsi="Times New Roman"/>
          <w:sz w:val="28"/>
          <w:szCs w:val="28"/>
        </w:rPr>
        <w:t xml:space="preserve"> и выше в течении 2-х суток и более;</w:t>
      </w:r>
    </w:p>
    <w:p w:rsidR="00D07161" w:rsidRPr="00B314C4" w:rsidRDefault="00D0716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сильный туман, видимость 100м и менее продолжительностью 12 часов и более;</w:t>
      </w:r>
    </w:p>
    <w:p w:rsidR="00D07161" w:rsidRPr="00B314C4" w:rsidRDefault="00D07161" w:rsidP="00D636C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-</w:t>
      </w:r>
      <w:r w:rsidRPr="00B314C4">
        <w:rPr>
          <w:rFonts w:ascii="Times New Roman" w:hAnsi="Times New Roman"/>
          <w:sz w:val="28"/>
          <w:szCs w:val="28"/>
        </w:rPr>
        <w:tab/>
        <w:t>ливневые дожди, количество осадков 30 мм и более за 1 час и менее.</w:t>
      </w:r>
    </w:p>
    <w:p w:rsidR="00D07161" w:rsidRPr="00B314C4" w:rsidRDefault="00D07161" w:rsidP="00D636C7">
      <w:pPr>
        <w:ind w:firstLine="709"/>
        <w:rPr>
          <w:b/>
          <w:bCs/>
          <w:szCs w:val="26"/>
          <w:highlight w:val="yellow"/>
        </w:rPr>
      </w:pPr>
      <w:r w:rsidRPr="00B314C4">
        <w:rPr>
          <w:highlight w:val="yellow"/>
        </w:rPr>
        <w:br w:type="page"/>
      </w:r>
    </w:p>
    <w:p w:rsidR="00D07161" w:rsidRPr="00B314C4" w:rsidRDefault="00D07161" w:rsidP="00D474EE">
      <w:pPr>
        <w:pStyle w:val="1"/>
        <w:spacing w:before="120" w:after="120" w:line="240" w:lineRule="auto"/>
        <w:jc w:val="center"/>
        <w:rPr>
          <w:rFonts w:ascii="Times New Roman" w:hAnsi="Times New Roman"/>
          <w:sz w:val="28"/>
          <w:szCs w:val="28"/>
        </w:rPr>
      </w:pPr>
      <w:bookmarkStart w:id="53" w:name="_Toc464815339"/>
      <w:bookmarkStart w:id="54" w:name="_Toc488587199"/>
      <w:r w:rsidRPr="00B314C4">
        <w:rPr>
          <w:rFonts w:ascii="Times New Roman" w:hAnsi="Times New Roman"/>
          <w:sz w:val="28"/>
          <w:szCs w:val="28"/>
          <w:lang w:val="en-US"/>
        </w:rPr>
        <w:lastRenderedPageBreak/>
        <w:t>XI</w:t>
      </w:r>
      <w:r w:rsidRPr="00B314C4">
        <w:rPr>
          <w:rFonts w:ascii="Times New Roman" w:hAnsi="Times New Roman"/>
          <w:sz w:val="28"/>
          <w:szCs w:val="28"/>
        </w:rPr>
        <w:t>. Основные технико-экономические показатели территории</w:t>
      </w:r>
      <w:bookmarkEnd w:id="53"/>
      <w:bookmarkEnd w:id="54"/>
    </w:p>
    <w:p w:rsidR="00D07161" w:rsidRPr="00B314C4" w:rsidRDefault="00D07161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 xml:space="preserve">Документация по планировке территории согласована органами </w:t>
      </w:r>
      <w:r w:rsidRPr="000D700C">
        <w:rPr>
          <w:rFonts w:ascii="Times New Roman" w:hAnsi="Times New Roman"/>
          <w:sz w:val="28"/>
          <w:szCs w:val="28"/>
        </w:rPr>
        <w:t xml:space="preserve">государственной власти Свердловской области и Администрацией </w:t>
      </w:r>
      <w:proofErr w:type="spellStart"/>
      <w:r w:rsidR="00075FD8" w:rsidRPr="000D700C">
        <w:rPr>
          <w:rFonts w:ascii="Times New Roman" w:hAnsi="Times New Roman"/>
          <w:sz w:val="28"/>
          <w:szCs w:val="28"/>
        </w:rPr>
        <w:t>Красноуфимского</w:t>
      </w:r>
      <w:proofErr w:type="spellEnd"/>
      <w:r w:rsidR="00075FD8" w:rsidRPr="000D700C">
        <w:rPr>
          <w:rFonts w:ascii="Times New Roman" w:hAnsi="Times New Roman"/>
          <w:sz w:val="28"/>
          <w:szCs w:val="28"/>
        </w:rPr>
        <w:t xml:space="preserve"> </w:t>
      </w:r>
      <w:r w:rsidR="005C4466" w:rsidRPr="000D700C">
        <w:rPr>
          <w:rFonts w:ascii="Times New Roman" w:hAnsi="Times New Roman"/>
          <w:sz w:val="28"/>
          <w:szCs w:val="28"/>
        </w:rPr>
        <w:t>городского округа</w:t>
      </w:r>
      <w:r w:rsidRPr="000D700C">
        <w:rPr>
          <w:rFonts w:ascii="Times New Roman" w:hAnsi="Times New Roman"/>
          <w:sz w:val="28"/>
          <w:szCs w:val="28"/>
        </w:rPr>
        <w:t xml:space="preserve">. Письма о согласовании приведены в Приложении </w:t>
      </w:r>
      <w:r w:rsidR="005C4466" w:rsidRPr="000D700C">
        <w:rPr>
          <w:rFonts w:ascii="Times New Roman" w:hAnsi="Times New Roman"/>
          <w:sz w:val="28"/>
          <w:szCs w:val="28"/>
        </w:rPr>
        <w:t>2</w:t>
      </w:r>
      <w:r w:rsidRPr="000D700C">
        <w:rPr>
          <w:rFonts w:ascii="Times New Roman" w:hAnsi="Times New Roman"/>
          <w:sz w:val="28"/>
          <w:szCs w:val="28"/>
        </w:rPr>
        <w:t>.</w:t>
      </w:r>
    </w:p>
    <w:p w:rsidR="00D07161" w:rsidRPr="00B314C4" w:rsidRDefault="00D07161" w:rsidP="00D636C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314C4">
        <w:rPr>
          <w:rFonts w:ascii="Times New Roman" w:hAnsi="Times New Roman"/>
          <w:sz w:val="28"/>
          <w:szCs w:val="28"/>
        </w:rPr>
        <w:t>Основные технико-экономические по</w:t>
      </w:r>
      <w:r w:rsidR="00EF4410">
        <w:rPr>
          <w:rFonts w:ascii="Times New Roman" w:hAnsi="Times New Roman"/>
          <w:sz w:val="28"/>
          <w:szCs w:val="28"/>
        </w:rPr>
        <w:t xml:space="preserve">казатели территории приведены в </w:t>
      </w:r>
      <w:r w:rsidRPr="00B314C4">
        <w:rPr>
          <w:rFonts w:ascii="Times New Roman" w:hAnsi="Times New Roman"/>
          <w:sz w:val="28"/>
          <w:szCs w:val="28"/>
        </w:rPr>
        <w:t xml:space="preserve">таблице </w:t>
      </w:r>
      <w:r w:rsidR="002B42BA">
        <w:rPr>
          <w:rFonts w:ascii="Times New Roman" w:hAnsi="Times New Roman"/>
          <w:sz w:val="28"/>
          <w:szCs w:val="28"/>
        </w:rPr>
        <w:t>4</w:t>
      </w:r>
      <w:r w:rsidRPr="00B314C4">
        <w:rPr>
          <w:rFonts w:ascii="Times New Roman" w:hAnsi="Times New Roman"/>
          <w:sz w:val="28"/>
          <w:szCs w:val="28"/>
        </w:rPr>
        <w:t>.</w:t>
      </w:r>
    </w:p>
    <w:p w:rsidR="00DE6153" w:rsidRPr="00CB491B" w:rsidRDefault="00DE6153" w:rsidP="00DE6153">
      <w:pPr>
        <w:spacing w:after="0" w:line="240" w:lineRule="auto"/>
        <w:ind w:firstLine="709"/>
        <w:jc w:val="right"/>
        <w:rPr>
          <w:rFonts w:ascii="Times New Roman" w:hAnsi="Times New Roman"/>
          <w:sz w:val="28"/>
          <w:szCs w:val="28"/>
        </w:rPr>
      </w:pPr>
      <w:bookmarkStart w:id="55" w:name="_Toc464815340"/>
      <w:bookmarkStart w:id="56" w:name="_Toc468279874"/>
      <w:r w:rsidRPr="00CB491B">
        <w:rPr>
          <w:rFonts w:ascii="Times New Roman" w:hAnsi="Times New Roman"/>
          <w:sz w:val="28"/>
          <w:szCs w:val="28"/>
        </w:rPr>
        <w:t>Таблица 4</w:t>
      </w:r>
    </w:p>
    <w:p w:rsidR="00DE6153" w:rsidRPr="00CB491B" w:rsidRDefault="00DE6153" w:rsidP="00DE6153">
      <w:pPr>
        <w:pStyle w:val="af8"/>
        <w:keepNext/>
        <w:keepLines/>
        <w:rPr>
          <w:b w:val="0"/>
        </w:rPr>
      </w:pPr>
      <w:r w:rsidRPr="00CB491B">
        <w:rPr>
          <w:b w:val="0"/>
        </w:rPr>
        <w:t>Основные технико-экономические показатели проекта межевания</w:t>
      </w:r>
    </w:p>
    <w:tbl>
      <w:tblPr>
        <w:tblStyle w:val="a7"/>
        <w:tblW w:w="5000" w:type="pct"/>
        <w:tblLook w:val="04A0" w:firstRow="1" w:lastRow="0" w:firstColumn="1" w:lastColumn="0" w:noHBand="0" w:noVBand="1"/>
      </w:tblPr>
      <w:tblGrid>
        <w:gridCol w:w="756"/>
        <w:gridCol w:w="3474"/>
        <w:gridCol w:w="1968"/>
        <w:gridCol w:w="1974"/>
        <w:gridCol w:w="1966"/>
      </w:tblGrid>
      <w:tr w:rsidR="00DE6153" w:rsidRPr="00094778" w:rsidTr="00CD3D86">
        <w:tc>
          <w:tcPr>
            <w:tcW w:w="319" w:type="pct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1727" w:type="pct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984" w:type="pct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987" w:type="pct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Современное состояние</w:t>
            </w:r>
          </w:p>
        </w:tc>
        <w:tc>
          <w:tcPr>
            <w:tcW w:w="983" w:type="pct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Проект</w:t>
            </w:r>
          </w:p>
        </w:tc>
      </w:tr>
      <w:tr w:rsidR="00DE6153" w:rsidRPr="00094778" w:rsidTr="00CD3D86">
        <w:tc>
          <w:tcPr>
            <w:tcW w:w="319" w:type="pct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727" w:type="pct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Площадь проектируемой территории - всего</w:t>
            </w:r>
          </w:p>
        </w:tc>
        <w:tc>
          <w:tcPr>
            <w:tcW w:w="984" w:type="pct"/>
            <w:vAlign w:val="center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987" w:type="pct"/>
            <w:vAlign w:val="center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491B">
              <w:rPr>
                <w:rFonts w:ascii="Times New Roman" w:hAnsi="Times New Roman"/>
                <w:b/>
                <w:sz w:val="24"/>
                <w:szCs w:val="24"/>
              </w:rPr>
              <w:t>10,88</w:t>
            </w:r>
          </w:p>
        </w:tc>
        <w:tc>
          <w:tcPr>
            <w:tcW w:w="983" w:type="pct"/>
            <w:vAlign w:val="center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491B">
              <w:rPr>
                <w:rFonts w:ascii="Times New Roman" w:hAnsi="Times New Roman"/>
                <w:b/>
                <w:sz w:val="24"/>
                <w:szCs w:val="24"/>
              </w:rPr>
              <w:t>10,88</w:t>
            </w:r>
          </w:p>
        </w:tc>
      </w:tr>
      <w:tr w:rsidR="00DE6153" w:rsidRPr="00094778" w:rsidTr="00CD3D86">
        <w:tc>
          <w:tcPr>
            <w:tcW w:w="319" w:type="pct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727" w:type="pct"/>
          </w:tcPr>
          <w:p w:rsidR="00DE6153" w:rsidRPr="00CB491B" w:rsidRDefault="00DE6153" w:rsidP="00CD3D86">
            <w:pPr>
              <w:pStyle w:val="S"/>
              <w:keepNext/>
              <w:keepLines/>
              <w:ind w:firstLine="0"/>
              <w:jc w:val="left"/>
              <w:rPr>
                <w:b/>
              </w:rPr>
            </w:pPr>
            <w:r w:rsidRPr="00CB491B">
              <w:rPr>
                <w:b/>
              </w:rPr>
              <w:t>Территории, подлежащие межеванию в том числе:</w:t>
            </w:r>
          </w:p>
        </w:tc>
        <w:tc>
          <w:tcPr>
            <w:tcW w:w="984" w:type="pct"/>
            <w:vAlign w:val="center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987" w:type="pct"/>
            <w:vAlign w:val="center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491B">
              <w:rPr>
                <w:rFonts w:ascii="Times New Roman" w:hAnsi="Times New Roman"/>
                <w:b/>
                <w:sz w:val="24"/>
                <w:szCs w:val="24"/>
              </w:rPr>
              <w:t>3,5</w:t>
            </w:r>
          </w:p>
        </w:tc>
        <w:tc>
          <w:tcPr>
            <w:tcW w:w="983" w:type="pct"/>
            <w:vAlign w:val="center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491B">
              <w:rPr>
                <w:rFonts w:ascii="Times New Roman" w:hAnsi="Times New Roman"/>
                <w:b/>
                <w:sz w:val="24"/>
                <w:szCs w:val="24"/>
              </w:rPr>
              <w:t>3,5</w:t>
            </w:r>
          </w:p>
        </w:tc>
      </w:tr>
      <w:tr w:rsidR="00DE6153" w:rsidRPr="00094778" w:rsidTr="00CD3D86">
        <w:tc>
          <w:tcPr>
            <w:tcW w:w="319" w:type="pct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2.1</w:t>
            </w:r>
          </w:p>
        </w:tc>
        <w:tc>
          <w:tcPr>
            <w:tcW w:w="1727" w:type="pct"/>
          </w:tcPr>
          <w:p w:rsidR="00DE6153" w:rsidRPr="00CB491B" w:rsidRDefault="00DE6153" w:rsidP="00CD3D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Зона транспортной инфраструктуры из них</w:t>
            </w:r>
          </w:p>
        </w:tc>
        <w:tc>
          <w:tcPr>
            <w:tcW w:w="984" w:type="pct"/>
            <w:vAlign w:val="center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7" w:type="pct"/>
            <w:vAlign w:val="center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0,98</w:t>
            </w:r>
          </w:p>
        </w:tc>
        <w:tc>
          <w:tcPr>
            <w:tcW w:w="983" w:type="pct"/>
            <w:vAlign w:val="center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2,03</w:t>
            </w:r>
          </w:p>
        </w:tc>
      </w:tr>
      <w:tr w:rsidR="00DE6153" w:rsidRPr="00094778" w:rsidTr="00CD3D86">
        <w:tc>
          <w:tcPr>
            <w:tcW w:w="319" w:type="pct"/>
            <w:vMerge w:val="restart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2.1.1</w:t>
            </w:r>
          </w:p>
        </w:tc>
        <w:tc>
          <w:tcPr>
            <w:tcW w:w="1727" w:type="pct"/>
          </w:tcPr>
          <w:p w:rsidR="00DE6153" w:rsidRPr="00CB491B" w:rsidRDefault="00DE6153" w:rsidP="00CD3D86">
            <w:pPr>
              <w:pStyle w:val="S"/>
              <w:keepNext/>
              <w:keepLines/>
              <w:ind w:firstLine="0"/>
              <w:jc w:val="left"/>
              <w:rPr>
                <w:b/>
              </w:rPr>
            </w:pPr>
            <w:r w:rsidRPr="00CB491B">
              <w:rPr>
                <w:b/>
              </w:rPr>
              <w:t>Постоянный отвод</w:t>
            </w:r>
          </w:p>
        </w:tc>
        <w:tc>
          <w:tcPr>
            <w:tcW w:w="984" w:type="pct"/>
            <w:vAlign w:val="center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7" w:type="pct"/>
            <w:vAlign w:val="center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83" w:type="pct"/>
            <w:vAlign w:val="center"/>
          </w:tcPr>
          <w:p w:rsidR="00DE6153" w:rsidRPr="00CB491B" w:rsidRDefault="00DE6153" w:rsidP="00CD3D86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491B">
              <w:rPr>
                <w:rFonts w:ascii="Times New Roman" w:hAnsi="Times New Roman"/>
                <w:b/>
                <w:sz w:val="24"/>
                <w:szCs w:val="24"/>
              </w:rPr>
              <w:t>2,9</w:t>
            </w:r>
          </w:p>
        </w:tc>
      </w:tr>
      <w:tr w:rsidR="00DE6153" w:rsidRPr="00094778" w:rsidTr="00CD3D86">
        <w:tc>
          <w:tcPr>
            <w:tcW w:w="319" w:type="pct"/>
            <w:vMerge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Style w:val="FontStyle68"/>
                <w:sz w:val="24"/>
                <w:szCs w:val="24"/>
              </w:rPr>
            </w:pPr>
          </w:p>
        </w:tc>
        <w:tc>
          <w:tcPr>
            <w:tcW w:w="1727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Транспортной инфраструктуры</w:t>
            </w:r>
          </w:p>
        </w:tc>
        <w:tc>
          <w:tcPr>
            <w:tcW w:w="984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Style w:val="FontStyle68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987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83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0,73</w:t>
            </w:r>
          </w:p>
        </w:tc>
      </w:tr>
      <w:tr w:rsidR="00DE6153" w:rsidRPr="00094778" w:rsidTr="00CD3D86">
        <w:tc>
          <w:tcPr>
            <w:tcW w:w="319" w:type="pct"/>
            <w:vMerge/>
          </w:tcPr>
          <w:p w:rsidR="00DE6153" w:rsidRPr="00CB491B" w:rsidRDefault="00DE6153" w:rsidP="00CD3D86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727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Луговая растительность</w:t>
            </w:r>
          </w:p>
        </w:tc>
        <w:tc>
          <w:tcPr>
            <w:tcW w:w="984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Style w:val="FontStyle68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987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83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2,17</w:t>
            </w:r>
          </w:p>
        </w:tc>
      </w:tr>
      <w:tr w:rsidR="00DE6153" w:rsidRPr="00094778" w:rsidTr="00CD3D86">
        <w:tc>
          <w:tcPr>
            <w:tcW w:w="319" w:type="pct"/>
            <w:vMerge w:val="restart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2.1.2.</w:t>
            </w:r>
          </w:p>
        </w:tc>
        <w:tc>
          <w:tcPr>
            <w:tcW w:w="1727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CB491B">
              <w:rPr>
                <w:rFonts w:ascii="Times New Roman" w:hAnsi="Times New Roman"/>
                <w:b/>
                <w:sz w:val="24"/>
                <w:szCs w:val="24"/>
              </w:rPr>
              <w:t>Временный отвод</w:t>
            </w:r>
          </w:p>
        </w:tc>
        <w:tc>
          <w:tcPr>
            <w:tcW w:w="984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Style w:val="FontStyle68"/>
                <w:sz w:val="24"/>
                <w:szCs w:val="24"/>
              </w:rPr>
            </w:pPr>
          </w:p>
        </w:tc>
        <w:tc>
          <w:tcPr>
            <w:tcW w:w="987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983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491B">
              <w:rPr>
                <w:rFonts w:ascii="Times New Roman" w:hAnsi="Times New Roman"/>
                <w:b/>
                <w:sz w:val="24"/>
                <w:szCs w:val="24"/>
              </w:rPr>
              <w:t>0,5</w:t>
            </w:r>
          </w:p>
        </w:tc>
      </w:tr>
      <w:tr w:rsidR="00DE6153" w:rsidRPr="00094778" w:rsidTr="00CD3D86">
        <w:tc>
          <w:tcPr>
            <w:tcW w:w="319" w:type="pct"/>
            <w:vMerge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27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Транспортной инфраструктуры</w:t>
            </w:r>
          </w:p>
        </w:tc>
        <w:tc>
          <w:tcPr>
            <w:tcW w:w="984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Style w:val="FontStyle68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987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83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DE6153" w:rsidRPr="00094778" w:rsidTr="00CD3D86">
        <w:tc>
          <w:tcPr>
            <w:tcW w:w="319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27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Луговая растительность</w:t>
            </w:r>
          </w:p>
        </w:tc>
        <w:tc>
          <w:tcPr>
            <w:tcW w:w="984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987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83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DE6153" w:rsidRPr="00094778" w:rsidTr="00CD3D86">
        <w:tc>
          <w:tcPr>
            <w:tcW w:w="319" w:type="pct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27" w:type="pct"/>
          </w:tcPr>
          <w:p w:rsidR="00DE6153" w:rsidRPr="00CB491B" w:rsidRDefault="00DE6153" w:rsidP="00CD3D86">
            <w:pPr>
              <w:pStyle w:val="S"/>
              <w:ind w:firstLine="0"/>
              <w:jc w:val="left"/>
            </w:pPr>
            <w:r w:rsidRPr="00CB491B">
              <w:t>Территории, не подлежащие межеванию</w:t>
            </w:r>
          </w:p>
        </w:tc>
        <w:tc>
          <w:tcPr>
            <w:tcW w:w="984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491B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987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491B">
              <w:rPr>
                <w:rFonts w:ascii="Times New Roman" w:hAnsi="Times New Roman"/>
                <w:b/>
                <w:sz w:val="24"/>
                <w:szCs w:val="24"/>
              </w:rPr>
              <w:t>7,38</w:t>
            </w:r>
          </w:p>
        </w:tc>
        <w:tc>
          <w:tcPr>
            <w:tcW w:w="983" w:type="pct"/>
            <w:vAlign w:val="center"/>
          </w:tcPr>
          <w:p w:rsidR="00DE6153" w:rsidRPr="00CB491B" w:rsidRDefault="00DE6153" w:rsidP="00CD3D8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491B">
              <w:rPr>
                <w:rFonts w:ascii="Times New Roman" w:hAnsi="Times New Roman"/>
                <w:b/>
                <w:sz w:val="24"/>
                <w:szCs w:val="24"/>
              </w:rPr>
              <w:t>7,38</w:t>
            </w:r>
          </w:p>
        </w:tc>
      </w:tr>
    </w:tbl>
    <w:p w:rsidR="00DE6153" w:rsidRDefault="00DE6153" w:rsidP="00DE6153">
      <w:pPr>
        <w:pStyle w:val="3"/>
        <w:spacing w:before="0" w:after="120" w:line="240" w:lineRule="auto"/>
        <w:jc w:val="right"/>
      </w:pPr>
    </w:p>
    <w:p w:rsidR="00204457" w:rsidRPr="00952673" w:rsidRDefault="00DE6153" w:rsidP="00204457">
      <w:pPr>
        <w:pStyle w:val="1"/>
        <w:jc w:val="center"/>
        <w:rPr>
          <w:rFonts w:ascii="Times New Roman" w:hAnsi="Times New Roman"/>
          <w:sz w:val="28"/>
          <w:szCs w:val="28"/>
        </w:rPr>
      </w:pPr>
      <w:r>
        <w:br w:type="page"/>
      </w:r>
      <w:bookmarkStart w:id="57" w:name="_Toc465506130"/>
      <w:bookmarkStart w:id="58" w:name="_Toc488587200"/>
      <w:r w:rsidR="00204457" w:rsidRPr="00952673">
        <w:rPr>
          <w:rFonts w:ascii="Times New Roman" w:hAnsi="Times New Roman"/>
          <w:sz w:val="28"/>
          <w:szCs w:val="28"/>
        </w:rPr>
        <w:lastRenderedPageBreak/>
        <w:t>Список сокращений</w:t>
      </w:r>
      <w:bookmarkEnd w:id="57"/>
      <w:bookmarkEnd w:id="58"/>
    </w:p>
    <w:p w:rsidR="00204457" w:rsidRPr="001D3806" w:rsidRDefault="00204457" w:rsidP="0020445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204457" w:rsidRPr="001D3806" w:rsidRDefault="00204457" w:rsidP="0020445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3806">
        <w:rPr>
          <w:rFonts w:ascii="Times New Roman" w:hAnsi="Times New Roman"/>
          <w:sz w:val="28"/>
          <w:szCs w:val="28"/>
        </w:rPr>
        <w:t>га – гектар;</w:t>
      </w:r>
    </w:p>
    <w:p w:rsidR="00204457" w:rsidRPr="001D3806" w:rsidRDefault="00204457" w:rsidP="0020445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1D3806">
        <w:rPr>
          <w:rFonts w:ascii="Times New Roman" w:hAnsi="Times New Roman"/>
          <w:sz w:val="28"/>
          <w:szCs w:val="28"/>
        </w:rPr>
        <w:t>кВ</w:t>
      </w:r>
      <w:proofErr w:type="spellEnd"/>
      <w:r w:rsidRPr="001D3806">
        <w:rPr>
          <w:rFonts w:ascii="Times New Roman" w:hAnsi="Times New Roman"/>
          <w:sz w:val="28"/>
          <w:szCs w:val="28"/>
        </w:rPr>
        <w:t xml:space="preserve"> – киловольт;</w:t>
      </w:r>
    </w:p>
    <w:p w:rsidR="00204457" w:rsidRPr="001D3806" w:rsidRDefault="00204457" w:rsidP="0020445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3806">
        <w:rPr>
          <w:rFonts w:ascii="Times New Roman" w:hAnsi="Times New Roman"/>
          <w:sz w:val="28"/>
          <w:szCs w:val="28"/>
        </w:rPr>
        <w:t>кв. м – квадратный метр;</w:t>
      </w:r>
    </w:p>
    <w:p w:rsidR="00204457" w:rsidRPr="001D3806" w:rsidRDefault="00204457" w:rsidP="0020445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3806">
        <w:rPr>
          <w:rFonts w:ascii="Times New Roman" w:hAnsi="Times New Roman"/>
          <w:sz w:val="28"/>
          <w:szCs w:val="28"/>
        </w:rPr>
        <w:t>кВт – киловатт;</w:t>
      </w:r>
    </w:p>
    <w:p w:rsidR="00204457" w:rsidRPr="001D3806" w:rsidRDefault="00204457" w:rsidP="0020445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3806">
        <w:rPr>
          <w:rFonts w:ascii="Times New Roman" w:hAnsi="Times New Roman"/>
          <w:sz w:val="28"/>
          <w:szCs w:val="28"/>
        </w:rPr>
        <w:t>км – километр;</w:t>
      </w:r>
    </w:p>
    <w:p w:rsidR="00204457" w:rsidRDefault="00204457" w:rsidP="0020445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D3806">
        <w:rPr>
          <w:rFonts w:ascii="Times New Roman" w:hAnsi="Times New Roman"/>
          <w:sz w:val="28"/>
          <w:szCs w:val="28"/>
        </w:rPr>
        <w:t>м – метр.</w:t>
      </w:r>
    </w:p>
    <w:p w:rsidR="00204457" w:rsidRPr="001D3806" w:rsidRDefault="00204457" w:rsidP="0020445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м/с – метры в секунду</w:t>
      </w:r>
    </w:p>
    <w:p w:rsidR="00C362EA" w:rsidRPr="00C362EA" w:rsidRDefault="00204457" w:rsidP="00204457">
      <w:pPr>
        <w:pStyle w:val="3"/>
        <w:spacing w:before="0" w:after="120" w:line="240" w:lineRule="auto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br w:type="page"/>
      </w:r>
      <w:bookmarkStart w:id="59" w:name="_Toc488587201"/>
      <w:r w:rsidR="00C362EA" w:rsidRPr="00C362EA"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Приложение 1</w:t>
      </w:r>
      <w:bookmarkEnd w:id="55"/>
      <w:bookmarkEnd w:id="56"/>
      <w:bookmarkEnd w:id="59"/>
    </w:p>
    <w:p w:rsidR="00C362EA" w:rsidRPr="00C362EA" w:rsidRDefault="00C362EA" w:rsidP="00C362EA">
      <w:pPr>
        <w:pStyle w:val="3"/>
        <w:spacing w:before="120" w:line="24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60" w:name="_Toc464815341"/>
      <w:bookmarkStart w:id="61" w:name="_Toc468279875"/>
      <w:bookmarkStart w:id="62" w:name="_Toc488587202"/>
      <w:r w:rsidRPr="00C362EA">
        <w:rPr>
          <w:rFonts w:ascii="Times New Roman" w:hAnsi="Times New Roman" w:cs="Times New Roman"/>
          <w:color w:val="auto"/>
          <w:sz w:val="28"/>
          <w:szCs w:val="28"/>
        </w:rPr>
        <w:t>Техническое задание</w:t>
      </w:r>
      <w:bookmarkEnd w:id="60"/>
      <w:bookmarkEnd w:id="61"/>
      <w:bookmarkEnd w:id="62"/>
    </w:p>
    <w:p w:rsidR="00C362EA" w:rsidRPr="00C362EA" w:rsidRDefault="00C362EA" w:rsidP="00C362EA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C362EA">
        <w:rPr>
          <w:rFonts w:ascii="Times New Roman" w:hAnsi="Times New Roman"/>
          <w:b/>
          <w:bCs/>
          <w:sz w:val="28"/>
          <w:szCs w:val="28"/>
        </w:rPr>
        <w:t xml:space="preserve">на выполнение работ по разработке документации по планировке территории для размещения линейного объекта транспортной инфраструктуры регионального значения «Строительство автомобильной дороги «Подъезд к п. Пудлинговый от автодороги «ст. </w:t>
      </w:r>
      <w:proofErr w:type="spellStart"/>
      <w:r w:rsidRPr="00C362EA">
        <w:rPr>
          <w:rFonts w:ascii="Times New Roman" w:hAnsi="Times New Roman"/>
          <w:b/>
          <w:bCs/>
          <w:sz w:val="28"/>
          <w:szCs w:val="28"/>
        </w:rPr>
        <w:t>Саранинский</w:t>
      </w:r>
      <w:proofErr w:type="spellEnd"/>
      <w:r w:rsidRPr="00C362E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362EA">
        <w:rPr>
          <w:rFonts w:ascii="Times New Roman" w:hAnsi="Times New Roman"/>
          <w:b/>
          <w:bCs/>
          <w:sz w:val="28"/>
          <w:szCs w:val="28"/>
        </w:rPr>
        <w:br/>
        <w:t xml:space="preserve">завод – п. Октябрьский» на территории городского округа Красноуфимск </w:t>
      </w:r>
      <w:r w:rsidRPr="00C362EA">
        <w:rPr>
          <w:rFonts w:ascii="Times New Roman" w:hAnsi="Times New Roman"/>
          <w:b/>
          <w:bCs/>
          <w:sz w:val="28"/>
          <w:szCs w:val="28"/>
        </w:rPr>
        <w:br/>
        <w:t xml:space="preserve">и Муниципального образования </w:t>
      </w:r>
      <w:proofErr w:type="spellStart"/>
      <w:r w:rsidRPr="00C362EA">
        <w:rPr>
          <w:rFonts w:ascii="Times New Roman" w:hAnsi="Times New Roman"/>
          <w:b/>
          <w:bCs/>
          <w:sz w:val="28"/>
          <w:szCs w:val="28"/>
        </w:rPr>
        <w:t>Красноуфимский</w:t>
      </w:r>
      <w:proofErr w:type="spellEnd"/>
      <w:r w:rsidRPr="00C362EA">
        <w:rPr>
          <w:rFonts w:ascii="Times New Roman" w:hAnsi="Times New Roman"/>
          <w:b/>
          <w:bCs/>
          <w:sz w:val="28"/>
          <w:szCs w:val="28"/>
        </w:rPr>
        <w:t xml:space="preserve"> округ»</w:t>
      </w:r>
    </w:p>
    <w:p w:rsidR="00C362EA" w:rsidRPr="00C362EA" w:rsidRDefault="00C362EA" w:rsidP="00C362EA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tbl>
      <w:tblPr>
        <w:tblW w:w="9923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2522"/>
        <w:gridCol w:w="6975"/>
      </w:tblGrid>
      <w:tr w:rsidR="00C362EA" w:rsidRPr="00C362EA" w:rsidTr="00A03B60">
        <w:trPr>
          <w:trHeight w:val="329"/>
        </w:trPr>
        <w:tc>
          <w:tcPr>
            <w:tcW w:w="426" w:type="dxa"/>
            <w:vAlign w:val="center"/>
          </w:tcPr>
          <w:p w:rsidR="00C362EA" w:rsidRPr="00C362EA" w:rsidRDefault="00C362EA" w:rsidP="00C362E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C362EA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2522" w:type="dxa"/>
            <w:vAlign w:val="center"/>
          </w:tcPr>
          <w:p w:rsidR="00C362EA" w:rsidRPr="00C362EA" w:rsidRDefault="00C362EA" w:rsidP="00C362E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C362EA">
              <w:rPr>
                <w:rFonts w:ascii="Times New Roman" w:hAnsi="Times New Roman"/>
                <w:b/>
              </w:rPr>
              <w:t>Параметр проекта</w:t>
            </w:r>
          </w:p>
        </w:tc>
        <w:tc>
          <w:tcPr>
            <w:tcW w:w="6975" w:type="dxa"/>
            <w:vAlign w:val="center"/>
          </w:tcPr>
          <w:p w:rsidR="00C362EA" w:rsidRPr="00C362EA" w:rsidRDefault="00C362EA" w:rsidP="00C362E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C362EA">
              <w:rPr>
                <w:rFonts w:ascii="Times New Roman" w:hAnsi="Times New Roman"/>
                <w:b/>
              </w:rPr>
              <w:t>Описание</w:t>
            </w:r>
          </w:p>
        </w:tc>
      </w:tr>
      <w:tr w:rsidR="00C362EA" w:rsidRPr="00C362EA" w:rsidTr="00C362EA">
        <w:trPr>
          <w:trHeight w:val="32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62EA" w:rsidRPr="00C362EA" w:rsidRDefault="00C362EA" w:rsidP="00C362E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C362E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62EA" w:rsidRPr="00C362EA" w:rsidRDefault="00C362EA" w:rsidP="00C362E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C362E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62EA" w:rsidRPr="00C362EA" w:rsidRDefault="00C362EA" w:rsidP="00C362EA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C362EA">
              <w:rPr>
                <w:rFonts w:ascii="Times New Roman" w:hAnsi="Times New Roman"/>
                <w:b/>
              </w:rPr>
              <w:t>3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9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0"/>
                <w:numId w:val="4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t>Общие данные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63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t>Заказчик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Министерство строительства и развития инфраструктуры Свердловской области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t>Источник финансирования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Бюджет Свердловской области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uppressAutoHyphens/>
              <w:spacing w:after="0" w:line="240" w:lineRule="auto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b/>
                <w:bCs/>
                <w:lang w:eastAsia="ar-SA"/>
              </w:rPr>
              <w:t>Подрядчик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tabs>
                <w:tab w:val="left" w:pos="176"/>
              </w:tabs>
              <w:suppressAutoHyphens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Определяется по результатам торгов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uppressAutoHyphens/>
              <w:spacing w:after="0" w:line="240" w:lineRule="auto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b/>
                <w:lang w:eastAsia="ar-SA"/>
              </w:rPr>
              <w:t>Субподрядные организации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tabs>
                <w:tab w:val="left" w:pos="176"/>
              </w:tabs>
              <w:suppressAutoHyphens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Исполнитель вправе привлекать для выполнения отдельных видов работ субподрядные организации при условии наличия соответствующих допусков с уведомлением Заказчика.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t>Основание для выполнения работ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lang w:eastAsia="en-US"/>
              </w:rPr>
              <w:t>Постановление Правительства Свердловской области от 29.10.2013 № 1331 - ПП «Об утверждении государственной программы Свердловской области «Развитие транспорта, дорожного хозяйства, связи и информационных технологий Свердловской области до 2022 года».</w:t>
            </w:r>
          </w:p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lang w:eastAsia="en-US"/>
              </w:rPr>
              <w:t xml:space="preserve">Совместный приказ Министерства строительства и развития инфраструктуры Свердловской области и Министерства транспорта </w:t>
            </w:r>
            <w:r w:rsidRPr="00C362EA">
              <w:rPr>
                <w:rFonts w:ascii="Times New Roman" w:eastAsiaTheme="minorHAnsi" w:hAnsi="Times New Roman"/>
                <w:lang w:eastAsia="en-US"/>
              </w:rPr>
              <w:br/>
              <w:t xml:space="preserve">и связи Свердловской области от 19.11.2014 № 376-П/473 </w:t>
            </w:r>
            <w:r w:rsidRPr="00C362EA">
              <w:rPr>
                <w:rFonts w:ascii="Times New Roman" w:eastAsiaTheme="minorHAnsi" w:hAnsi="Times New Roman"/>
                <w:lang w:eastAsia="en-US"/>
              </w:rPr>
              <w:br/>
              <w:t>«Об утверждении перечня линейных объектов транспортной инфраструктуры регионального значения, для которых необходима подготовка документации по планировке территории в 2015–2021 годах» с изменениями, внесенными совместным приказом Министерства строительства и развития инфраструктуры Свердловской области и Министерства транспорта и связи Свердловской области от 11.04.2016 № 204-П/110.</w:t>
            </w:r>
          </w:p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color w:val="00518E"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lang w:eastAsia="ar-SA"/>
              </w:rPr>
              <w:t xml:space="preserve">Приказ Министерства строительства и развития инфраструктуры Свердловской области от 02.06.2016 № 380-П «О принятии решения о подготовке документации по планировке территории для размещения линейного объекта транспортной инфраструктуры регионального значения «Строительство автомобильной дороги «Подъезд </w:t>
            </w:r>
            <w:r w:rsidRPr="00C362EA">
              <w:rPr>
                <w:rFonts w:ascii="Times New Roman" w:eastAsiaTheme="minorHAnsi" w:hAnsi="Times New Roman"/>
                <w:lang w:eastAsia="ar-SA"/>
              </w:rPr>
              <w:br/>
              <w:t xml:space="preserve">к п. Пудлинговый от автодороги «ст. </w:t>
            </w:r>
            <w:proofErr w:type="spellStart"/>
            <w:r w:rsidRPr="00C362EA">
              <w:rPr>
                <w:rFonts w:ascii="Times New Roman" w:eastAsiaTheme="minorHAnsi" w:hAnsi="Times New Roman"/>
                <w:lang w:eastAsia="ar-SA"/>
              </w:rPr>
              <w:t>Саранинский</w:t>
            </w:r>
            <w:proofErr w:type="spellEnd"/>
            <w:r w:rsidRPr="00C362EA">
              <w:rPr>
                <w:rFonts w:ascii="Times New Roman" w:eastAsiaTheme="minorHAnsi" w:hAnsi="Times New Roman"/>
                <w:lang w:eastAsia="ar-SA"/>
              </w:rPr>
              <w:t xml:space="preserve"> завод – </w:t>
            </w:r>
            <w:r w:rsidRPr="00C362EA">
              <w:rPr>
                <w:rFonts w:ascii="Times New Roman" w:eastAsiaTheme="minorHAnsi" w:hAnsi="Times New Roman"/>
                <w:lang w:eastAsia="ar-SA"/>
              </w:rPr>
              <w:br/>
              <w:t xml:space="preserve">п. Октябрьский» на территории городского округа Красноуфимск </w:t>
            </w:r>
            <w:r w:rsidRPr="00C362EA">
              <w:rPr>
                <w:rFonts w:ascii="Times New Roman" w:eastAsiaTheme="minorHAnsi" w:hAnsi="Times New Roman"/>
                <w:lang w:eastAsia="ar-SA"/>
              </w:rPr>
              <w:br/>
              <w:t xml:space="preserve">и Муниципального образования </w:t>
            </w:r>
            <w:proofErr w:type="spellStart"/>
            <w:r w:rsidRPr="00C362EA">
              <w:rPr>
                <w:rFonts w:ascii="Times New Roman" w:eastAsiaTheme="minorHAnsi" w:hAnsi="Times New Roman"/>
                <w:lang w:eastAsia="ar-SA"/>
              </w:rPr>
              <w:t>Красноуфимский</w:t>
            </w:r>
            <w:proofErr w:type="spellEnd"/>
            <w:r w:rsidRPr="00C362EA">
              <w:rPr>
                <w:rFonts w:ascii="Times New Roman" w:eastAsiaTheme="minorHAnsi" w:hAnsi="Times New Roman"/>
                <w:lang w:eastAsia="ar-SA"/>
              </w:rPr>
              <w:t xml:space="preserve"> округ».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36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t>Местонахождение и основные характеристики объекта строительства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 xml:space="preserve">Российская Федерация, Свердловская область, городской округ Красноуфимск, муниципальное образование </w:t>
            </w:r>
            <w:proofErr w:type="spellStart"/>
            <w:r w:rsidRPr="00C362EA">
              <w:rPr>
                <w:rFonts w:ascii="Times New Roman" w:hAnsi="Times New Roman"/>
              </w:rPr>
              <w:t>Красноуфимский</w:t>
            </w:r>
            <w:proofErr w:type="spellEnd"/>
            <w:r w:rsidRPr="00C362EA">
              <w:rPr>
                <w:rFonts w:ascii="Times New Roman" w:hAnsi="Times New Roman"/>
              </w:rPr>
              <w:t xml:space="preserve"> округ.</w:t>
            </w:r>
          </w:p>
          <w:p w:rsidR="00C362EA" w:rsidRPr="00C362EA" w:rsidRDefault="00C362EA" w:rsidP="00C362EA">
            <w:pPr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Ориентировочная площадь земельного участка 3,03 га (постоянная полоса отвода);</w:t>
            </w:r>
          </w:p>
          <w:p w:rsidR="00C362EA" w:rsidRPr="00C362EA" w:rsidRDefault="00C362EA" w:rsidP="00C362EA">
            <w:pPr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Ориентировочная протяженность – 0,87 км;</w:t>
            </w:r>
          </w:p>
          <w:p w:rsidR="00C362EA" w:rsidRPr="00C362EA" w:rsidRDefault="00C362EA" w:rsidP="00C362EA">
            <w:pPr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Размер придорожной полосы – 2х50 м.</w:t>
            </w:r>
          </w:p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lang w:eastAsia="en-US"/>
              </w:rPr>
            </w:pPr>
            <w:r w:rsidRPr="00C362EA">
              <w:rPr>
                <w:rFonts w:ascii="Times New Roman" w:hAnsi="Times New Roman"/>
              </w:rPr>
              <w:t xml:space="preserve">Раздел IV Технического задания (Приложение 2) «Схема размещения линейного объекта на территории городского округа Красноуфимск и муниципального образования </w:t>
            </w:r>
            <w:proofErr w:type="spellStart"/>
            <w:r w:rsidRPr="00C362EA">
              <w:rPr>
                <w:rFonts w:ascii="Times New Roman" w:hAnsi="Times New Roman"/>
              </w:rPr>
              <w:t>Красноуфимский</w:t>
            </w:r>
            <w:proofErr w:type="spellEnd"/>
            <w:r w:rsidRPr="00C362EA">
              <w:rPr>
                <w:rFonts w:ascii="Times New Roman" w:hAnsi="Times New Roman"/>
              </w:rPr>
              <w:t xml:space="preserve"> округ».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6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/>
                <w:bCs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bCs/>
                <w:lang w:eastAsia="en-US"/>
              </w:rPr>
              <w:t xml:space="preserve">Сроки разработки документации по планировке </w:t>
            </w:r>
            <w:r w:rsidRPr="00C362EA">
              <w:rPr>
                <w:rFonts w:ascii="Times New Roman" w:eastAsiaTheme="minorHAnsi" w:hAnsi="Times New Roman"/>
                <w:b/>
                <w:bCs/>
                <w:lang w:eastAsia="en-US"/>
              </w:rPr>
              <w:lastRenderedPageBreak/>
              <w:t>территории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ajorEastAsia" w:hAnsi="Times New Roman"/>
                <w:b/>
                <w:bCs/>
              </w:rPr>
            </w:pPr>
            <w:r w:rsidRPr="00C362EA">
              <w:rPr>
                <w:rFonts w:ascii="Times New Roman" w:hAnsi="Times New Roman"/>
              </w:rPr>
              <w:lastRenderedPageBreak/>
              <w:t>В</w:t>
            </w:r>
            <w:r w:rsidRPr="00C362EA">
              <w:rPr>
                <w:rFonts w:ascii="Times New Roman" w:eastAsia="Calibri" w:hAnsi="Times New Roman"/>
                <w:lang w:eastAsia="en-US"/>
              </w:rPr>
              <w:t xml:space="preserve"> соответствии с Календарным планом (Приложение 2) выполнения работ по разработке документации по планировке территории для размещения линейного объекта транспортной инфраструктуры </w:t>
            </w:r>
            <w:r w:rsidRPr="00C362EA">
              <w:rPr>
                <w:rFonts w:ascii="Times New Roman" w:eastAsia="Calibri" w:hAnsi="Times New Roman"/>
                <w:lang w:eastAsia="en-US"/>
              </w:rPr>
              <w:lastRenderedPageBreak/>
              <w:t>регионального значения «</w:t>
            </w:r>
            <w:r w:rsidRPr="00C362EA">
              <w:rPr>
                <w:rFonts w:ascii="Times New Roman" w:eastAsiaTheme="minorHAnsi" w:hAnsi="Times New Roman"/>
                <w:lang w:eastAsia="ar-SA"/>
              </w:rPr>
              <w:t xml:space="preserve">Строительство автомобильной дороги «Подъезд к п. Пудлинговый от автодороги «ст. </w:t>
            </w:r>
            <w:proofErr w:type="spellStart"/>
            <w:r w:rsidRPr="00C362EA">
              <w:rPr>
                <w:rFonts w:ascii="Times New Roman" w:eastAsiaTheme="minorHAnsi" w:hAnsi="Times New Roman"/>
                <w:lang w:eastAsia="ar-SA"/>
              </w:rPr>
              <w:t>Саранинский</w:t>
            </w:r>
            <w:proofErr w:type="spellEnd"/>
            <w:r w:rsidRPr="00C362EA">
              <w:rPr>
                <w:rFonts w:ascii="Times New Roman" w:eastAsiaTheme="minorHAnsi" w:hAnsi="Times New Roman"/>
                <w:lang w:eastAsia="ar-SA"/>
              </w:rPr>
              <w:t xml:space="preserve"> завод – </w:t>
            </w:r>
            <w:r w:rsidRPr="00C362EA">
              <w:rPr>
                <w:rFonts w:ascii="Times New Roman" w:eastAsiaTheme="minorHAnsi" w:hAnsi="Times New Roman"/>
                <w:lang w:eastAsia="ar-SA"/>
              </w:rPr>
              <w:br/>
              <w:t xml:space="preserve">п. Октябрьский» на территории городского округа Красноуфимск </w:t>
            </w:r>
            <w:r w:rsidRPr="00C362EA">
              <w:rPr>
                <w:rFonts w:ascii="Times New Roman" w:eastAsiaTheme="minorHAnsi" w:hAnsi="Times New Roman"/>
                <w:lang w:eastAsia="ar-SA"/>
              </w:rPr>
              <w:br/>
              <w:t xml:space="preserve">и Муниципального образования </w:t>
            </w:r>
            <w:proofErr w:type="spellStart"/>
            <w:r w:rsidRPr="00C362EA">
              <w:rPr>
                <w:rFonts w:ascii="Times New Roman" w:eastAsiaTheme="minorHAnsi" w:hAnsi="Times New Roman"/>
                <w:lang w:eastAsia="ar-SA"/>
              </w:rPr>
              <w:t>Красноуфимский</w:t>
            </w:r>
            <w:proofErr w:type="spellEnd"/>
            <w:r w:rsidRPr="00C362EA">
              <w:rPr>
                <w:rFonts w:ascii="Times New Roman" w:eastAsiaTheme="minorHAnsi" w:hAnsi="Times New Roman"/>
                <w:lang w:eastAsia="ar-SA"/>
              </w:rPr>
              <w:t xml:space="preserve"> округ</w:t>
            </w:r>
            <w:r w:rsidRPr="00C362EA">
              <w:rPr>
                <w:rFonts w:ascii="Times New Roman" w:eastAsia="Calibri" w:hAnsi="Times New Roman"/>
                <w:lang w:eastAsia="en-US"/>
              </w:rPr>
              <w:t>».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4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/>
                <w:spacing w:val="-14"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t xml:space="preserve">Цель </w:t>
            </w:r>
            <w:r w:rsidRPr="00C362EA">
              <w:rPr>
                <w:rFonts w:ascii="Times New Roman" w:eastAsiaTheme="minorHAnsi" w:hAnsi="Times New Roman"/>
                <w:b/>
                <w:bCs/>
                <w:lang w:eastAsia="en-US"/>
              </w:rPr>
              <w:t>разработки документации по планировке территории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lang w:eastAsia="en-US"/>
              </w:rPr>
              <w:t>Цель работы – определение зон планируемого размещения линейных объектов и установление параметров их планируемого развития.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t>Границы проектирования (зона планируемого размещения объекта)</w:t>
            </w: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br/>
              <w:t>и основные технические характеристики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widowControl w:val="0"/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Границы проектирования уточняются на этапе согласования и утверждения эскиза проекта планировки для размещения линейного объекта.</w:t>
            </w:r>
          </w:p>
          <w:p w:rsidR="00C362EA" w:rsidRPr="00C362EA" w:rsidRDefault="00C362EA" w:rsidP="00C362EA">
            <w:pPr>
              <w:widowControl w:val="0"/>
              <w:spacing w:after="0" w:line="240" w:lineRule="auto"/>
              <w:rPr>
                <w:rFonts w:ascii="Times New Roman" w:hAnsi="Times New Roman"/>
                <w:i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 xml:space="preserve">Ориентировочный размер зоны </w:t>
            </w:r>
            <w:r w:rsidRPr="00C362EA">
              <w:rPr>
                <w:rFonts w:ascii="Times New Roman" w:hAnsi="Times New Roman"/>
              </w:rPr>
              <w:t xml:space="preserve">планируемого размещения линейного объекта с учетом придорожной полосы участка автомобильной дороги </w:t>
            </w:r>
            <w:r w:rsidRPr="00C362EA">
              <w:rPr>
                <w:rFonts w:ascii="Times New Roman" w:hAnsi="Times New Roman"/>
                <w:spacing w:val="-2"/>
              </w:rPr>
              <w:t>принят 11,73 га (постоянная полоса отвода и придорожная полоса)</w:t>
            </w:r>
            <w:r w:rsidRPr="00C362EA">
              <w:rPr>
                <w:rFonts w:ascii="Times New Roman" w:hAnsi="Times New Roman"/>
                <w:i/>
                <w:spacing w:val="-2"/>
              </w:rPr>
              <w:t>.</w:t>
            </w:r>
          </w:p>
          <w:p w:rsidR="00C362EA" w:rsidRPr="00C362EA" w:rsidRDefault="00C362EA" w:rsidP="00C362EA">
            <w:pPr>
              <w:widowControl w:val="0"/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i/>
                <w:spacing w:val="-2"/>
              </w:rPr>
              <w:t>Характеристики планируемого объекта: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1.</w:t>
            </w:r>
            <w:r w:rsidRPr="00C362EA">
              <w:rPr>
                <w:rFonts w:ascii="Times New Roman" w:hAnsi="Times New Roman"/>
                <w:spacing w:val="-2"/>
              </w:rPr>
              <w:tab/>
              <w:t xml:space="preserve">Категория участка автомобильной дороги: </w:t>
            </w:r>
            <w:r w:rsidRPr="00C362EA">
              <w:rPr>
                <w:rFonts w:ascii="Times New Roman" w:hAnsi="Times New Roman"/>
                <w:spacing w:val="-2"/>
                <w:lang w:val="en-US"/>
              </w:rPr>
              <w:t>IV</w:t>
            </w:r>
            <w:r w:rsidRPr="00C362EA">
              <w:rPr>
                <w:rFonts w:ascii="Times New Roman" w:hAnsi="Times New Roman"/>
                <w:spacing w:val="-2"/>
              </w:rPr>
              <w:t>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ind w:left="-57" w:right="-57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2.</w:t>
            </w:r>
            <w:r w:rsidRPr="00C362EA">
              <w:rPr>
                <w:rFonts w:ascii="Times New Roman" w:hAnsi="Times New Roman"/>
                <w:spacing w:val="-2"/>
              </w:rPr>
              <w:tab/>
              <w:t>Общая строительная длина участка: 0,87 км (уточняется проектом планировки территории);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ind w:left="-57" w:right="-57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3.</w:t>
            </w:r>
            <w:r w:rsidRPr="00C362EA">
              <w:rPr>
                <w:rFonts w:ascii="Times New Roman" w:hAnsi="Times New Roman"/>
                <w:spacing w:val="-2"/>
              </w:rPr>
              <w:tab/>
              <w:t xml:space="preserve">Число полос движения: 2 </w:t>
            </w:r>
            <w:proofErr w:type="spellStart"/>
            <w:r w:rsidRPr="00C362EA">
              <w:rPr>
                <w:rFonts w:ascii="Times New Roman" w:hAnsi="Times New Roman"/>
                <w:spacing w:val="-2"/>
              </w:rPr>
              <w:t>шт</w:t>
            </w:r>
            <w:proofErr w:type="spellEnd"/>
            <w:r w:rsidRPr="00C362EA">
              <w:rPr>
                <w:rFonts w:ascii="Times New Roman" w:hAnsi="Times New Roman"/>
                <w:spacing w:val="-2"/>
              </w:rPr>
              <w:t>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ind w:left="-57" w:right="-57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4.</w:t>
            </w:r>
            <w:r w:rsidRPr="00C362EA">
              <w:rPr>
                <w:rFonts w:ascii="Times New Roman" w:hAnsi="Times New Roman"/>
                <w:spacing w:val="-2"/>
              </w:rPr>
              <w:tab/>
              <w:t>Ширина полосы движения: 3,0 м;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ind w:left="-57" w:right="-57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5.</w:t>
            </w:r>
            <w:r w:rsidRPr="00C362EA">
              <w:rPr>
                <w:rFonts w:ascii="Times New Roman" w:hAnsi="Times New Roman"/>
                <w:spacing w:val="-2"/>
              </w:rPr>
              <w:tab/>
              <w:t>Ширина обочины: 2,0 м;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eastAsiaTheme="minorHAnsi" w:hAnsi="Times New Roman"/>
                <w:lang w:eastAsia="en-US"/>
              </w:rPr>
            </w:pPr>
            <w:r w:rsidRPr="00C362EA">
              <w:rPr>
                <w:rFonts w:ascii="Times New Roman" w:hAnsi="Times New Roman"/>
                <w:spacing w:val="-2"/>
              </w:rPr>
              <w:t>6.</w:t>
            </w:r>
            <w:r w:rsidRPr="00C362EA">
              <w:rPr>
                <w:rFonts w:ascii="Times New Roman" w:hAnsi="Times New Roman"/>
                <w:spacing w:val="-2"/>
              </w:rPr>
              <w:tab/>
              <w:t>Основные конструктивные элементы размещаемого объекта определяются и уточняются проектом планировки территории.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t>Нормативно-правовая, методическая база</w:t>
            </w: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br/>
              <w:t>и ранее выполненное работы, учет которых необходим</w:t>
            </w: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br/>
              <w:t xml:space="preserve">при проектировании 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Проект документации по планировке выполнить в соответствии с требованиями законодательства Российской Федерации, включая: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Градостроительный кодекс Российской Федерации;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Земельный кодекс Российской Федерации;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Водный кодекс Российской Федерации;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Федеральный закон Российской Федерации</w:t>
            </w:r>
            <w:r w:rsidRPr="00C362EA">
              <w:rPr>
                <w:rFonts w:ascii="Times New Roman" w:hAnsi="Times New Roman"/>
              </w:rPr>
              <w:br/>
              <w:t>от 08.11.2007 № 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Действующие государственные регламенты, нормы, правила, стандарты, а также исходные данные, технические условия и требования, выданные органами государственного надзора и заинтересованными организациями при согласовании места размещения объекта строительства.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601"/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При разработке проекта планировки учесть: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Схему территориального планирования Свердловской области (утв. постановлением Правительства Свердловской области от 31.08.2009 № 1000-ПП);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 xml:space="preserve">Генеральный план городского округа Красноуфимск </w:t>
            </w:r>
            <w:r w:rsidRPr="00C362EA">
              <w:rPr>
                <w:rFonts w:ascii="Times New Roman" w:hAnsi="Times New Roman"/>
              </w:rPr>
              <w:br/>
              <w:t xml:space="preserve">(утв. решением Думы городского округа Красноуфимск от 26.12.2012 </w:t>
            </w:r>
            <w:r w:rsidRPr="00C362EA">
              <w:rPr>
                <w:rFonts w:ascii="Times New Roman" w:hAnsi="Times New Roman"/>
              </w:rPr>
              <w:br/>
              <w:t>№ 6/2).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 xml:space="preserve">Генеральный план муниципального образования </w:t>
            </w:r>
            <w:proofErr w:type="spellStart"/>
            <w:r w:rsidRPr="00C362EA">
              <w:rPr>
                <w:rFonts w:ascii="Times New Roman" w:hAnsi="Times New Roman"/>
              </w:rPr>
              <w:t>Красноуфимский</w:t>
            </w:r>
            <w:proofErr w:type="spellEnd"/>
            <w:r w:rsidRPr="00C362EA">
              <w:rPr>
                <w:rFonts w:ascii="Times New Roman" w:hAnsi="Times New Roman"/>
              </w:rPr>
              <w:t xml:space="preserve"> округ (утв. решением Думы муниципального образования </w:t>
            </w:r>
            <w:proofErr w:type="spellStart"/>
            <w:r w:rsidRPr="00C362EA">
              <w:rPr>
                <w:rFonts w:ascii="Times New Roman" w:hAnsi="Times New Roman"/>
              </w:rPr>
              <w:t>Красноуфимский</w:t>
            </w:r>
            <w:proofErr w:type="spellEnd"/>
            <w:r w:rsidRPr="00C362EA">
              <w:rPr>
                <w:rFonts w:ascii="Times New Roman" w:hAnsi="Times New Roman"/>
              </w:rPr>
              <w:t xml:space="preserve"> округ от 30.09.2010 № 354).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Документы, подлежащие использованию при разработке документации по планировке территории: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РДС 30-201-98 «Инструкция о порядке проектирования и установления красных линий в городах и других поселениях Российской Федерации»;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Нормативы градостроительного проектирования Свердловской области НГПСО 1-2009.66 (утв. постановлением Правительства Свердловской области от 15.03.2010 г. № 380-ПП);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СП 42.13330.2011. Свод правил. Градостроительство. Планировка и застройка городских и сельских поселений. Актуализированная редакция СНиП 2.07.01-89*;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lastRenderedPageBreak/>
              <w:t>-</w:t>
            </w:r>
            <w:r w:rsidRPr="00C362EA">
              <w:rPr>
                <w:rFonts w:ascii="Times New Roman" w:hAnsi="Times New Roman"/>
              </w:rPr>
              <w:tab/>
              <w:t>СНиП 11-04-2003 «Инструкция о порядке разработки, согласования, экспертизы и утверждения градостроительной документации» (в части, не противоречащей Градостроительному Кодексу РФ);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Постановление Правительства РФ от 02.09.2009 № 717</w:t>
            </w:r>
            <w:r w:rsidRPr="00C362EA">
              <w:rPr>
                <w:rFonts w:ascii="Times New Roman" w:hAnsi="Times New Roman"/>
              </w:rPr>
              <w:br/>
              <w:t>«О нормах отвода земель для размещения автомобильных дорог и (или) объектов дорожного сервиса»;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СП 51.13330.2011 «СНиП 23-03-2003 Защита от шума»;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СП 34.13330.2012. Свод правил. Автомобильные дороги;</w:t>
            </w:r>
          </w:p>
          <w:p w:rsidR="00C362EA" w:rsidRPr="00C362EA" w:rsidRDefault="00C362EA" w:rsidP="00C362EA">
            <w:pPr>
              <w:widowControl w:val="0"/>
              <w:tabs>
                <w:tab w:val="left" w:pos="711"/>
              </w:tabs>
              <w:spacing w:after="0" w:line="240" w:lineRule="auto"/>
              <w:rPr>
                <w:rFonts w:ascii="Times New Roman" w:eastAsiaTheme="minorHAnsi" w:hAnsi="Times New Roman"/>
                <w:lang w:eastAsia="en-US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СанПиН 2.2.1/2.1.1.1200-03 «Санитарно-защитные зоны и санитарная классификация предприятий, сооружений и иных объектов».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9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0"/>
                <w:numId w:val="4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lastRenderedPageBreak/>
              <w:t>Состав и содержание работ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t>Состав исходных данных для разработки документации</w:t>
            </w: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br/>
              <w:t>по планировке территории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widowControl w:val="0"/>
              <w:tabs>
                <w:tab w:val="left" w:pos="661"/>
              </w:tabs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</w:rPr>
              <w:t>1</w:t>
            </w:r>
            <w:r w:rsidRPr="00C362EA">
              <w:rPr>
                <w:rFonts w:ascii="Times New Roman" w:hAnsi="Times New Roman"/>
                <w:spacing w:val="-2"/>
              </w:rPr>
              <w:t>)</w:t>
            </w:r>
            <w:r w:rsidRPr="00C362EA">
              <w:rPr>
                <w:rFonts w:ascii="Times New Roman" w:hAnsi="Times New Roman"/>
                <w:spacing w:val="-2"/>
              </w:rPr>
              <w:tab/>
              <w:t>Материалы Схемы территориального планирования Свердловской области;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2)</w:t>
            </w:r>
            <w:r w:rsidRPr="00C362EA">
              <w:rPr>
                <w:rFonts w:ascii="Times New Roman" w:hAnsi="Times New Roman"/>
                <w:spacing w:val="-2"/>
              </w:rPr>
              <w:tab/>
              <w:t>Материалы г</w:t>
            </w:r>
            <w:r w:rsidRPr="00C362EA">
              <w:rPr>
                <w:rFonts w:ascii="Times New Roman" w:hAnsi="Times New Roman"/>
              </w:rPr>
              <w:t xml:space="preserve">енерального плана </w:t>
            </w:r>
            <w:r w:rsidRPr="00C362EA">
              <w:rPr>
                <w:rFonts w:ascii="Times New Roman" w:hAnsi="Times New Roman"/>
                <w:spacing w:val="-2"/>
              </w:rPr>
              <w:t>городского округа Красноуфимск;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spacing w:val="-2"/>
              </w:rPr>
              <w:t>3)</w:t>
            </w:r>
            <w:r w:rsidRPr="00C362EA">
              <w:rPr>
                <w:rFonts w:ascii="Times New Roman" w:hAnsi="Times New Roman"/>
                <w:spacing w:val="-2"/>
              </w:rPr>
              <w:tab/>
              <w:t>Материалы г</w:t>
            </w:r>
            <w:r w:rsidRPr="00C362EA">
              <w:rPr>
                <w:rFonts w:ascii="Times New Roman" w:hAnsi="Times New Roman"/>
              </w:rPr>
              <w:t xml:space="preserve">енерального плана Муниципального образования </w:t>
            </w:r>
            <w:proofErr w:type="spellStart"/>
            <w:r w:rsidRPr="00C362EA">
              <w:rPr>
                <w:rFonts w:ascii="Times New Roman" w:hAnsi="Times New Roman"/>
              </w:rPr>
              <w:t>Красноуфимский</w:t>
            </w:r>
            <w:proofErr w:type="spellEnd"/>
            <w:r w:rsidRPr="00C362EA">
              <w:rPr>
                <w:rFonts w:ascii="Times New Roman" w:hAnsi="Times New Roman"/>
              </w:rPr>
              <w:t xml:space="preserve"> округ</w:t>
            </w:r>
            <w:r w:rsidRPr="00C362EA">
              <w:rPr>
                <w:rFonts w:ascii="Times New Roman" w:hAnsi="Times New Roman"/>
                <w:spacing w:val="-2"/>
              </w:rPr>
              <w:t>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661"/>
                <w:tab w:val="left" w:pos="7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4)</w:t>
            </w:r>
            <w:r w:rsidRPr="00C362EA">
              <w:rPr>
                <w:rFonts w:ascii="Times New Roman" w:hAnsi="Times New Roman"/>
                <w:spacing w:val="-2"/>
              </w:rPr>
              <w:tab/>
              <w:t>Топографические карты и планы масштабов 1:25000, 1:10000, 1:2000, 1:5000 – 1000;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661"/>
                <w:tab w:val="left" w:pos="7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5)</w:t>
            </w:r>
            <w:r w:rsidRPr="00C362EA">
              <w:rPr>
                <w:rFonts w:ascii="Times New Roman" w:hAnsi="Times New Roman"/>
                <w:spacing w:val="-2"/>
              </w:rPr>
              <w:tab/>
              <w:t>Сведения о существующем состоянии и использовании планируемой территории, включающие: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661"/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  <w:t>сведения о геологическом строении и гидрогеологических условиях территории, об инженерно-геологических изысканиях;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270"/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  <w:t>сведения о функциональном использовании территории;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  <w:t>сведения государственного земельного кадастра о землепользовании, о земельно-имущественных отношениях;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  <w:t>сведения об установленных границах, состоянии и использовании особо охраняемых природных территорий и других территорий природного комплекса;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  <w:t>сведения об установленных границах территорий объектов культурного наследия, границах зон охраны объектов культурного наследия.</w:t>
            </w:r>
          </w:p>
          <w:p w:rsidR="00C362EA" w:rsidRPr="00C362EA" w:rsidRDefault="00C362EA" w:rsidP="00C362EA">
            <w:pPr>
              <w:widowControl w:val="0"/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  <w:spacing w:val="-2"/>
              </w:rPr>
              <w:t xml:space="preserve">Состав исходных данных может быть дополнен и уточнен при выполнении работ по подготовке проекта планировки и межевания территории, </w:t>
            </w:r>
            <w:r w:rsidRPr="00C362EA">
              <w:rPr>
                <w:rFonts w:ascii="Times New Roman" w:hAnsi="Times New Roman"/>
              </w:rPr>
              <w:t>предназначенной для размещения линейного объекта</w:t>
            </w:r>
            <w:r w:rsidRPr="00C362EA">
              <w:rPr>
                <w:rFonts w:ascii="Times New Roman" w:hAnsi="Times New Roman"/>
                <w:spacing w:val="-2"/>
              </w:rPr>
              <w:t>.</w:t>
            </w:r>
          </w:p>
          <w:p w:rsidR="00C362EA" w:rsidRPr="00C362EA" w:rsidRDefault="00C362EA" w:rsidP="00C362E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 xml:space="preserve">Подготовка документации по планировке территории, предназначенной для размещения планируемого объекта, осуществляется с учетом требований, установленных </w:t>
            </w:r>
            <w:hyperlink r:id="rId16" w:history="1">
              <w:r w:rsidRPr="00C362EA">
                <w:rPr>
                  <w:rFonts w:ascii="Times New Roman" w:hAnsi="Times New Roman"/>
                </w:rPr>
                <w:t>частью 10</w:t>
              </w:r>
            </w:hyperlink>
            <w:r w:rsidRPr="00C362EA">
              <w:rPr>
                <w:rFonts w:ascii="Times New Roman" w:hAnsi="Times New Roman"/>
              </w:rPr>
              <w:t xml:space="preserve"> Градостроительного кодекса РФ, и в соответствии с результатами инженерных изысканий. В случае недостаточности либо их отсутствия, проведение работ по инженерным изысканиям</w:t>
            </w:r>
            <w:r w:rsidRPr="00C362EA">
              <w:rPr>
                <w:rFonts w:ascii="Times New Roman" w:hAnsi="Times New Roman"/>
                <w:spacing w:val="6"/>
              </w:rPr>
              <w:t xml:space="preserve"> осуществляется Исполнителем.</w:t>
            </w:r>
          </w:p>
          <w:p w:rsidR="00C362EA" w:rsidRPr="00C362EA" w:rsidRDefault="00C362EA" w:rsidP="00C362EA">
            <w:pPr>
              <w:widowControl w:val="0"/>
              <w:spacing w:after="0" w:line="240" w:lineRule="auto"/>
              <w:rPr>
                <w:rFonts w:ascii="Times New Roman" w:hAnsi="Times New Roman"/>
                <w:spacing w:val="1"/>
              </w:rPr>
            </w:pPr>
            <w:r w:rsidRPr="00C362EA">
              <w:rPr>
                <w:rFonts w:ascii="Times New Roman" w:hAnsi="Times New Roman"/>
                <w:spacing w:val="1"/>
              </w:rPr>
              <w:t xml:space="preserve">Документацию по планировке территории, </w:t>
            </w:r>
            <w:r w:rsidRPr="00C362EA">
              <w:rPr>
                <w:rFonts w:ascii="Times New Roman" w:hAnsi="Times New Roman"/>
              </w:rPr>
              <w:t>предназначенной для размещения линейного объекта</w:t>
            </w:r>
            <w:r w:rsidRPr="00C362EA">
              <w:rPr>
                <w:rFonts w:ascii="Times New Roman" w:hAnsi="Times New Roman"/>
                <w:spacing w:val="1"/>
              </w:rPr>
              <w:t xml:space="preserve"> выполнить в местной системе координат и в МСК-66 с использованием материалов инженерных изысканий, выполненных в составе работ по проектированию объекта.</w:t>
            </w:r>
          </w:p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lang w:eastAsia="en-US"/>
              </w:rPr>
            </w:pPr>
            <w:r w:rsidRPr="00C362EA">
              <w:rPr>
                <w:rFonts w:ascii="Times New Roman" w:hAnsi="Times New Roman"/>
                <w:spacing w:val="6"/>
              </w:rPr>
              <w:t>Сбор исходных данных осуществляется Исполнителем (при содействии Министерства строительства и развития инфраструктуры Свердловской области и ГКУ СО «Управление автомобильных дорог»).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uppressAutoHyphens/>
              <w:spacing w:after="0" w:line="240" w:lineRule="auto"/>
              <w:rPr>
                <w:rFonts w:ascii="Times New Roman" w:hAnsi="Times New Roman"/>
                <w:b/>
                <w:shd w:val="clear" w:color="auto" w:fill="FFFF00"/>
                <w:lang w:eastAsia="ar-SA"/>
              </w:rPr>
            </w:pPr>
            <w:r w:rsidRPr="00C362EA">
              <w:rPr>
                <w:rFonts w:ascii="Times New Roman" w:hAnsi="Times New Roman"/>
                <w:b/>
                <w:lang w:eastAsia="ar-SA"/>
              </w:rPr>
              <w:t>Требования к выполнению инженерных изысканий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spacing w:val="-2"/>
              </w:rPr>
              <w:t xml:space="preserve">Разработку проекта </w:t>
            </w:r>
            <w:r w:rsidRPr="00C362EA">
              <w:rPr>
                <w:rFonts w:ascii="Times New Roman" w:hAnsi="Times New Roman"/>
              </w:rPr>
              <w:t xml:space="preserve">планировки территории выполнить по имеющимся материалам инженерных изысканий (фондовые материалы инженерных изысканий, материалы инженерных изысканий, выполненные для объектов капитального строительства в зоне разработки проекта планировки территории, материалы космических и аэросъёмок, а также данных ДЗЗ). Сбор материалов инженерных </w:t>
            </w:r>
            <w:r w:rsidRPr="00C362EA">
              <w:rPr>
                <w:rFonts w:ascii="Times New Roman" w:hAnsi="Times New Roman"/>
              </w:rPr>
              <w:lastRenderedPageBreak/>
              <w:t>изысканий прошлых лет выполняется исполнителем работ. Перед началом разработки проекта планировки территории выполнить рекогносцировочное обследование территории (участка трассы) инженерных изысканий.</w:t>
            </w:r>
          </w:p>
          <w:p w:rsidR="00C362EA" w:rsidRPr="00C362EA" w:rsidRDefault="00C362EA" w:rsidP="00C362EA">
            <w:pPr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Необходимость выполнения инженерных изысканий (геодезических, геологических, гидрометеорологических, экологических) определяет Исполнитель (при согласовании с Министерством строительства и развития инфраструктуры Свердловской области) в процессе разработки проекта планировки в связи с достаточностью/недостаточностью исходных данных.</w:t>
            </w:r>
          </w:p>
          <w:p w:rsidR="00C362EA" w:rsidRPr="00C362EA" w:rsidRDefault="00C362EA" w:rsidP="00C362EA">
            <w:pPr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 xml:space="preserve">В случае, если Исполнитель принимает решение о необходимости выполнения инженерных изысканий, таковые должны быть выполнены в объеме, необходимом для подготовки документации по планировке территории в соответствии с требованиями следующих нормативных документов: </w:t>
            </w:r>
          </w:p>
          <w:p w:rsidR="00C362EA" w:rsidRPr="00C362EA" w:rsidRDefault="00C362EA" w:rsidP="00C362EA">
            <w:pPr>
              <w:spacing w:after="0" w:line="240" w:lineRule="auto"/>
              <w:ind w:left="-57" w:right="-5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spacing w:val="-1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</w:rPr>
              <w:t>СП 33-101-2003;</w:t>
            </w:r>
          </w:p>
          <w:p w:rsidR="00C362EA" w:rsidRPr="00C362EA" w:rsidRDefault="00C362EA" w:rsidP="00C362EA">
            <w:pPr>
              <w:spacing w:after="0" w:line="240" w:lineRule="auto"/>
              <w:ind w:left="-57" w:right="-5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spacing w:val="-1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</w:rPr>
              <w:t>СП 131.13330.2012 (климатология);</w:t>
            </w:r>
          </w:p>
          <w:p w:rsidR="00C362EA" w:rsidRPr="00C362EA" w:rsidRDefault="00C362EA" w:rsidP="00C362EA">
            <w:pPr>
              <w:spacing w:after="0" w:line="240" w:lineRule="auto"/>
              <w:ind w:left="-57" w:right="-5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spacing w:val="-1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</w:rPr>
              <w:t>СП 47.13330.2012;</w:t>
            </w:r>
          </w:p>
          <w:p w:rsidR="00C362EA" w:rsidRPr="00C362EA" w:rsidRDefault="00C362EA" w:rsidP="00C362EA">
            <w:pPr>
              <w:tabs>
                <w:tab w:val="left" w:pos="176"/>
                <w:tab w:val="left" w:pos="712"/>
              </w:tabs>
              <w:suppressAutoHyphens/>
              <w:spacing w:after="0" w:line="240" w:lineRule="auto"/>
              <w:ind w:left="-57" w:right="-57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spacing w:val="-1"/>
                <w:lang w:eastAsia="ar-SA"/>
              </w:rPr>
              <w:t>-</w:t>
            </w:r>
            <w:r w:rsidRPr="00C362EA">
              <w:rPr>
                <w:rFonts w:ascii="Times New Roman" w:hAnsi="Times New Roman"/>
                <w:spacing w:val="-2"/>
                <w:lang w:eastAsia="ar-SA"/>
              </w:rPr>
              <w:tab/>
            </w:r>
            <w:r w:rsidRPr="00C362EA">
              <w:rPr>
                <w:rFonts w:ascii="Times New Roman" w:hAnsi="Times New Roman"/>
                <w:lang w:eastAsia="ar-SA"/>
              </w:rPr>
              <w:t>СП 11-102-97;</w:t>
            </w:r>
          </w:p>
          <w:p w:rsidR="00C362EA" w:rsidRPr="00C362EA" w:rsidRDefault="00C362EA" w:rsidP="00C362EA">
            <w:pPr>
              <w:tabs>
                <w:tab w:val="left" w:pos="176"/>
                <w:tab w:val="left" w:pos="712"/>
              </w:tabs>
              <w:suppressAutoHyphens/>
              <w:spacing w:after="0" w:line="240" w:lineRule="auto"/>
              <w:ind w:left="-57" w:right="-57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spacing w:val="-1"/>
                <w:lang w:eastAsia="ar-SA"/>
              </w:rPr>
              <w:t>-</w:t>
            </w:r>
            <w:r w:rsidRPr="00C362EA">
              <w:rPr>
                <w:rFonts w:ascii="Times New Roman" w:hAnsi="Times New Roman"/>
                <w:spacing w:val="-2"/>
                <w:lang w:eastAsia="ar-SA"/>
              </w:rPr>
              <w:tab/>
            </w:r>
            <w:r w:rsidRPr="00C362EA">
              <w:rPr>
                <w:rFonts w:ascii="Times New Roman" w:hAnsi="Times New Roman"/>
                <w:lang w:eastAsia="ar-SA"/>
              </w:rPr>
              <w:t>СП-11-104-97;</w:t>
            </w:r>
          </w:p>
          <w:p w:rsidR="00C362EA" w:rsidRPr="00C362EA" w:rsidRDefault="00C362EA" w:rsidP="00C362EA">
            <w:pPr>
              <w:tabs>
                <w:tab w:val="left" w:pos="176"/>
                <w:tab w:val="left" w:pos="712"/>
              </w:tabs>
              <w:suppressAutoHyphens/>
              <w:spacing w:after="0" w:line="240" w:lineRule="auto"/>
              <w:ind w:left="-57" w:right="-57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spacing w:val="-1"/>
                <w:lang w:eastAsia="ar-SA"/>
              </w:rPr>
              <w:t>-</w:t>
            </w:r>
            <w:r w:rsidRPr="00C362EA">
              <w:rPr>
                <w:rFonts w:ascii="Times New Roman" w:hAnsi="Times New Roman"/>
                <w:spacing w:val="-2"/>
                <w:lang w:eastAsia="ar-SA"/>
              </w:rPr>
              <w:tab/>
            </w:r>
            <w:r w:rsidRPr="00C362EA">
              <w:rPr>
                <w:rFonts w:ascii="Times New Roman" w:hAnsi="Times New Roman"/>
                <w:lang w:eastAsia="ar-SA"/>
              </w:rPr>
              <w:t>СанПиН 2.1.7.1287-03;</w:t>
            </w:r>
          </w:p>
          <w:p w:rsidR="00C362EA" w:rsidRPr="00C362EA" w:rsidRDefault="00C362EA" w:rsidP="00C362EA">
            <w:pPr>
              <w:tabs>
                <w:tab w:val="left" w:pos="176"/>
                <w:tab w:val="left" w:pos="712"/>
              </w:tabs>
              <w:suppressAutoHyphens/>
              <w:spacing w:after="0" w:line="240" w:lineRule="auto"/>
              <w:ind w:left="-57" w:right="-57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spacing w:val="-1"/>
                <w:lang w:eastAsia="ar-SA"/>
              </w:rPr>
              <w:t>-</w:t>
            </w:r>
            <w:r w:rsidRPr="00C362EA">
              <w:rPr>
                <w:rFonts w:ascii="Times New Roman" w:hAnsi="Times New Roman"/>
                <w:spacing w:val="-2"/>
                <w:lang w:eastAsia="ar-SA"/>
              </w:rPr>
              <w:tab/>
            </w:r>
            <w:r w:rsidRPr="00C362EA">
              <w:rPr>
                <w:rFonts w:ascii="Times New Roman" w:hAnsi="Times New Roman"/>
                <w:lang w:eastAsia="ar-SA"/>
              </w:rPr>
              <w:t>СП 22.13330.2011;</w:t>
            </w:r>
          </w:p>
          <w:p w:rsidR="00C362EA" w:rsidRPr="00C362EA" w:rsidRDefault="00C362EA" w:rsidP="00C362EA">
            <w:pPr>
              <w:tabs>
                <w:tab w:val="left" w:pos="176"/>
                <w:tab w:val="left" w:pos="712"/>
              </w:tabs>
              <w:suppressAutoHyphens/>
              <w:spacing w:after="0" w:line="240" w:lineRule="auto"/>
              <w:ind w:left="-57" w:right="-57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spacing w:val="-1"/>
                <w:lang w:eastAsia="ar-SA"/>
              </w:rPr>
              <w:t>-</w:t>
            </w:r>
            <w:r w:rsidRPr="00C362EA">
              <w:rPr>
                <w:rFonts w:ascii="Times New Roman" w:hAnsi="Times New Roman"/>
                <w:spacing w:val="-2"/>
                <w:lang w:eastAsia="ar-SA"/>
              </w:rPr>
              <w:tab/>
            </w:r>
            <w:r w:rsidRPr="00C362EA">
              <w:rPr>
                <w:rFonts w:ascii="Times New Roman" w:hAnsi="Times New Roman"/>
                <w:lang w:eastAsia="ar-SA"/>
              </w:rPr>
              <w:t>СП 11-105-97;</w:t>
            </w:r>
          </w:p>
          <w:p w:rsidR="00C362EA" w:rsidRPr="00C362EA" w:rsidRDefault="00C362EA" w:rsidP="00C362EA">
            <w:pPr>
              <w:spacing w:after="0" w:line="240" w:lineRule="auto"/>
              <w:ind w:left="-57" w:right="-57"/>
              <w:rPr>
                <w:rFonts w:ascii="Times New Roman" w:hAnsi="Times New Roman"/>
                <w:spacing w:val="-2"/>
                <w:lang w:eastAsia="ar-SA"/>
              </w:rPr>
            </w:pPr>
            <w:r w:rsidRPr="00C362EA">
              <w:rPr>
                <w:rFonts w:ascii="Times New Roman" w:hAnsi="Times New Roman"/>
                <w:spacing w:val="-1"/>
                <w:lang w:eastAsia="ar-SA"/>
              </w:rPr>
              <w:t>-</w:t>
            </w:r>
            <w:r w:rsidRPr="00C362EA">
              <w:rPr>
                <w:rFonts w:ascii="Times New Roman" w:hAnsi="Times New Roman"/>
                <w:spacing w:val="-2"/>
                <w:lang w:eastAsia="ar-SA"/>
              </w:rPr>
              <w:tab/>
            </w:r>
            <w:r w:rsidRPr="00C362EA">
              <w:rPr>
                <w:rFonts w:ascii="Times New Roman" w:hAnsi="Times New Roman"/>
                <w:lang w:eastAsia="ar-SA"/>
              </w:rPr>
              <w:t>СП-11-103-97</w:t>
            </w:r>
            <w:r w:rsidRPr="00C362EA">
              <w:rPr>
                <w:rFonts w:ascii="Times New Roman" w:hAnsi="Times New Roman"/>
                <w:spacing w:val="-2"/>
                <w:lang w:eastAsia="ar-SA"/>
              </w:rPr>
              <w:tab/>
            </w:r>
          </w:p>
          <w:p w:rsidR="00C362EA" w:rsidRPr="00C362EA" w:rsidRDefault="00C362EA" w:rsidP="00C362EA">
            <w:pPr>
              <w:spacing w:after="0" w:line="240" w:lineRule="auto"/>
              <w:ind w:left="-57" w:right="-57"/>
              <w:rPr>
                <w:rFonts w:ascii="Times New Roman" w:hAnsi="Times New Roman"/>
                <w:spacing w:val="-2"/>
                <w:lang w:eastAsia="ar-SA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 xml:space="preserve">СП 126.13330.2012 (геодезия) </w:t>
            </w:r>
            <w:r w:rsidRPr="00C362EA">
              <w:rPr>
                <w:rFonts w:ascii="Times New Roman" w:hAnsi="Times New Roman"/>
                <w:spacing w:val="-2"/>
                <w:lang w:eastAsia="ar-SA"/>
              </w:rPr>
              <w:t>и другие.</w:t>
            </w:r>
          </w:p>
          <w:p w:rsidR="00C362EA" w:rsidRPr="00C362EA" w:rsidRDefault="00C362EA" w:rsidP="00C362EA">
            <w:pPr>
              <w:tabs>
                <w:tab w:val="left" w:pos="176"/>
                <w:tab w:val="left" w:pos="712"/>
              </w:tabs>
              <w:suppressAutoHyphens/>
              <w:spacing w:after="0" w:line="240" w:lineRule="auto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lang w:eastAsia="ar-SA"/>
              </w:rPr>
              <w:t>Топографическая основа должна включать территорию, занимаемую конструктивными элементами автомобильной дороги и размещаемого объекта, санитарными разрывами и придорожной полосой в масштабе не мельче 1:2000. Топографическая основа должна быть выполнена с соблюдением требований законодательства о защите государственной тайны.</w:t>
            </w:r>
          </w:p>
          <w:p w:rsidR="00C362EA" w:rsidRPr="00C362EA" w:rsidRDefault="00C362EA" w:rsidP="00C362EA">
            <w:pPr>
              <w:tabs>
                <w:tab w:val="left" w:pos="176"/>
              </w:tabs>
              <w:suppressAutoHyphens/>
              <w:spacing w:after="0" w:line="240" w:lineRule="auto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lang w:eastAsia="ar-SA"/>
              </w:rPr>
              <w:t>До начала производства инженерных изысканий осуществить регистрацию работ в Министерстве строительства и развития инфраструктуры Свердловской области.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A03B60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A03B60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/>
                <w:bCs/>
                <w:lang w:eastAsia="en-US"/>
              </w:rPr>
            </w:pPr>
            <w:r w:rsidRPr="00A03B60">
              <w:rPr>
                <w:rFonts w:ascii="Times New Roman" w:eastAsiaTheme="minorHAnsi" w:hAnsi="Times New Roman"/>
                <w:b/>
                <w:lang w:eastAsia="en-US"/>
              </w:rPr>
              <w:t>Требования к выполнению проекта планировки территории и проекта межевания территории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spacing w:val="4"/>
              </w:rPr>
            </w:pPr>
            <w:r w:rsidRPr="00C362EA">
              <w:rPr>
                <w:rFonts w:ascii="Times New Roman" w:hAnsi="Times New Roman"/>
                <w:b/>
                <w:bCs/>
                <w:spacing w:val="4"/>
              </w:rPr>
              <w:t>Подготовка документации по планировке территории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spacing w:val="2"/>
              </w:rPr>
              <w:t xml:space="preserve">Состав, масштаб и количество материалов проекта </w:t>
            </w:r>
            <w:r w:rsidRPr="00C362EA">
              <w:rPr>
                <w:rFonts w:ascii="Times New Roman" w:hAnsi="Times New Roman"/>
              </w:rPr>
              <w:t>планировки и проекта межевания территории могут быть изменены при необходимости по согласованию с Министерством строительства и развития инфраструктуры Свердловской области.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C362EA">
              <w:rPr>
                <w:rFonts w:ascii="Times New Roman" w:hAnsi="Times New Roman"/>
                <w:b/>
                <w:bCs/>
              </w:rPr>
              <w:t>1.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  <w:b/>
                <w:bCs/>
              </w:rPr>
              <w:t xml:space="preserve">Состав эскиза </w:t>
            </w:r>
            <w:r w:rsidRPr="00C362EA">
              <w:rPr>
                <w:rFonts w:ascii="Times New Roman" w:hAnsi="Times New Roman"/>
                <w:b/>
                <w:bCs/>
                <w:spacing w:val="-1"/>
              </w:rPr>
              <w:t>планировки территории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spacing w:val="2"/>
              </w:rPr>
              <w:t xml:space="preserve">Материалы в графической форме эскиза </w:t>
            </w:r>
            <w:r w:rsidRPr="00C362EA">
              <w:rPr>
                <w:rFonts w:ascii="Times New Roman" w:hAnsi="Times New Roman"/>
              </w:rPr>
              <w:t>планировки территории выполняются в масштабе 1:2000 или другом масштабе, удобном для отображения объектов и использования материалов.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spacing w:val="-3"/>
              </w:rPr>
            </w:pPr>
            <w:r w:rsidRPr="00C362EA">
              <w:rPr>
                <w:rFonts w:ascii="Times New Roman" w:hAnsi="Times New Roman"/>
                <w:b/>
                <w:bCs/>
                <w:spacing w:val="1"/>
              </w:rPr>
              <w:t xml:space="preserve">Материалы </w:t>
            </w:r>
            <w:r w:rsidRPr="00C362EA">
              <w:rPr>
                <w:rFonts w:ascii="Times New Roman" w:hAnsi="Times New Roman"/>
                <w:b/>
                <w:bCs/>
              </w:rPr>
              <w:t xml:space="preserve">эскиза </w:t>
            </w:r>
            <w:r w:rsidRPr="00C362EA">
              <w:rPr>
                <w:rFonts w:ascii="Times New Roman" w:hAnsi="Times New Roman"/>
                <w:b/>
                <w:bCs/>
                <w:spacing w:val="-1"/>
              </w:rPr>
              <w:t>планировки территории</w:t>
            </w:r>
            <w:r w:rsidRPr="00C362EA">
              <w:rPr>
                <w:rFonts w:ascii="Times New Roman" w:hAnsi="Times New Roman"/>
                <w:b/>
                <w:bCs/>
                <w:spacing w:val="5"/>
              </w:rPr>
              <w:t xml:space="preserve"> в графической форме должны </w:t>
            </w:r>
            <w:r w:rsidRPr="00C362EA">
              <w:rPr>
                <w:rFonts w:ascii="Times New Roman" w:hAnsi="Times New Roman"/>
                <w:b/>
                <w:bCs/>
                <w:spacing w:val="-3"/>
              </w:rPr>
              <w:t>содержать: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i/>
                <w:iCs/>
                <w:spacing w:val="9"/>
              </w:rPr>
              <w:t>1)</w:t>
            </w:r>
            <w:r w:rsidRPr="00C362EA">
              <w:rPr>
                <w:rFonts w:ascii="Times New Roman" w:hAnsi="Times New Roman"/>
                <w:i/>
                <w:iCs/>
              </w:rPr>
              <w:tab/>
            </w:r>
            <w:r w:rsidRPr="00C362EA">
              <w:rPr>
                <w:rFonts w:ascii="Times New Roman" w:hAnsi="Times New Roman"/>
                <w:i/>
                <w:iCs/>
                <w:spacing w:val="9"/>
              </w:rPr>
              <w:t xml:space="preserve">схему расположения элемента планировочной структуры </w:t>
            </w:r>
            <w:r w:rsidRPr="00C362EA">
              <w:rPr>
                <w:rFonts w:ascii="Times New Roman" w:hAnsi="Times New Roman"/>
                <w:i/>
                <w:iCs/>
                <w:spacing w:val="4"/>
              </w:rPr>
              <w:t xml:space="preserve">(проектируемой территории), на которой отображаются </w:t>
            </w:r>
            <w:r w:rsidRPr="00C362EA">
              <w:rPr>
                <w:rFonts w:ascii="Times New Roman" w:hAnsi="Times New Roman"/>
              </w:rPr>
              <w:t xml:space="preserve">границы проектируемой территории, зоны различного функционального назначения в соответствии с документами территориального планирования, основные планировочные и транспортно-коммуникационные </w:t>
            </w:r>
            <w:r w:rsidRPr="00C362EA">
              <w:rPr>
                <w:rFonts w:ascii="Times New Roman" w:hAnsi="Times New Roman"/>
                <w:spacing w:val="-3"/>
              </w:rPr>
              <w:t>связи;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i/>
                <w:iCs/>
                <w:spacing w:val="-14"/>
              </w:rPr>
              <w:t>2)</w:t>
            </w:r>
            <w:r w:rsidRPr="00C362EA">
              <w:rPr>
                <w:rFonts w:ascii="Times New Roman" w:hAnsi="Times New Roman"/>
                <w:i/>
                <w:iCs/>
              </w:rPr>
              <w:tab/>
              <w:t xml:space="preserve">утверждаемый </w:t>
            </w:r>
            <w:r w:rsidRPr="00C362EA">
              <w:rPr>
                <w:rFonts w:ascii="Times New Roman" w:hAnsi="Times New Roman"/>
                <w:i/>
                <w:iCs/>
                <w:spacing w:val="17"/>
              </w:rPr>
              <w:t>чертеж эскиза планировки территории</w:t>
            </w:r>
            <w:r w:rsidRPr="00C362EA">
              <w:rPr>
                <w:rFonts w:ascii="Times New Roman" w:hAnsi="Times New Roman"/>
                <w:i/>
                <w:iCs/>
              </w:rPr>
              <w:t xml:space="preserve">, на котором отображаются </w:t>
            </w:r>
            <w:r w:rsidRPr="00C362EA">
              <w:rPr>
                <w:rFonts w:ascii="Times New Roman" w:hAnsi="Times New Roman"/>
                <w:spacing w:val="-1"/>
              </w:rPr>
              <w:t>границы функциональных зон,</w:t>
            </w:r>
            <w:r w:rsidRPr="00C362EA">
              <w:rPr>
                <w:rFonts w:ascii="Times New Roman" w:hAnsi="Times New Roman"/>
                <w:spacing w:val="-2"/>
              </w:rPr>
              <w:t xml:space="preserve"> </w:t>
            </w:r>
            <w:r w:rsidRPr="00C362EA">
              <w:rPr>
                <w:rFonts w:ascii="Times New Roman" w:hAnsi="Times New Roman"/>
                <w:spacing w:val="-1"/>
              </w:rPr>
              <w:t xml:space="preserve">существующие сохраняемые, реконструируемые, ликвидируемые, планируемые к размещению объекты капитального строительства, </w:t>
            </w:r>
            <w:r w:rsidRPr="00C362EA">
              <w:rPr>
                <w:rFonts w:ascii="Times New Roman" w:hAnsi="Times New Roman"/>
                <w:spacing w:val="1"/>
              </w:rPr>
              <w:t xml:space="preserve">проектные решения по развитию транспортной и инженерной </w:t>
            </w:r>
            <w:r w:rsidRPr="00C362EA">
              <w:rPr>
                <w:rFonts w:ascii="Times New Roman" w:hAnsi="Times New Roman"/>
                <w:spacing w:val="-2"/>
              </w:rPr>
              <w:t xml:space="preserve">инфраструктуры, </w:t>
            </w:r>
            <w:r w:rsidRPr="00C362EA">
              <w:rPr>
                <w:rFonts w:ascii="Times New Roman" w:hAnsi="Times New Roman"/>
              </w:rPr>
              <w:t xml:space="preserve">границы зон с особыми условиями использования территории, </w:t>
            </w:r>
            <w:r w:rsidRPr="00C362EA">
              <w:rPr>
                <w:rFonts w:ascii="Times New Roman" w:hAnsi="Times New Roman"/>
                <w:spacing w:val="3"/>
              </w:rPr>
              <w:t>действующие и проектируемые красные линии</w:t>
            </w:r>
            <w:r w:rsidRPr="00C362EA">
              <w:rPr>
                <w:rFonts w:ascii="Times New Roman" w:hAnsi="Times New Roman"/>
              </w:rPr>
              <w:t>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spacing w:val="-1"/>
              </w:rPr>
            </w:pPr>
            <w:r w:rsidRPr="00C362EA">
              <w:rPr>
                <w:rFonts w:ascii="Times New Roman" w:hAnsi="Times New Roman"/>
                <w:b/>
                <w:bCs/>
                <w:spacing w:val="10"/>
              </w:rPr>
              <w:t xml:space="preserve">Пояснительная записка </w:t>
            </w:r>
            <w:r w:rsidRPr="00C362EA">
              <w:rPr>
                <w:rFonts w:ascii="Times New Roman" w:hAnsi="Times New Roman"/>
                <w:b/>
                <w:bCs/>
              </w:rPr>
              <w:t xml:space="preserve">эскиза </w:t>
            </w:r>
            <w:r w:rsidRPr="00C362EA">
              <w:rPr>
                <w:rFonts w:ascii="Times New Roman" w:hAnsi="Times New Roman"/>
                <w:b/>
                <w:bCs/>
                <w:spacing w:val="-1"/>
              </w:rPr>
              <w:t>планировки территории</w:t>
            </w:r>
            <w:r w:rsidRPr="00C362EA">
              <w:rPr>
                <w:rFonts w:ascii="Times New Roman" w:hAnsi="Times New Roman"/>
                <w:b/>
                <w:bCs/>
                <w:spacing w:val="-1"/>
              </w:rPr>
              <w:br/>
            </w:r>
            <w:r w:rsidRPr="00C362EA">
              <w:rPr>
                <w:rFonts w:ascii="Times New Roman" w:hAnsi="Times New Roman"/>
                <w:b/>
                <w:bCs/>
                <w:spacing w:val="5"/>
              </w:rPr>
              <w:lastRenderedPageBreak/>
              <w:t xml:space="preserve">в текстовой форме должна </w:t>
            </w:r>
            <w:r w:rsidRPr="00C362EA">
              <w:rPr>
                <w:rFonts w:ascii="Times New Roman" w:hAnsi="Times New Roman"/>
                <w:b/>
                <w:bCs/>
                <w:spacing w:val="-3"/>
              </w:rPr>
              <w:t>содержать</w:t>
            </w:r>
            <w:r w:rsidRPr="00C362EA">
              <w:rPr>
                <w:rFonts w:ascii="Times New Roman" w:hAnsi="Times New Roman"/>
                <w:b/>
                <w:bCs/>
                <w:spacing w:val="-1"/>
              </w:rPr>
              <w:t>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3"/>
              </w:rPr>
            </w:pPr>
            <w:r w:rsidRPr="00C362EA">
              <w:rPr>
                <w:rFonts w:ascii="Times New Roman" w:hAnsi="Times New Roman"/>
                <w:spacing w:val="3"/>
              </w:rPr>
              <w:t>1)</w:t>
            </w:r>
            <w:r w:rsidRPr="00C362EA">
              <w:rPr>
                <w:rFonts w:ascii="Times New Roman" w:hAnsi="Times New Roman"/>
                <w:spacing w:val="3"/>
              </w:rPr>
              <w:tab/>
              <w:t>анализ существующего положения по градостроительным условиям прохождения линейного объекта;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3"/>
              </w:rPr>
            </w:pPr>
            <w:r w:rsidRPr="00C362EA">
              <w:rPr>
                <w:rFonts w:ascii="Times New Roman" w:hAnsi="Times New Roman"/>
                <w:spacing w:val="3"/>
              </w:rPr>
              <w:t>2)</w:t>
            </w:r>
            <w:r w:rsidRPr="00C362EA">
              <w:rPr>
                <w:rFonts w:ascii="Times New Roman" w:hAnsi="Times New Roman"/>
                <w:spacing w:val="3"/>
              </w:rPr>
              <w:tab/>
              <w:t>сведения об установленных границах зон с особыми условиями использования;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3"/>
              </w:rPr>
            </w:pPr>
            <w:r w:rsidRPr="00C362EA">
              <w:rPr>
                <w:rFonts w:ascii="Times New Roman" w:hAnsi="Times New Roman"/>
                <w:spacing w:val="3"/>
              </w:rPr>
              <w:t>3)</w:t>
            </w:r>
            <w:r w:rsidRPr="00C362EA">
              <w:rPr>
                <w:rFonts w:ascii="Times New Roman" w:hAnsi="Times New Roman"/>
                <w:spacing w:val="3"/>
              </w:rPr>
              <w:tab/>
              <w:t>определения параметров планируемого строительства линейного объекта;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3"/>
              </w:rPr>
            </w:pPr>
            <w:r w:rsidRPr="00C362EA">
              <w:rPr>
                <w:rFonts w:ascii="Times New Roman" w:hAnsi="Times New Roman"/>
                <w:spacing w:val="3"/>
              </w:rPr>
              <w:t>4)</w:t>
            </w:r>
            <w:r w:rsidRPr="00C362EA">
              <w:rPr>
                <w:rFonts w:ascii="Times New Roman" w:hAnsi="Times New Roman"/>
                <w:spacing w:val="3"/>
              </w:rPr>
              <w:tab/>
              <w:t>предложения по строительству сопутствующих объектов</w:t>
            </w:r>
            <w:r w:rsidRPr="00C362EA">
              <w:rPr>
                <w:rFonts w:ascii="Times New Roman" w:hAnsi="Times New Roman"/>
                <w:spacing w:val="3"/>
              </w:rPr>
              <w:br/>
              <w:t>для линейного объекта;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spacing w:val="3"/>
              </w:rPr>
              <w:t>5)</w:t>
            </w:r>
            <w:r w:rsidRPr="00C362EA">
              <w:rPr>
                <w:rFonts w:ascii="Times New Roman" w:hAnsi="Times New Roman"/>
                <w:spacing w:val="-2"/>
              </w:rPr>
              <w:tab/>
              <w:t>предложения по о</w:t>
            </w:r>
            <w:r w:rsidRPr="00C362EA">
              <w:rPr>
                <w:rFonts w:ascii="Times New Roman" w:hAnsi="Times New Roman"/>
                <w:spacing w:val="6"/>
              </w:rPr>
              <w:t xml:space="preserve">сновным технико-экономическим показателям и иные </w:t>
            </w:r>
            <w:r w:rsidRPr="00C362EA">
              <w:rPr>
                <w:rFonts w:ascii="Times New Roman" w:hAnsi="Times New Roman"/>
                <w:spacing w:val="-1"/>
              </w:rPr>
              <w:t>обоснования проектных решений.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spacing w:val="-1"/>
              </w:rPr>
            </w:pPr>
            <w:r w:rsidRPr="00C362EA">
              <w:rPr>
                <w:rFonts w:ascii="Times New Roman" w:hAnsi="Times New Roman"/>
                <w:b/>
                <w:bCs/>
              </w:rPr>
              <w:t xml:space="preserve">2. Состав основных (утверждаемых) материалов проекта </w:t>
            </w:r>
            <w:r w:rsidRPr="00C362EA">
              <w:rPr>
                <w:rFonts w:ascii="Times New Roman" w:hAnsi="Times New Roman"/>
                <w:b/>
                <w:bCs/>
                <w:spacing w:val="-1"/>
              </w:rPr>
              <w:t>планировки территории: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spacing w:val="2"/>
              </w:rPr>
              <w:t xml:space="preserve">Материалы в графической форме основной (утверждаемой) части проекта </w:t>
            </w:r>
            <w:r w:rsidRPr="00C362EA">
              <w:rPr>
                <w:rFonts w:ascii="Times New Roman" w:hAnsi="Times New Roman"/>
              </w:rPr>
              <w:t>планировки территории выполняются в масштабе 1:2000 или другом масштабе, удобном для отображения объектов</w:t>
            </w:r>
            <w:r w:rsidRPr="00C362EA">
              <w:rPr>
                <w:rFonts w:ascii="Times New Roman" w:hAnsi="Times New Roman"/>
              </w:rPr>
              <w:br/>
              <w:t>и использования материалов (при согласовании с Министерством строительства и развития инфраструктуры Свердловской области).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b/>
                <w:bCs/>
                <w:spacing w:val="1"/>
              </w:rPr>
              <w:t xml:space="preserve">Материалы основной (утверждаемой) части проекта </w:t>
            </w:r>
            <w:r w:rsidRPr="00C362EA">
              <w:rPr>
                <w:rFonts w:ascii="Times New Roman" w:hAnsi="Times New Roman"/>
                <w:b/>
                <w:bCs/>
                <w:spacing w:val="5"/>
              </w:rPr>
              <w:t xml:space="preserve">планировки территории в графической форме должны </w:t>
            </w:r>
            <w:r w:rsidRPr="00C362EA">
              <w:rPr>
                <w:rFonts w:ascii="Times New Roman" w:hAnsi="Times New Roman"/>
                <w:b/>
                <w:bCs/>
                <w:spacing w:val="-3"/>
              </w:rPr>
              <w:t>содержать: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i/>
                <w:iCs/>
                <w:spacing w:val="-14"/>
              </w:rPr>
              <w:t>1)</w:t>
            </w:r>
            <w:r w:rsidRPr="00C362EA">
              <w:rPr>
                <w:rFonts w:ascii="Times New Roman" w:hAnsi="Times New Roman"/>
                <w:i/>
                <w:iCs/>
              </w:rPr>
              <w:tab/>
            </w:r>
            <w:r w:rsidRPr="00C362EA">
              <w:rPr>
                <w:rFonts w:ascii="Times New Roman" w:hAnsi="Times New Roman"/>
                <w:i/>
                <w:iCs/>
                <w:spacing w:val="17"/>
              </w:rPr>
              <w:t>основной чертеж проекта планировки территории</w:t>
            </w:r>
            <w:r w:rsidRPr="00C362EA">
              <w:rPr>
                <w:rFonts w:ascii="Times New Roman" w:hAnsi="Times New Roman"/>
                <w:i/>
                <w:iCs/>
              </w:rPr>
              <w:t>, на котором отображаются: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  <w:spacing w:val="-1"/>
              </w:rPr>
            </w:pPr>
            <w:r w:rsidRPr="00C362EA">
              <w:rPr>
                <w:rFonts w:ascii="Times New Roman" w:hAnsi="Times New Roman"/>
                <w:spacing w:val="-1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  <w:spacing w:val="-1"/>
              </w:rPr>
              <w:t>границы функциональных зон с отображением параметров развития таких зон;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  <w:spacing w:val="-1"/>
              </w:rPr>
            </w:pPr>
            <w:r w:rsidRPr="00C362EA">
              <w:rPr>
                <w:rFonts w:ascii="Times New Roman" w:hAnsi="Times New Roman"/>
                <w:spacing w:val="-1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  <w:spacing w:val="-1"/>
              </w:rPr>
              <w:t>существующие сохраняемые, реконструируемые, ликвидируемые, планируемые к размещению объекты капитального строительства с характеристикой зданий и сооружений по назначению, этажности и капитальности;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1"/>
              </w:rPr>
              <w:t xml:space="preserve">проектные решения по развитию транспортной и инженерной </w:t>
            </w:r>
            <w:r w:rsidRPr="00C362EA">
              <w:rPr>
                <w:rFonts w:ascii="Times New Roman" w:hAnsi="Times New Roman"/>
                <w:spacing w:val="-2"/>
              </w:rPr>
              <w:t>инфраструктуры;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границы зон с особыми условиями использования территории;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  <w:spacing w:val="-1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8"/>
              </w:rPr>
              <w:t xml:space="preserve">основные технико-экономические показатели по проекту </w:t>
            </w:r>
            <w:r w:rsidRPr="00C362EA">
              <w:rPr>
                <w:rFonts w:ascii="Times New Roman" w:hAnsi="Times New Roman"/>
                <w:spacing w:val="-1"/>
              </w:rPr>
              <w:t>планировки территории;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i/>
                <w:iCs/>
                <w:spacing w:val="-13"/>
              </w:rPr>
              <w:t>2)</w:t>
            </w:r>
            <w:r w:rsidRPr="00C362EA">
              <w:rPr>
                <w:rFonts w:ascii="Times New Roman" w:hAnsi="Times New Roman"/>
                <w:i/>
                <w:iCs/>
              </w:rPr>
              <w:tab/>
              <w:t>разбивочный чертеж красных линий, на котором отображаются: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3"/>
              </w:rPr>
              <w:t xml:space="preserve">действующие и проектируемые красные линии, подлежащие </w:t>
            </w:r>
            <w:r w:rsidRPr="00C362EA">
              <w:rPr>
                <w:rFonts w:ascii="Times New Roman" w:hAnsi="Times New Roman"/>
                <w:spacing w:val="-1"/>
              </w:rPr>
              <w:t>отмене красные линии;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10"/>
              </w:rPr>
              <w:t xml:space="preserve">координаты концевых, поворотных точек с ведомостью </w:t>
            </w:r>
            <w:r w:rsidRPr="00C362EA">
              <w:rPr>
                <w:rFonts w:ascii="Times New Roman" w:hAnsi="Times New Roman"/>
                <w:spacing w:val="-1"/>
              </w:rPr>
              <w:t>координат;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360"/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4"/>
              </w:rPr>
              <w:t xml:space="preserve">расстояния между точками красных линий, углы поворота и </w:t>
            </w:r>
            <w:r w:rsidRPr="00C362EA">
              <w:rPr>
                <w:rFonts w:ascii="Times New Roman" w:hAnsi="Times New Roman"/>
              </w:rPr>
              <w:t>радиус искривления красных линий;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360"/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1"/>
              </w:rPr>
              <w:t xml:space="preserve">прочие размеры, облегчающие вынос красных линий в натуру </w:t>
            </w:r>
            <w:r w:rsidRPr="00C362EA">
              <w:rPr>
                <w:rFonts w:ascii="Times New Roman" w:hAnsi="Times New Roman"/>
                <w:spacing w:val="-2"/>
              </w:rPr>
              <w:t>(на местность).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b/>
                <w:bCs/>
                <w:spacing w:val="1"/>
              </w:rPr>
              <w:t xml:space="preserve">Материалы основной (утверждаемой) части проекта </w:t>
            </w:r>
            <w:r w:rsidRPr="00C362EA">
              <w:rPr>
                <w:rFonts w:ascii="Times New Roman" w:hAnsi="Times New Roman"/>
                <w:b/>
                <w:bCs/>
                <w:spacing w:val="12"/>
              </w:rPr>
              <w:t xml:space="preserve">планировки территории в текстовой форме должны </w:t>
            </w:r>
            <w:r w:rsidRPr="00C362EA">
              <w:rPr>
                <w:rFonts w:ascii="Times New Roman" w:hAnsi="Times New Roman"/>
                <w:b/>
                <w:bCs/>
                <w:spacing w:val="-3"/>
              </w:rPr>
              <w:t>содержать: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1)</w:t>
            </w:r>
            <w:r w:rsidRPr="00C362EA">
              <w:rPr>
                <w:rFonts w:ascii="Times New Roman" w:hAnsi="Times New Roman"/>
              </w:rPr>
              <w:tab/>
              <w:t>положения о размещении объектов капитального строительства</w:t>
            </w:r>
            <w:r w:rsidRPr="00C362EA">
              <w:rPr>
                <w:rFonts w:ascii="Times New Roman" w:hAnsi="Times New Roman"/>
                <w:spacing w:val="2"/>
              </w:rPr>
              <w:t xml:space="preserve">, включающие </w:t>
            </w:r>
            <w:r w:rsidRPr="00C362EA">
              <w:rPr>
                <w:rFonts w:ascii="Times New Roman" w:hAnsi="Times New Roman"/>
              </w:rPr>
              <w:t>описание границ зоны планируемого размещения линейного объекта и его характеристику, сведения о</w:t>
            </w:r>
            <w:r w:rsidRPr="00C362EA">
              <w:rPr>
                <w:rFonts w:ascii="Times New Roman" w:hAnsi="Times New Roman"/>
                <w:spacing w:val="9"/>
              </w:rPr>
              <w:t xml:space="preserve"> зонах размещения объектов капитального строительства и их </w:t>
            </w:r>
            <w:r w:rsidRPr="00C362EA">
              <w:rPr>
                <w:rFonts w:ascii="Times New Roman" w:hAnsi="Times New Roman"/>
                <w:spacing w:val="4"/>
              </w:rPr>
              <w:t xml:space="preserve">видах, красных линиях; </w:t>
            </w:r>
            <w:r w:rsidRPr="00C362EA">
              <w:rPr>
                <w:rFonts w:ascii="Times New Roman" w:hAnsi="Times New Roman"/>
                <w:spacing w:val="4"/>
              </w:rPr>
              <w:br/>
              <w:t xml:space="preserve">о градостроительных регламентах, </w:t>
            </w:r>
            <w:r w:rsidRPr="00C362EA">
              <w:rPr>
                <w:rFonts w:ascii="Times New Roman" w:hAnsi="Times New Roman"/>
              </w:rPr>
              <w:t>установленных правилами землепользования и застройки;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2)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5"/>
              </w:rPr>
              <w:t xml:space="preserve">положения о характеристиках планируемого развития </w:t>
            </w:r>
            <w:r w:rsidRPr="00C362EA">
              <w:rPr>
                <w:rFonts w:ascii="Times New Roman" w:hAnsi="Times New Roman"/>
                <w:spacing w:val="8"/>
              </w:rPr>
              <w:t xml:space="preserve">территории, включающие сведения о </w:t>
            </w:r>
            <w:r w:rsidRPr="00C362EA">
              <w:rPr>
                <w:rFonts w:ascii="Times New Roman" w:hAnsi="Times New Roman"/>
                <w:spacing w:val="4"/>
              </w:rPr>
              <w:t xml:space="preserve">характеристиках развития систем </w:t>
            </w:r>
            <w:r w:rsidRPr="00C362EA">
              <w:rPr>
                <w:rFonts w:ascii="Times New Roman" w:hAnsi="Times New Roman"/>
                <w:spacing w:val="6"/>
              </w:rPr>
              <w:t xml:space="preserve">социального, транспортного обслуживания и инженерно-технического обеспечения, необходимых для развития </w:t>
            </w:r>
            <w:r w:rsidRPr="00C362EA">
              <w:rPr>
                <w:rFonts w:ascii="Times New Roman" w:hAnsi="Times New Roman"/>
                <w:spacing w:val="-1"/>
              </w:rPr>
              <w:t>территории, в том числе: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поперечные профили улиц и дорог;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5"/>
              </w:rPr>
              <w:t xml:space="preserve">параметры улиц, дорог (в том числе железных дорог), </w:t>
            </w:r>
            <w:r w:rsidRPr="00C362EA">
              <w:rPr>
                <w:rFonts w:ascii="Times New Roman" w:hAnsi="Times New Roman"/>
                <w:spacing w:val="5"/>
              </w:rPr>
              <w:lastRenderedPageBreak/>
              <w:t xml:space="preserve">проездов, пешеходных зон, сооружений и </w:t>
            </w:r>
            <w:r w:rsidRPr="00C362EA">
              <w:rPr>
                <w:rFonts w:ascii="Times New Roman" w:hAnsi="Times New Roman"/>
                <w:spacing w:val="7"/>
              </w:rPr>
              <w:t xml:space="preserve">коммуникаций транспорта (включая места хранения </w:t>
            </w:r>
            <w:r w:rsidRPr="00C362EA">
              <w:rPr>
                <w:rFonts w:ascii="Times New Roman" w:hAnsi="Times New Roman"/>
              </w:rPr>
              <w:t>транспорта);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6"/>
              </w:rPr>
              <w:t xml:space="preserve">параметры инженерной и социальной инфраструктур и </w:t>
            </w:r>
            <w:r w:rsidRPr="00C362EA">
              <w:rPr>
                <w:rFonts w:ascii="Times New Roman" w:hAnsi="Times New Roman"/>
                <w:spacing w:val="-1"/>
              </w:rPr>
              <w:t>благоустройства территории;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границы территории общего пользования;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6"/>
              </w:rPr>
              <w:t xml:space="preserve">иные положения, устанавливаемые заданием на разработку </w:t>
            </w:r>
            <w:r w:rsidRPr="00C362EA">
              <w:rPr>
                <w:rFonts w:ascii="Times New Roman" w:hAnsi="Times New Roman"/>
              </w:rPr>
              <w:t>проекта планировки территории.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8"/>
              </w:rPr>
            </w:pPr>
            <w:r w:rsidRPr="00C362EA">
              <w:rPr>
                <w:rFonts w:ascii="Times New Roman" w:hAnsi="Times New Roman"/>
              </w:rPr>
              <w:t>3)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8"/>
              </w:rPr>
              <w:t>очередность строительства линейного объекта (по согласованию с Министерством транспорта и связи Свердловской области).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06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b/>
                <w:bCs/>
              </w:rPr>
              <w:t>3.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  <w:b/>
                <w:bCs/>
              </w:rPr>
              <w:t xml:space="preserve">Состав материалов по обоснованию проекта </w:t>
            </w:r>
            <w:r w:rsidRPr="00C362EA">
              <w:rPr>
                <w:rFonts w:ascii="Times New Roman" w:hAnsi="Times New Roman"/>
                <w:b/>
                <w:bCs/>
                <w:spacing w:val="-1"/>
              </w:rPr>
              <w:t>планировки и проекта межевания территории.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spacing w:val="2"/>
              </w:rPr>
              <w:t xml:space="preserve">Материалы в графической форме по обоснованию проекта </w:t>
            </w:r>
            <w:r w:rsidRPr="00C362EA">
              <w:rPr>
                <w:rFonts w:ascii="Times New Roman" w:hAnsi="Times New Roman"/>
              </w:rPr>
              <w:t>планировки территории для целей согласования выполняется на топографической основе в масштабе 1:2000 или другом масштабе, удобном для отображения объектов и использования материалов (при согласовании с Министерством строительства и развития инфраструктуры Свердловской области).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 xml:space="preserve">Для подготовки ситуационных схем в составе материалов по </w:t>
            </w:r>
            <w:r w:rsidRPr="00C362EA">
              <w:rPr>
                <w:rFonts w:ascii="Times New Roman" w:hAnsi="Times New Roman"/>
                <w:spacing w:val="2"/>
              </w:rPr>
              <w:t xml:space="preserve">обоснованию проектов планировки территории используется </w:t>
            </w:r>
            <w:r w:rsidRPr="00C362EA">
              <w:rPr>
                <w:rFonts w:ascii="Times New Roman" w:hAnsi="Times New Roman"/>
              </w:rPr>
              <w:t>масштаб 1:2000 - 1:100000.</w:t>
            </w:r>
          </w:p>
          <w:p w:rsidR="00C362EA" w:rsidRPr="00C362EA" w:rsidRDefault="00C362EA" w:rsidP="00C362EA">
            <w:pPr>
              <w:tabs>
                <w:tab w:val="left" w:pos="176"/>
                <w:tab w:val="left" w:pos="3275"/>
              </w:tabs>
              <w:suppressAutoHyphens/>
              <w:spacing w:after="0" w:line="240" w:lineRule="auto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lang w:eastAsia="ar-SA"/>
              </w:rPr>
              <w:t>Состав и содержание графических материалов при необходимости могут быть изменены по согласованию с Заказчиком.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spacing w:val="-1"/>
              </w:rPr>
            </w:pPr>
            <w:r w:rsidRPr="00C362EA">
              <w:rPr>
                <w:rFonts w:ascii="Times New Roman" w:hAnsi="Times New Roman"/>
                <w:b/>
                <w:bCs/>
                <w:spacing w:val="4"/>
              </w:rPr>
              <w:t xml:space="preserve">На всех чертежах материалов по обоснованию проекта </w:t>
            </w:r>
            <w:r w:rsidRPr="00C362EA">
              <w:rPr>
                <w:rFonts w:ascii="Times New Roman" w:hAnsi="Times New Roman"/>
                <w:b/>
                <w:bCs/>
                <w:spacing w:val="-1"/>
              </w:rPr>
              <w:t>планировки территории показываются: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spacing w:val="-1"/>
              </w:rPr>
              <w:t>красные линии;</w:t>
            </w:r>
            <w:r w:rsidRPr="00C362EA">
              <w:rPr>
                <w:rFonts w:ascii="Times New Roman" w:hAnsi="Times New Roman"/>
                <w:spacing w:val="6"/>
              </w:rPr>
              <w:t xml:space="preserve"> границы земельных участков полосы отвода</w:t>
            </w:r>
            <w:r w:rsidRPr="00C362EA">
              <w:rPr>
                <w:rFonts w:ascii="Times New Roman" w:hAnsi="Times New Roman"/>
                <w:spacing w:val="-1"/>
              </w:rPr>
              <w:t xml:space="preserve">; </w:t>
            </w:r>
            <w:r w:rsidRPr="00C362EA">
              <w:rPr>
                <w:rFonts w:ascii="Times New Roman" w:hAnsi="Times New Roman"/>
              </w:rPr>
              <w:t xml:space="preserve">наименования существующих улиц и обозначения </w:t>
            </w:r>
            <w:r w:rsidRPr="00C362EA">
              <w:rPr>
                <w:rFonts w:ascii="Times New Roman" w:hAnsi="Times New Roman"/>
                <w:spacing w:val="6"/>
              </w:rPr>
              <w:t xml:space="preserve">проектируемых улиц; границы проектируемой территории; </w:t>
            </w:r>
            <w:r w:rsidRPr="00C362EA">
              <w:rPr>
                <w:rFonts w:ascii="Times New Roman" w:hAnsi="Times New Roman"/>
              </w:rPr>
              <w:t xml:space="preserve">границы и (или) фрагменты границ муниципальных образований </w:t>
            </w:r>
            <w:r w:rsidRPr="00C362EA">
              <w:rPr>
                <w:rFonts w:ascii="Times New Roman" w:hAnsi="Times New Roman"/>
                <w:spacing w:val="8"/>
              </w:rPr>
              <w:t xml:space="preserve">(муниципального района, сельского поселения, городского </w:t>
            </w:r>
            <w:r w:rsidRPr="00C362EA">
              <w:rPr>
                <w:rFonts w:ascii="Times New Roman" w:hAnsi="Times New Roman"/>
                <w:spacing w:val="10"/>
              </w:rPr>
              <w:t>округа) и населенного пункта</w:t>
            </w:r>
            <w:r w:rsidRPr="00C362EA">
              <w:rPr>
                <w:rFonts w:ascii="Times New Roman" w:hAnsi="Times New Roman"/>
                <w:spacing w:val="-1"/>
              </w:rPr>
              <w:t>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b/>
                <w:bCs/>
                <w:spacing w:val="16"/>
              </w:rPr>
              <w:t xml:space="preserve">Материалы по обоснованию проекта планировки </w:t>
            </w:r>
            <w:r w:rsidRPr="00C362EA">
              <w:rPr>
                <w:rFonts w:ascii="Times New Roman" w:hAnsi="Times New Roman"/>
                <w:b/>
                <w:bCs/>
              </w:rPr>
              <w:t>территории в графической форме должны содержать: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i/>
                <w:iCs/>
                <w:spacing w:val="-12"/>
              </w:rPr>
              <w:t>1)</w:t>
            </w:r>
            <w:r w:rsidRPr="00C362EA">
              <w:rPr>
                <w:rFonts w:ascii="Times New Roman" w:hAnsi="Times New Roman"/>
                <w:i/>
                <w:iCs/>
              </w:rPr>
              <w:tab/>
            </w:r>
            <w:r w:rsidRPr="00C362EA">
              <w:rPr>
                <w:rFonts w:ascii="Times New Roman" w:hAnsi="Times New Roman"/>
                <w:i/>
                <w:iCs/>
                <w:spacing w:val="9"/>
              </w:rPr>
              <w:t xml:space="preserve">схему расположения элемента планировочной структуры </w:t>
            </w:r>
            <w:r w:rsidRPr="00C362EA">
              <w:rPr>
                <w:rFonts w:ascii="Times New Roman" w:hAnsi="Times New Roman"/>
                <w:i/>
                <w:iCs/>
                <w:spacing w:val="4"/>
              </w:rPr>
              <w:t>(проектируемой территории), на которой отображаются: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60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границы проектируемой территории;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60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зоны различного функционального назначения в соответствии с документами территориального планирования;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60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 xml:space="preserve">основные планировочные и транспортно-коммуникационные </w:t>
            </w:r>
            <w:r w:rsidRPr="00C362EA">
              <w:rPr>
                <w:rFonts w:ascii="Times New Roman" w:hAnsi="Times New Roman"/>
                <w:spacing w:val="-3"/>
              </w:rPr>
              <w:t>связи;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i/>
                <w:iCs/>
                <w:spacing w:val="-14"/>
              </w:rPr>
              <w:t>2)</w:t>
            </w:r>
            <w:r w:rsidRPr="00C362EA">
              <w:rPr>
                <w:rFonts w:ascii="Times New Roman" w:hAnsi="Times New Roman"/>
                <w:i/>
                <w:iCs/>
              </w:rPr>
              <w:tab/>
            </w:r>
            <w:r w:rsidRPr="00C362EA">
              <w:rPr>
                <w:rFonts w:ascii="Times New Roman" w:hAnsi="Times New Roman"/>
                <w:i/>
                <w:iCs/>
                <w:spacing w:val="14"/>
              </w:rPr>
              <w:t xml:space="preserve">схему использования и состояния территории в период </w:t>
            </w:r>
            <w:r w:rsidRPr="00C362EA">
              <w:rPr>
                <w:rFonts w:ascii="Times New Roman" w:hAnsi="Times New Roman"/>
                <w:i/>
                <w:iCs/>
                <w:spacing w:val="9"/>
              </w:rPr>
              <w:t xml:space="preserve">подготовки проекта планировки (опорный план), на которой </w:t>
            </w:r>
            <w:r w:rsidRPr="00C362EA">
              <w:rPr>
                <w:rFonts w:ascii="Times New Roman" w:hAnsi="Times New Roman"/>
                <w:i/>
                <w:iCs/>
                <w:spacing w:val="3"/>
              </w:rPr>
              <w:t>отображаются: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8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2"/>
              </w:rPr>
              <w:t xml:space="preserve">действующие и проектируемые красные линии, подлежащие </w:t>
            </w:r>
            <w:r w:rsidRPr="00C362EA">
              <w:rPr>
                <w:rFonts w:ascii="Times New Roman" w:hAnsi="Times New Roman"/>
                <w:spacing w:val="-1"/>
              </w:rPr>
              <w:t>отмене красные линии;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554"/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7"/>
              </w:rPr>
              <w:t xml:space="preserve">существующая застройка с характеристикой зданий и </w:t>
            </w:r>
            <w:r w:rsidRPr="00C362EA">
              <w:rPr>
                <w:rFonts w:ascii="Times New Roman" w:hAnsi="Times New Roman"/>
              </w:rPr>
              <w:t>сооружений по назначению, этажности и капитальности;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границы земель по формам собственности;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6"/>
              </w:rPr>
              <w:t>границы отвода земельных участков под все виды</w:t>
            </w:r>
            <w:r w:rsidRPr="00C362EA">
              <w:rPr>
                <w:rFonts w:ascii="Times New Roman" w:hAnsi="Times New Roman"/>
              </w:rPr>
              <w:t xml:space="preserve"> строительства и благоустройства;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улично-дорожная сеть с указанием типов покрытия проезжих частей;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транспортные сооружения;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сооружения и коммуникации инженерной инфраструктуры.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i/>
                <w:iCs/>
              </w:rPr>
            </w:pPr>
            <w:r w:rsidRPr="00C362EA">
              <w:rPr>
                <w:rFonts w:ascii="Times New Roman" w:hAnsi="Times New Roman"/>
                <w:i/>
                <w:iCs/>
                <w:spacing w:val="-11"/>
              </w:rPr>
              <w:t>3)</w:t>
            </w:r>
            <w:r w:rsidRPr="00C362EA">
              <w:rPr>
                <w:rFonts w:ascii="Times New Roman" w:hAnsi="Times New Roman"/>
                <w:i/>
                <w:iCs/>
              </w:rPr>
              <w:tab/>
            </w:r>
            <w:r w:rsidRPr="00C362EA">
              <w:rPr>
                <w:rFonts w:ascii="Times New Roman" w:hAnsi="Times New Roman"/>
                <w:i/>
              </w:rPr>
              <w:t>схему организации улично-дорожной сети, размещения парковок (парковочных мест), и движения транспорта</w:t>
            </w:r>
            <w:r w:rsidRPr="00C362EA">
              <w:rPr>
                <w:rFonts w:ascii="Times New Roman" w:hAnsi="Times New Roman"/>
                <w:i/>
                <w:iCs/>
              </w:rPr>
              <w:t>, на которой отображаются: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2"/>
              </w:rPr>
              <w:t xml:space="preserve">существующие сохраняемые, реконструируемые, </w:t>
            </w:r>
            <w:r w:rsidRPr="00C362EA">
              <w:rPr>
                <w:rFonts w:ascii="Times New Roman" w:hAnsi="Times New Roman"/>
              </w:rPr>
              <w:t xml:space="preserve">ликвидируемые, проектируемые улицы и дороги (в том числе </w:t>
            </w:r>
            <w:r w:rsidRPr="00C362EA">
              <w:rPr>
                <w:rFonts w:ascii="Times New Roman" w:hAnsi="Times New Roman"/>
              </w:rPr>
              <w:lastRenderedPageBreak/>
              <w:t xml:space="preserve">железнодорожные пути) с указанием их </w:t>
            </w:r>
            <w:r w:rsidRPr="00C362EA">
              <w:rPr>
                <w:rFonts w:ascii="Times New Roman" w:hAnsi="Times New Roman"/>
                <w:spacing w:val="-1"/>
              </w:rPr>
              <w:t xml:space="preserve">категории, класса и объекты транспортной инфраструктуры, в том </w:t>
            </w:r>
            <w:r w:rsidRPr="00C362EA">
              <w:rPr>
                <w:rFonts w:ascii="Times New Roman" w:hAnsi="Times New Roman"/>
                <w:spacing w:val="3"/>
              </w:rPr>
              <w:t xml:space="preserve">числе эстакады, путепроводы, мосты, тоннели, пешеходные </w:t>
            </w:r>
            <w:r w:rsidRPr="00C362EA">
              <w:rPr>
                <w:rFonts w:ascii="Times New Roman" w:hAnsi="Times New Roman"/>
                <w:spacing w:val="-2"/>
              </w:rPr>
              <w:t>переходы;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</w:rPr>
              <w:t>сопутствующие объекты транспортной инфраструктуры, в том числе элементы ограждений, объекты освещения и иные;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11"/>
              </w:rPr>
              <w:t xml:space="preserve">сооружения и устройства для хранения и обслуживания </w:t>
            </w:r>
            <w:r w:rsidRPr="00C362EA">
              <w:rPr>
                <w:rFonts w:ascii="Times New Roman" w:hAnsi="Times New Roman"/>
              </w:rPr>
              <w:t>транспортных средств (в том числе подземные);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342"/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маршруты и остановочные пункты всех видов общественного транспорта;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342"/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поперечные профили улиц и дорог (отдельными схемами);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6"/>
              </w:rPr>
              <w:t>осевые линии дорог, улиц, проездов</w:t>
            </w:r>
            <w:r w:rsidRPr="00C362EA">
              <w:rPr>
                <w:rFonts w:ascii="Times New Roman" w:hAnsi="Times New Roman"/>
                <w:spacing w:val="-1"/>
              </w:rPr>
              <w:t>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хозяйственные проезды и скотопрогоны;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границы полос отвода автомобильных и железных дорог;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границы придорожных полос автомобильных дорог;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основные параметры всех элементов транспортной инфраструктуры;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  <w:spacing w:val="-1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-1"/>
              </w:rPr>
              <w:t>основные пути пешеходного движения;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-1"/>
              </w:rPr>
              <w:t xml:space="preserve">границы планировочных ограничений от объектов транспортной </w:t>
            </w:r>
            <w:r w:rsidRPr="00C362EA">
              <w:rPr>
                <w:rFonts w:ascii="Times New Roman" w:hAnsi="Times New Roman"/>
                <w:spacing w:val="-2"/>
              </w:rPr>
              <w:t>инфраструктуры.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i/>
                <w:iCs/>
                <w:spacing w:val="-14"/>
              </w:rPr>
              <w:t>4)</w:t>
            </w:r>
            <w:r w:rsidRPr="00C362EA">
              <w:rPr>
                <w:rFonts w:ascii="Times New Roman" w:hAnsi="Times New Roman"/>
                <w:i/>
                <w:iCs/>
              </w:rPr>
              <w:tab/>
            </w:r>
            <w:r w:rsidRPr="00C362EA">
              <w:rPr>
                <w:rFonts w:ascii="Times New Roman" w:hAnsi="Times New Roman"/>
                <w:i/>
                <w:iCs/>
                <w:spacing w:val="18"/>
              </w:rPr>
              <w:t xml:space="preserve">схему границ </w:t>
            </w:r>
            <w:r w:rsidRPr="00C362EA">
              <w:rPr>
                <w:rFonts w:ascii="Times New Roman" w:hAnsi="Times New Roman"/>
                <w:i/>
                <w:iCs/>
                <w:spacing w:val="7"/>
              </w:rPr>
              <w:t>территорий объектов культурного наследия</w:t>
            </w:r>
            <w:r w:rsidRPr="00C362EA">
              <w:rPr>
                <w:rFonts w:ascii="Times New Roman" w:hAnsi="Times New Roman"/>
                <w:i/>
                <w:iCs/>
                <w:spacing w:val="4"/>
              </w:rPr>
              <w:t>, на которой отображаются: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5"/>
              </w:rPr>
              <w:t xml:space="preserve">границы территории объектов культурного наследия, </w:t>
            </w:r>
            <w:r w:rsidRPr="00C362EA">
              <w:rPr>
                <w:rFonts w:ascii="Times New Roman" w:hAnsi="Times New Roman"/>
                <w:spacing w:val="8"/>
              </w:rPr>
              <w:t xml:space="preserve">включенных в единый государственный реестр объектов </w:t>
            </w:r>
            <w:r w:rsidRPr="00C362EA">
              <w:rPr>
                <w:rFonts w:ascii="Times New Roman" w:hAnsi="Times New Roman"/>
              </w:rPr>
              <w:t>культурного наследия (памятников истории и культуры) народов Российской Федерации;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  <w:spacing w:val="-1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 xml:space="preserve">границы территории вновь выявленных </w:t>
            </w:r>
            <w:r w:rsidRPr="00C362EA">
              <w:rPr>
                <w:rFonts w:ascii="Times New Roman" w:hAnsi="Times New Roman"/>
                <w:spacing w:val="-1"/>
              </w:rPr>
              <w:t xml:space="preserve">объектов культурного наследия и </w:t>
            </w:r>
            <w:r w:rsidRPr="00C362EA">
              <w:rPr>
                <w:rFonts w:ascii="Times New Roman" w:hAnsi="Times New Roman"/>
                <w:spacing w:val="2"/>
              </w:rPr>
              <w:t>зон охраны памятников истории и культуры</w:t>
            </w:r>
            <w:r w:rsidRPr="00C362EA">
              <w:rPr>
                <w:rFonts w:ascii="Times New Roman" w:hAnsi="Times New Roman"/>
                <w:spacing w:val="-1"/>
              </w:rPr>
              <w:t>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  <w:spacing w:val="-1"/>
              </w:rPr>
            </w:pPr>
            <w:r w:rsidRPr="00C362EA">
              <w:rPr>
                <w:rFonts w:ascii="Times New Roman" w:hAnsi="Times New Roman"/>
                <w:spacing w:val="-1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границы особо охраняемых природных территорий и объектов.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i/>
                <w:iCs/>
                <w:spacing w:val="-14"/>
              </w:rPr>
              <w:t>5)</w:t>
            </w:r>
            <w:r w:rsidRPr="00C362EA">
              <w:rPr>
                <w:rFonts w:ascii="Times New Roman" w:hAnsi="Times New Roman"/>
                <w:i/>
                <w:iCs/>
              </w:rPr>
              <w:tab/>
            </w:r>
            <w:r w:rsidRPr="00C362EA">
              <w:rPr>
                <w:rFonts w:ascii="Times New Roman" w:hAnsi="Times New Roman"/>
                <w:i/>
                <w:iCs/>
                <w:spacing w:val="18"/>
              </w:rPr>
              <w:t xml:space="preserve">схему границ зон с особыми условиями использования </w:t>
            </w:r>
            <w:r w:rsidRPr="00C362EA">
              <w:rPr>
                <w:rFonts w:ascii="Times New Roman" w:hAnsi="Times New Roman"/>
                <w:i/>
                <w:iCs/>
                <w:spacing w:val="4"/>
              </w:rPr>
              <w:t>территории, на которой отображаются: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 xml:space="preserve">границы охранных, санитарно-защитных, </w:t>
            </w:r>
            <w:proofErr w:type="spellStart"/>
            <w:r w:rsidRPr="00C362EA">
              <w:rPr>
                <w:rFonts w:ascii="Times New Roman" w:hAnsi="Times New Roman"/>
              </w:rPr>
              <w:t>водоохранных</w:t>
            </w:r>
            <w:proofErr w:type="spellEnd"/>
            <w:r w:rsidRPr="00C362EA">
              <w:rPr>
                <w:rFonts w:ascii="Times New Roman" w:hAnsi="Times New Roman"/>
              </w:rPr>
              <w:t xml:space="preserve"> зон, зон </w:t>
            </w:r>
            <w:r w:rsidRPr="00C362EA">
              <w:rPr>
                <w:rFonts w:ascii="Times New Roman" w:hAnsi="Times New Roman"/>
                <w:spacing w:val="6"/>
              </w:rPr>
              <w:t xml:space="preserve">охраны источников питьевого и хозяйственно-бытового </w:t>
            </w:r>
            <w:r w:rsidRPr="00C362EA">
              <w:rPr>
                <w:rFonts w:ascii="Times New Roman" w:hAnsi="Times New Roman"/>
                <w:spacing w:val="2"/>
              </w:rPr>
              <w:t xml:space="preserve">водоснабжения, </w:t>
            </w:r>
            <w:r w:rsidRPr="00C362EA">
              <w:rPr>
                <w:rFonts w:ascii="Times New Roman" w:hAnsi="Times New Roman"/>
                <w:spacing w:val="10"/>
              </w:rPr>
              <w:t xml:space="preserve">границы иных зон с особыми условиями использования </w:t>
            </w:r>
            <w:r w:rsidRPr="00C362EA">
              <w:rPr>
                <w:rFonts w:ascii="Times New Roman" w:hAnsi="Times New Roman"/>
                <w:spacing w:val="-2"/>
              </w:rPr>
              <w:t>территории;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i/>
                <w:iCs/>
                <w:spacing w:val="5"/>
              </w:rPr>
            </w:pPr>
            <w:r w:rsidRPr="00C362EA">
              <w:rPr>
                <w:rFonts w:ascii="Times New Roman" w:hAnsi="Times New Roman"/>
                <w:i/>
                <w:iCs/>
                <w:spacing w:val="-12"/>
              </w:rPr>
              <w:t>6)</w:t>
            </w:r>
            <w:r w:rsidRPr="00C362EA">
              <w:rPr>
                <w:rFonts w:ascii="Times New Roman" w:hAnsi="Times New Roman"/>
                <w:i/>
                <w:iCs/>
              </w:rPr>
              <w:tab/>
            </w:r>
            <w:r w:rsidRPr="00C362EA">
              <w:rPr>
                <w:rFonts w:ascii="Times New Roman" w:hAnsi="Times New Roman"/>
                <w:i/>
                <w:iCs/>
                <w:spacing w:val="8"/>
              </w:rPr>
              <w:t xml:space="preserve">схему вертикальной планировки и инженерной подготовки </w:t>
            </w:r>
            <w:r w:rsidRPr="00C362EA">
              <w:rPr>
                <w:rFonts w:ascii="Times New Roman" w:hAnsi="Times New Roman"/>
                <w:i/>
                <w:iCs/>
                <w:spacing w:val="5"/>
              </w:rPr>
              <w:t>территории, на которой отображаются: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i/>
                <w:iCs/>
                <w:spacing w:val="5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вертикальная планировка территории;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8"/>
              </w:rPr>
              <w:t xml:space="preserve">проектируемые мероприятия по инженерной подготовке </w:t>
            </w:r>
            <w:r w:rsidRPr="00C362EA">
              <w:rPr>
                <w:rFonts w:ascii="Times New Roman" w:hAnsi="Times New Roman"/>
              </w:rPr>
              <w:t>территории (организация отвода поверхностных вод);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2"/>
              </w:rPr>
              <w:t xml:space="preserve">сооружения инженерной защиты территории от воздействия </w:t>
            </w:r>
            <w:r w:rsidRPr="00C362EA">
              <w:rPr>
                <w:rFonts w:ascii="Times New Roman" w:hAnsi="Times New Roman"/>
              </w:rPr>
              <w:t>чрезвычайных ситуаций природного и техногенного характера.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i/>
                <w:iCs/>
                <w:spacing w:val="6"/>
              </w:rPr>
              <w:t>7)</w:t>
            </w:r>
            <w:r w:rsidRPr="00C362EA">
              <w:rPr>
                <w:rFonts w:ascii="Times New Roman" w:hAnsi="Times New Roman"/>
                <w:i/>
                <w:iCs/>
              </w:rPr>
              <w:tab/>
            </w:r>
            <w:r w:rsidRPr="00C362EA">
              <w:rPr>
                <w:rFonts w:ascii="Times New Roman" w:hAnsi="Times New Roman"/>
                <w:i/>
                <w:iCs/>
                <w:spacing w:val="6"/>
              </w:rPr>
              <w:t>схему развития инженерной инфраструктуры</w:t>
            </w:r>
            <w:r w:rsidRPr="00C362EA">
              <w:rPr>
                <w:rFonts w:ascii="Times New Roman" w:hAnsi="Times New Roman"/>
                <w:i/>
                <w:iCs/>
              </w:rPr>
              <w:t>, на которой отображаются: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4"/>
              </w:rPr>
              <w:t xml:space="preserve">существующие сохраняемые, реконструируемые, </w:t>
            </w:r>
            <w:r w:rsidRPr="00C362EA">
              <w:rPr>
                <w:rFonts w:ascii="Times New Roman" w:hAnsi="Times New Roman"/>
                <w:spacing w:val="7"/>
              </w:rPr>
              <w:t xml:space="preserve">ликвидируемые (допускается разбить по видам сетей) и </w:t>
            </w:r>
            <w:r w:rsidRPr="00C362EA">
              <w:rPr>
                <w:rFonts w:ascii="Times New Roman" w:hAnsi="Times New Roman"/>
              </w:rPr>
              <w:t xml:space="preserve">проектируемые трассы </w:t>
            </w:r>
            <w:proofErr w:type="spellStart"/>
            <w:r w:rsidRPr="00C362EA">
              <w:rPr>
                <w:rFonts w:ascii="Times New Roman" w:hAnsi="Times New Roman"/>
              </w:rPr>
              <w:t>внеквартальных</w:t>
            </w:r>
            <w:proofErr w:type="spellEnd"/>
            <w:r w:rsidRPr="00C362EA">
              <w:rPr>
                <w:rFonts w:ascii="Times New Roman" w:hAnsi="Times New Roman"/>
              </w:rPr>
              <w:t xml:space="preserve"> сетей и сооружений водопровода, канализации, теплоснабжения, газоснабжения, </w:t>
            </w:r>
            <w:r w:rsidRPr="00C362EA">
              <w:rPr>
                <w:rFonts w:ascii="Times New Roman" w:hAnsi="Times New Roman"/>
                <w:spacing w:val="-1"/>
              </w:rPr>
              <w:t xml:space="preserve">электроснабжения, телевидения, линии связи (слаботочные сети), </w:t>
            </w:r>
            <w:r w:rsidRPr="00C362EA">
              <w:rPr>
                <w:rFonts w:ascii="Times New Roman" w:hAnsi="Times New Roman"/>
                <w:spacing w:val="5"/>
              </w:rPr>
              <w:t xml:space="preserve">места присоединения сетей к головным магистральным </w:t>
            </w:r>
            <w:r w:rsidRPr="00C362EA">
              <w:rPr>
                <w:rFonts w:ascii="Times New Roman" w:hAnsi="Times New Roman"/>
                <w:spacing w:val="-1"/>
              </w:rPr>
              <w:t>линиям и сооружениям;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8"/>
              </w:rPr>
              <w:t xml:space="preserve">размещение пунктов управления системами инженерного </w:t>
            </w:r>
            <w:r w:rsidRPr="00C362EA">
              <w:rPr>
                <w:rFonts w:ascii="Times New Roman" w:hAnsi="Times New Roman"/>
                <w:spacing w:val="-2"/>
              </w:rPr>
              <w:t>оборудования;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335"/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существующие и проектируемые подземные сооружения;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335"/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-1"/>
              </w:rPr>
              <w:t xml:space="preserve">границы планировочных ограничений от объектов инженерной </w:t>
            </w:r>
            <w:r w:rsidRPr="00C362EA">
              <w:rPr>
                <w:rFonts w:ascii="Times New Roman" w:hAnsi="Times New Roman"/>
                <w:spacing w:val="-2"/>
              </w:rPr>
              <w:t>инфраструктуры.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i/>
                <w:iCs/>
                <w:spacing w:val="6"/>
              </w:rPr>
              <w:t>8)</w:t>
            </w:r>
            <w:r w:rsidRPr="00C362EA">
              <w:rPr>
                <w:rFonts w:ascii="Times New Roman" w:hAnsi="Times New Roman"/>
                <w:i/>
                <w:iCs/>
              </w:rPr>
              <w:tab/>
            </w:r>
            <w:r w:rsidRPr="00C362EA">
              <w:rPr>
                <w:rFonts w:ascii="Times New Roman" w:hAnsi="Times New Roman"/>
                <w:i/>
                <w:iCs/>
                <w:spacing w:val="6"/>
              </w:rPr>
              <w:t xml:space="preserve">схему </w:t>
            </w:r>
            <w:r w:rsidRPr="00C362EA">
              <w:rPr>
                <w:rFonts w:ascii="Times New Roman" w:hAnsi="Times New Roman"/>
                <w:i/>
              </w:rPr>
              <w:t>размещения ближайших предприятий технического и социального обслуживания,</w:t>
            </w:r>
            <w:r w:rsidRPr="00C362EA">
              <w:rPr>
                <w:rFonts w:ascii="Times New Roman" w:hAnsi="Times New Roman"/>
                <w:i/>
                <w:iCs/>
              </w:rPr>
              <w:t xml:space="preserve"> на которой отображаются: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ind w:left="31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 xml:space="preserve">производственные и коммунально-складские предприятия и объекты, которые могут быть использованы в процессе </w:t>
            </w:r>
            <w:r w:rsidRPr="00C362EA">
              <w:rPr>
                <w:rFonts w:ascii="Times New Roman" w:hAnsi="Times New Roman"/>
              </w:rPr>
              <w:lastRenderedPageBreak/>
              <w:t>строительства и эксплуатации линейного объекта;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i/>
                <w:iCs/>
                <w:spacing w:val="-6"/>
              </w:rPr>
              <w:t>9)</w:t>
            </w:r>
            <w:r w:rsidRPr="00C362EA">
              <w:rPr>
                <w:rFonts w:ascii="Times New Roman" w:hAnsi="Times New Roman"/>
                <w:i/>
                <w:iCs/>
              </w:rPr>
              <w:tab/>
            </w:r>
            <w:r w:rsidRPr="00C362EA">
              <w:rPr>
                <w:rFonts w:ascii="Times New Roman" w:hAnsi="Times New Roman"/>
                <w:i/>
                <w:iCs/>
                <w:spacing w:val="11"/>
              </w:rPr>
              <w:t xml:space="preserve">иные материалы в графической форме для обоснования </w:t>
            </w:r>
            <w:r w:rsidRPr="00C362EA">
              <w:rPr>
                <w:rFonts w:ascii="Times New Roman" w:hAnsi="Times New Roman"/>
                <w:i/>
                <w:iCs/>
                <w:spacing w:val="6"/>
              </w:rPr>
              <w:t>положений о планировке территории.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spacing w:val="-1"/>
              </w:rPr>
            </w:pPr>
            <w:r w:rsidRPr="00C362EA">
              <w:rPr>
                <w:rFonts w:ascii="Times New Roman" w:hAnsi="Times New Roman"/>
                <w:b/>
                <w:bCs/>
                <w:spacing w:val="10"/>
              </w:rPr>
              <w:t xml:space="preserve">Пояснительная записка по обоснованию проекта </w:t>
            </w:r>
            <w:r w:rsidRPr="00C362EA">
              <w:rPr>
                <w:rFonts w:ascii="Times New Roman" w:hAnsi="Times New Roman"/>
                <w:b/>
                <w:bCs/>
                <w:spacing w:val="-1"/>
              </w:rPr>
              <w:t>планировки территории в текстовой форме должна содержать: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3"/>
              </w:rPr>
            </w:pPr>
            <w:r w:rsidRPr="00C362EA">
              <w:rPr>
                <w:rFonts w:ascii="Times New Roman" w:hAnsi="Times New Roman"/>
                <w:spacing w:val="3"/>
              </w:rPr>
              <w:t>1)</w:t>
            </w:r>
            <w:r w:rsidRPr="00C362EA">
              <w:rPr>
                <w:rFonts w:ascii="Times New Roman" w:hAnsi="Times New Roman"/>
                <w:spacing w:val="3"/>
              </w:rPr>
              <w:tab/>
              <w:t>анализ существующего положения по градостроительным условиям прохождения линейного объекта;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3"/>
              </w:rPr>
            </w:pPr>
            <w:r w:rsidRPr="00C362EA">
              <w:rPr>
                <w:rFonts w:ascii="Times New Roman" w:hAnsi="Times New Roman"/>
                <w:spacing w:val="3"/>
              </w:rPr>
              <w:t>2)</w:t>
            </w:r>
            <w:r w:rsidRPr="00C362EA">
              <w:rPr>
                <w:rFonts w:ascii="Times New Roman" w:hAnsi="Times New Roman"/>
                <w:spacing w:val="3"/>
              </w:rPr>
              <w:tab/>
              <w:t xml:space="preserve">сведения об установленных границах санитарно-защитных зон, </w:t>
            </w:r>
            <w:proofErr w:type="spellStart"/>
            <w:r w:rsidRPr="00C362EA">
              <w:rPr>
                <w:rFonts w:ascii="Times New Roman" w:hAnsi="Times New Roman"/>
                <w:spacing w:val="3"/>
              </w:rPr>
              <w:t>водоохранных</w:t>
            </w:r>
            <w:proofErr w:type="spellEnd"/>
            <w:r w:rsidRPr="00C362EA">
              <w:rPr>
                <w:rFonts w:ascii="Times New Roman" w:hAnsi="Times New Roman"/>
                <w:spacing w:val="3"/>
              </w:rPr>
              <w:t xml:space="preserve"> зон и других зон с особыми условиями использования территории;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3"/>
              </w:rPr>
            </w:pPr>
            <w:r w:rsidRPr="00C362EA">
              <w:rPr>
                <w:rFonts w:ascii="Times New Roman" w:hAnsi="Times New Roman"/>
              </w:rPr>
              <w:t>3)</w:t>
            </w:r>
            <w:r w:rsidRPr="00C362EA">
              <w:rPr>
                <w:rFonts w:ascii="Times New Roman" w:hAnsi="Times New Roman"/>
              </w:rPr>
              <w:tab/>
              <w:t>сведения (выписка) из государственного лесного реестра</w:t>
            </w:r>
            <w:r w:rsidRPr="00C362EA">
              <w:rPr>
                <w:rFonts w:ascii="Times New Roman" w:hAnsi="Times New Roman"/>
              </w:rPr>
              <w:br/>
              <w:t xml:space="preserve">с информацией о категориях </w:t>
            </w:r>
            <w:proofErr w:type="spellStart"/>
            <w:r w:rsidRPr="00C362EA">
              <w:rPr>
                <w:rFonts w:ascii="Times New Roman" w:hAnsi="Times New Roman"/>
              </w:rPr>
              <w:t>защитности</w:t>
            </w:r>
            <w:proofErr w:type="spellEnd"/>
            <w:r w:rsidRPr="00C362EA">
              <w:rPr>
                <w:rFonts w:ascii="Times New Roman" w:hAnsi="Times New Roman"/>
              </w:rPr>
              <w:t xml:space="preserve"> лесного фонда Российской Федерации (при наличии в границах проектирования земель лесного фонда, городских лесов);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3"/>
              </w:rPr>
            </w:pPr>
            <w:r w:rsidRPr="00C362EA">
              <w:rPr>
                <w:rFonts w:ascii="Times New Roman" w:hAnsi="Times New Roman"/>
                <w:spacing w:val="3"/>
              </w:rPr>
              <w:t>4)</w:t>
            </w:r>
            <w:r w:rsidRPr="00C362EA">
              <w:rPr>
                <w:rFonts w:ascii="Times New Roman" w:hAnsi="Times New Roman"/>
                <w:spacing w:val="3"/>
              </w:rPr>
              <w:tab/>
              <w:t>последовательность осуществления мероприятий (очередность строительства), предусмотренных данным проектом планировки территории;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3"/>
              </w:rPr>
            </w:pPr>
            <w:r w:rsidRPr="00C362EA">
              <w:rPr>
                <w:rFonts w:ascii="Times New Roman" w:hAnsi="Times New Roman"/>
                <w:spacing w:val="3"/>
              </w:rPr>
              <w:t>5)</w:t>
            </w:r>
            <w:r w:rsidRPr="00C362EA">
              <w:rPr>
                <w:rFonts w:ascii="Times New Roman" w:hAnsi="Times New Roman"/>
                <w:spacing w:val="3"/>
              </w:rPr>
              <w:tab/>
              <w:t>определения параметров планируемого строительства линейного объекта;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3"/>
              </w:rPr>
            </w:pPr>
            <w:r w:rsidRPr="00C362EA">
              <w:rPr>
                <w:rFonts w:ascii="Times New Roman" w:hAnsi="Times New Roman"/>
                <w:spacing w:val="3"/>
              </w:rPr>
              <w:t>6)</w:t>
            </w:r>
            <w:r w:rsidRPr="00C362EA">
              <w:rPr>
                <w:rFonts w:ascii="Times New Roman" w:hAnsi="Times New Roman"/>
                <w:spacing w:val="3"/>
              </w:rPr>
              <w:tab/>
              <w:t>анализ и обоснование необходимости строительства сопутствующих объектов транспортного, социального обслуживания и инженерно-технического обеспечения планируемого линейного объекта и их размещение в границах проектирования;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3"/>
              </w:rPr>
            </w:pPr>
            <w:r w:rsidRPr="00C362EA">
              <w:rPr>
                <w:rFonts w:ascii="Times New Roman" w:hAnsi="Times New Roman"/>
                <w:spacing w:val="3"/>
              </w:rPr>
              <w:t>7)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</w:rPr>
              <w:t>проектные архитектурно-планировочные решения развития инженерной и транспортной инфраструктур;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8)</w:t>
            </w:r>
            <w:r w:rsidRPr="00C362EA">
              <w:rPr>
                <w:rFonts w:ascii="Times New Roman" w:hAnsi="Times New Roman"/>
              </w:rPr>
              <w:tab/>
              <w:t>мероприятия по обеспечению доступа инвалидов и других маломобильных групп населения;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spacing w:val="7"/>
              </w:rPr>
              <w:t>9)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7"/>
              </w:rPr>
              <w:t xml:space="preserve">осуществление мероприятий по охране окружающей среды, </w:t>
            </w:r>
            <w:r w:rsidRPr="00C362EA">
              <w:rPr>
                <w:rFonts w:ascii="Times New Roman" w:hAnsi="Times New Roman"/>
                <w:spacing w:val="4"/>
              </w:rPr>
              <w:t xml:space="preserve">включая описание современного и прогнозируемого </w:t>
            </w:r>
            <w:r w:rsidRPr="00C362EA">
              <w:rPr>
                <w:rFonts w:ascii="Times New Roman" w:hAnsi="Times New Roman"/>
                <w:spacing w:val="5"/>
              </w:rPr>
              <w:t>состояния окружающей среды планируемой территории</w:t>
            </w:r>
            <w:r w:rsidRPr="00C362EA">
              <w:rPr>
                <w:rFonts w:ascii="Times New Roman" w:hAnsi="Times New Roman"/>
                <w:spacing w:val="-1"/>
              </w:rPr>
              <w:t>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461"/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10)</w:t>
            </w:r>
            <w:r w:rsidRPr="00C362EA">
              <w:rPr>
                <w:rFonts w:ascii="Times New Roman" w:hAnsi="Times New Roman"/>
              </w:rPr>
              <w:tab/>
              <w:t xml:space="preserve">мероприятия </w:t>
            </w:r>
            <w:r w:rsidRPr="00C362EA">
              <w:rPr>
                <w:rFonts w:ascii="Times New Roman" w:hAnsi="Times New Roman"/>
                <w:spacing w:val="-1"/>
              </w:rPr>
              <w:t xml:space="preserve">по защите территории от чрезвычайных ситуаций природного </w:t>
            </w:r>
            <w:r w:rsidRPr="00C362EA">
              <w:rPr>
                <w:rFonts w:ascii="Times New Roman" w:hAnsi="Times New Roman"/>
                <w:spacing w:val="8"/>
              </w:rPr>
              <w:t>и техногенного характера, мероприятия</w:t>
            </w:r>
            <w:r w:rsidRPr="00C362EA">
              <w:rPr>
                <w:rFonts w:ascii="Times New Roman" w:hAnsi="Times New Roman"/>
                <w:spacing w:val="8"/>
              </w:rPr>
              <w:br/>
              <w:t xml:space="preserve">по </w:t>
            </w:r>
            <w:r w:rsidRPr="00C362EA">
              <w:rPr>
                <w:rFonts w:ascii="Times New Roman" w:hAnsi="Times New Roman"/>
                <w:spacing w:val="5"/>
              </w:rPr>
              <w:t xml:space="preserve">гражданской обороне и обеспечению пожарной безопасности в </w:t>
            </w:r>
            <w:r w:rsidRPr="00C362EA">
              <w:rPr>
                <w:rFonts w:ascii="Times New Roman" w:hAnsi="Times New Roman"/>
                <w:spacing w:val="8"/>
              </w:rPr>
              <w:t xml:space="preserve">случае, если на территории расположены или предусмотрены </w:t>
            </w:r>
            <w:r w:rsidRPr="00C362EA">
              <w:rPr>
                <w:rFonts w:ascii="Times New Roman" w:hAnsi="Times New Roman"/>
              </w:rPr>
              <w:t>данным проектом планировки территории опасные объекты;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-1"/>
              </w:rPr>
            </w:pPr>
            <w:r w:rsidRPr="00C362EA">
              <w:rPr>
                <w:rFonts w:ascii="Times New Roman" w:hAnsi="Times New Roman"/>
              </w:rPr>
              <w:t>11)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6"/>
              </w:rPr>
              <w:t xml:space="preserve">основные технико-экономические показатели и иные </w:t>
            </w:r>
            <w:r w:rsidRPr="00C362EA">
              <w:rPr>
                <w:rFonts w:ascii="Times New Roman" w:hAnsi="Times New Roman"/>
                <w:spacing w:val="-1"/>
              </w:rPr>
              <w:t>обоснования проектных решений.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b/>
                <w:bCs/>
                <w:spacing w:val="1"/>
              </w:rPr>
              <w:t>4.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b/>
                <w:bCs/>
                <w:spacing w:val="1"/>
              </w:rPr>
              <w:t xml:space="preserve">Материалы проекта межевания территории в графической </w:t>
            </w:r>
            <w:r w:rsidRPr="00C362EA">
              <w:rPr>
                <w:rFonts w:ascii="Times New Roman" w:hAnsi="Times New Roman"/>
                <w:b/>
                <w:bCs/>
                <w:spacing w:val="-1"/>
              </w:rPr>
              <w:t>форме должны содержать чертежи межевания территории, на которых отображаются: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1)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6"/>
              </w:rPr>
              <w:t xml:space="preserve">красные линии, утверждаемые в составе проекта планировки </w:t>
            </w:r>
            <w:r w:rsidRPr="00C362EA">
              <w:rPr>
                <w:rFonts w:ascii="Times New Roman" w:hAnsi="Times New Roman"/>
                <w:spacing w:val="-1"/>
              </w:rPr>
              <w:t>территории;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2)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8"/>
              </w:rPr>
              <w:t>линии отступа от красных линий в целях определения места допустимого размещения зданий, строений, сооружений;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3)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1"/>
              </w:rPr>
              <w:t xml:space="preserve">границы застроенных земельных участков, в том числе границы </w:t>
            </w:r>
            <w:r w:rsidRPr="00C362EA">
              <w:rPr>
                <w:rFonts w:ascii="Times New Roman" w:hAnsi="Times New Roman"/>
                <w:spacing w:val="-1"/>
              </w:rPr>
              <w:t>земельных участков, на которых расположены линейные объекты;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4)</w:t>
            </w:r>
            <w:r w:rsidRPr="00C362EA">
              <w:rPr>
                <w:rFonts w:ascii="Times New Roman" w:hAnsi="Times New Roman"/>
              </w:rPr>
              <w:tab/>
            </w:r>
            <w:r w:rsidRPr="00C362EA">
              <w:rPr>
                <w:rFonts w:ascii="Times New Roman" w:hAnsi="Times New Roman"/>
                <w:spacing w:val="2"/>
              </w:rPr>
              <w:t xml:space="preserve">границы формируемых земельных участков, планируемых для </w:t>
            </w:r>
            <w:r w:rsidRPr="00C362EA">
              <w:rPr>
                <w:rFonts w:ascii="Times New Roman" w:hAnsi="Times New Roman"/>
                <w:spacing w:val="9"/>
              </w:rPr>
              <w:t xml:space="preserve">предоставления физическим и юридическим лицам для </w:t>
            </w:r>
            <w:r w:rsidRPr="00C362EA">
              <w:rPr>
                <w:rFonts w:ascii="Times New Roman" w:hAnsi="Times New Roman"/>
                <w:spacing w:val="-2"/>
              </w:rPr>
              <w:t>строительства;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5)</w:t>
            </w:r>
            <w:r w:rsidRPr="00C362EA">
              <w:rPr>
                <w:rFonts w:ascii="Times New Roman" w:hAnsi="Times New Roman"/>
              </w:rPr>
              <w:tab/>
              <w:t xml:space="preserve">границы земельных участков, предназначенных для размещения </w:t>
            </w:r>
            <w:r w:rsidRPr="00C362EA">
              <w:rPr>
                <w:rFonts w:ascii="Times New Roman" w:hAnsi="Times New Roman"/>
                <w:spacing w:val="4"/>
              </w:rPr>
              <w:t>объектов капитального строительства</w:t>
            </w:r>
            <w:r w:rsidRPr="00C362EA">
              <w:rPr>
                <w:rFonts w:ascii="Times New Roman" w:hAnsi="Times New Roman"/>
                <w:spacing w:val="-1"/>
              </w:rPr>
              <w:t>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6)</w:t>
            </w:r>
            <w:r w:rsidRPr="00C362EA">
              <w:rPr>
                <w:rFonts w:ascii="Times New Roman" w:hAnsi="Times New Roman"/>
              </w:rPr>
              <w:tab/>
              <w:t>границы территории объектов культурного наследия;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7)</w:t>
            </w:r>
            <w:r w:rsidRPr="00C362EA">
              <w:rPr>
                <w:rFonts w:ascii="Times New Roman" w:hAnsi="Times New Roman"/>
              </w:rPr>
              <w:tab/>
              <w:t>границы зон с особыми условиями использования территории;</w:t>
            </w:r>
          </w:p>
          <w:p w:rsidR="00C362EA" w:rsidRPr="00C362EA" w:rsidRDefault="00C362EA" w:rsidP="00C362EA">
            <w:pPr>
              <w:widowControl w:val="0"/>
              <w:shd w:val="clear" w:color="auto" w:fill="FFFFFF"/>
              <w:tabs>
                <w:tab w:val="left" w:pos="71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8)</w:t>
            </w:r>
            <w:r w:rsidRPr="00C362EA">
              <w:rPr>
                <w:rFonts w:ascii="Times New Roman" w:hAnsi="Times New Roman"/>
              </w:rPr>
              <w:tab/>
              <w:t>границы зон действия публичных сервитутов;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-2"/>
              </w:rPr>
            </w:pPr>
            <w:r w:rsidRPr="00C362EA">
              <w:rPr>
                <w:rFonts w:ascii="Times New Roman" w:hAnsi="Times New Roman"/>
              </w:rPr>
              <w:t>9)</w:t>
            </w:r>
            <w:r w:rsidRPr="00C362EA">
              <w:rPr>
                <w:rFonts w:ascii="Times New Roman" w:hAnsi="Times New Roman"/>
              </w:rPr>
              <w:tab/>
              <w:t xml:space="preserve">ведомости координат поворотных точек границ земельных </w:t>
            </w:r>
            <w:r w:rsidRPr="00C362EA">
              <w:rPr>
                <w:rFonts w:ascii="Times New Roman" w:hAnsi="Times New Roman"/>
                <w:spacing w:val="-2"/>
              </w:rPr>
              <w:t>участков.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ind w:left="-57" w:right="-57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 xml:space="preserve">Графические материалы проекта межевания территории выполняется в масштабе 1:2000-1:1000 или другом масштабе, удобном для </w:t>
            </w:r>
            <w:r w:rsidRPr="00C362EA">
              <w:rPr>
                <w:rFonts w:ascii="Times New Roman" w:hAnsi="Times New Roman"/>
              </w:rPr>
              <w:lastRenderedPageBreak/>
              <w:t xml:space="preserve">отображения объектов и использования материалов </w:t>
            </w:r>
            <w:r w:rsidRPr="00C362EA">
              <w:rPr>
                <w:rFonts w:ascii="Times New Roman" w:hAnsi="Times New Roman"/>
              </w:rPr>
              <w:br/>
              <w:t>(при согласовании с Министерством строительства и развития инфраструктуры Свердловской области).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bCs/>
                <w:spacing w:val="-3"/>
              </w:rPr>
            </w:pPr>
            <w:r w:rsidRPr="00C362EA">
              <w:rPr>
                <w:rFonts w:ascii="Times New Roman" w:hAnsi="Times New Roman"/>
                <w:b/>
                <w:bCs/>
                <w:spacing w:val="1"/>
              </w:rPr>
              <w:t xml:space="preserve">Материалы проекта межевания территории </w:t>
            </w:r>
            <w:r w:rsidRPr="00C362EA">
              <w:rPr>
                <w:rFonts w:ascii="Times New Roman" w:hAnsi="Times New Roman"/>
                <w:b/>
                <w:bCs/>
                <w:spacing w:val="12"/>
              </w:rPr>
              <w:t xml:space="preserve">в текстовой форме должны </w:t>
            </w:r>
            <w:r w:rsidRPr="00C362EA">
              <w:rPr>
                <w:rFonts w:ascii="Times New Roman" w:hAnsi="Times New Roman"/>
                <w:b/>
                <w:bCs/>
                <w:spacing w:val="-3"/>
              </w:rPr>
              <w:t>содержать: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краткую характеристику территории, на которую выполняется проект межевания;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</w:rPr>
              <w:t>сведения по установлению границ земельных участков и обоснование принятых решений;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</w:rPr>
              <w:tab/>
              <w:t>сведения о земельных участках формируемых (образуемых), сохраняемых и преобразуемых, в том числе информацию о категории земель и разрешенные виды использования недвижимости;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</w:rPr>
              <w:t xml:space="preserve">ведомость земельных участков, содержащую площади, виды использования, информацию о форме собственности и координаты поворотных точек; 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</w:rPr>
              <w:t>ведомость участков изъятия для государственных и муниципальных нужд;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  <w:spacing w:val="-1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  <w:spacing w:val="5"/>
              </w:rPr>
              <w:t>предложения по установлению публичных сервитутов</w:t>
            </w:r>
            <w:r w:rsidRPr="00C362EA">
              <w:rPr>
                <w:rFonts w:ascii="Times New Roman" w:hAnsi="Times New Roman"/>
                <w:spacing w:val="-1"/>
              </w:rPr>
              <w:t>;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711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  <w:t>о</w:t>
            </w:r>
            <w:r w:rsidRPr="00C362EA">
              <w:rPr>
                <w:rFonts w:ascii="Times New Roman" w:hAnsi="Times New Roman"/>
              </w:rPr>
              <w:t>сновные технико-экономические показатели проекта межевания, отображенные в виде таблицы в соответствии</w:t>
            </w:r>
            <w:r w:rsidRPr="00C362EA">
              <w:rPr>
                <w:rFonts w:ascii="Times New Roman" w:hAnsi="Times New Roman"/>
              </w:rPr>
              <w:br/>
              <w:t>с приложением 8 СНиП 11-04-2003 «Инструкция о порядке разработки, согласования, экспертизе и утверждении градостроительной документации».</w:t>
            </w:r>
          </w:p>
          <w:p w:rsidR="00C362EA" w:rsidRPr="00C362EA" w:rsidRDefault="00C362EA" w:rsidP="00C362EA">
            <w:pPr>
              <w:tabs>
                <w:tab w:val="left" w:pos="711"/>
              </w:tabs>
              <w:spacing w:after="0" w:line="240" w:lineRule="auto"/>
              <w:rPr>
                <w:rFonts w:ascii="Times New Roman" w:eastAsiaTheme="minorHAnsi" w:hAnsi="Times New Roman"/>
                <w:lang w:eastAsia="en-US"/>
              </w:rPr>
            </w:pPr>
            <w:r w:rsidRPr="00C362EA">
              <w:rPr>
                <w:rFonts w:ascii="Times New Roman" w:hAnsi="Times New Roman"/>
                <w:spacing w:val="2"/>
              </w:rPr>
              <w:t>Материалы проекта межевания территории</w:t>
            </w:r>
            <w:r w:rsidRPr="00C362EA">
              <w:rPr>
                <w:rFonts w:ascii="Times New Roman" w:hAnsi="Times New Roman"/>
              </w:rPr>
              <w:t xml:space="preserve"> для целей согласования должны содержать выписки из государственного кадастра недвижимости относительно сведений о земельных участках, выписки из Единого государственного реестра прав на недвижимое имущество и сделок с ним о правах на земельные участки, заключение уполномоченного органа управления государственным фондом недр о наличии/отсутствии на земельных участках, расположенных в зоне размещения объекта, полезных ископаемых.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9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keepNext/>
              <w:keepLines/>
              <w:numPr>
                <w:ilvl w:val="0"/>
                <w:numId w:val="4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lastRenderedPageBreak/>
              <w:t>Порядок подготовки и выполнения материалов проекта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uppressAutoHyphens/>
              <w:spacing w:after="0" w:line="240" w:lineRule="auto"/>
              <w:rPr>
                <w:rFonts w:ascii="Times New Roman" w:hAnsi="Times New Roman"/>
                <w:b/>
                <w:lang w:eastAsia="ar-SA"/>
              </w:rPr>
            </w:pPr>
            <w:r w:rsidRPr="00C362EA">
              <w:rPr>
                <w:rFonts w:ascii="Times New Roman" w:hAnsi="Times New Roman"/>
                <w:b/>
                <w:lang w:eastAsia="ar-SA"/>
              </w:rPr>
              <w:t>Этапы разработки документации</w:t>
            </w:r>
            <w:r w:rsidRPr="00C362EA">
              <w:rPr>
                <w:rFonts w:ascii="Times New Roman" w:hAnsi="Times New Roman"/>
                <w:b/>
                <w:lang w:eastAsia="ar-SA"/>
              </w:rPr>
              <w:br/>
              <w:t>по планировке территории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uppressAutoHyphens/>
              <w:spacing w:after="0" w:line="240" w:lineRule="auto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lang w:eastAsia="ar-SA"/>
              </w:rPr>
              <w:t>Документацию разработать в два этапа:</w:t>
            </w:r>
          </w:p>
          <w:p w:rsidR="00C362EA" w:rsidRPr="00C362EA" w:rsidRDefault="00C362EA" w:rsidP="00C362EA">
            <w:pPr>
              <w:suppressAutoHyphens/>
              <w:spacing w:after="0" w:line="240" w:lineRule="auto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lang w:val="en-US" w:eastAsia="ar-SA"/>
              </w:rPr>
              <w:t>I</w:t>
            </w:r>
            <w:r w:rsidRPr="00C362EA">
              <w:rPr>
                <w:rFonts w:ascii="Times New Roman" w:hAnsi="Times New Roman"/>
                <w:lang w:eastAsia="ar-SA"/>
              </w:rPr>
              <w:t xml:space="preserve"> этап.</w:t>
            </w:r>
          </w:p>
          <w:p w:rsidR="00C362EA" w:rsidRPr="00C362EA" w:rsidRDefault="00C362EA" w:rsidP="00C362EA">
            <w:pPr>
              <w:suppressAutoHyphens/>
              <w:spacing w:after="0" w:line="240" w:lineRule="auto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lang w:eastAsia="ar-SA"/>
              </w:rPr>
              <w:t>1)</w:t>
            </w:r>
            <w:r w:rsidRPr="00C362EA">
              <w:rPr>
                <w:rFonts w:ascii="Times New Roman" w:hAnsi="Times New Roman"/>
                <w:spacing w:val="-2"/>
                <w:lang w:eastAsia="ar-SA"/>
              </w:rPr>
              <w:tab/>
            </w:r>
            <w:r w:rsidRPr="00C362EA">
              <w:rPr>
                <w:rFonts w:ascii="Times New Roman" w:hAnsi="Times New Roman"/>
                <w:lang w:eastAsia="ar-SA"/>
              </w:rPr>
              <w:t xml:space="preserve">Сбор и систематизация исходных данных (при содействии </w:t>
            </w:r>
            <w:r w:rsidRPr="00C362EA">
              <w:rPr>
                <w:rFonts w:ascii="Times New Roman" w:hAnsi="Times New Roman"/>
                <w:lang w:eastAsia="ar-SA"/>
              </w:rPr>
              <w:br/>
              <w:t>ГКУ СО «Управление автомобильных дорог»). Анализ существующего состояния территории. Согласование с Министерством строительства и развития инфраструктуры Свердловской области достаточности инженерных изысканий прошлых лет для подготовки документации по планировке территории</w:t>
            </w:r>
            <w:r w:rsidRPr="00C362EA">
              <w:rPr>
                <w:rFonts w:ascii="Times New Roman" w:hAnsi="Times New Roman"/>
                <w:spacing w:val="-2"/>
                <w:lang w:eastAsia="ar-SA"/>
              </w:rPr>
              <w:t xml:space="preserve"> (проведение инженерных изысканий в случае недостаточности исходной информации)</w:t>
            </w:r>
            <w:r w:rsidRPr="00C362EA">
              <w:rPr>
                <w:rFonts w:ascii="Times New Roman" w:hAnsi="Times New Roman"/>
                <w:lang w:eastAsia="ar-SA"/>
              </w:rPr>
              <w:t>;</w:t>
            </w:r>
          </w:p>
          <w:p w:rsidR="00C362EA" w:rsidRPr="00C362EA" w:rsidRDefault="00C362EA" w:rsidP="00C362EA">
            <w:pPr>
              <w:suppressAutoHyphens/>
              <w:spacing w:after="0" w:line="240" w:lineRule="auto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lang w:eastAsia="ar-SA"/>
              </w:rPr>
              <w:t>2)</w:t>
            </w:r>
            <w:r w:rsidRPr="00C362EA">
              <w:rPr>
                <w:rFonts w:ascii="Times New Roman" w:hAnsi="Times New Roman"/>
                <w:spacing w:val="-2"/>
                <w:lang w:eastAsia="ar-SA"/>
              </w:rPr>
              <w:tab/>
            </w:r>
            <w:r w:rsidRPr="00C362EA">
              <w:rPr>
                <w:rFonts w:ascii="Times New Roman" w:hAnsi="Times New Roman"/>
                <w:lang w:eastAsia="ar-SA"/>
              </w:rPr>
              <w:t>Разработка Эскиза планировки территории;</w:t>
            </w:r>
          </w:p>
          <w:p w:rsidR="00C362EA" w:rsidRPr="00C362EA" w:rsidRDefault="00C362EA" w:rsidP="00C362EA">
            <w:pPr>
              <w:suppressAutoHyphens/>
              <w:spacing w:after="0" w:line="240" w:lineRule="auto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lang w:eastAsia="ar-SA"/>
              </w:rPr>
              <w:t>3)</w:t>
            </w:r>
            <w:r w:rsidRPr="00C362EA">
              <w:rPr>
                <w:rFonts w:ascii="Times New Roman" w:hAnsi="Times New Roman"/>
                <w:spacing w:val="-2"/>
                <w:lang w:eastAsia="ar-SA"/>
              </w:rPr>
              <w:tab/>
              <w:t>С</w:t>
            </w:r>
            <w:r w:rsidRPr="00C362EA">
              <w:rPr>
                <w:rFonts w:ascii="Times New Roman" w:hAnsi="Times New Roman"/>
                <w:lang w:eastAsia="ar-SA"/>
              </w:rPr>
              <w:t xml:space="preserve">огласование Эскиза планировки территории с Администрацией городского округа Красноуфимск, Администрацией муниципального образования </w:t>
            </w:r>
            <w:proofErr w:type="spellStart"/>
            <w:r w:rsidRPr="00C362EA">
              <w:rPr>
                <w:rFonts w:ascii="Times New Roman" w:hAnsi="Times New Roman"/>
                <w:lang w:eastAsia="ar-SA"/>
              </w:rPr>
              <w:t>Красноуфимский</w:t>
            </w:r>
            <w:proofErr w:type="spellEnd"/>
            <w:r w:rsidRPr="00C362EA">
              <w:rPr>
                <w:rFonts w:ascii="Times New Roman" w:hAnsi="Times New Roman"/>
                <w:lang w:eastAsia="ar-SA"/>
              </w:rPr>
              <w:t xml:space="preserve"> округ,</w:t>
            </w:r>
            <w:r w:rsidRPr="00C362EA">
              <w:rPr>
                <w:rFonts w:ascii="Times New Roman" w:hAnsi="Times New Roman"/>
                <w:spacing w:val="-2"/>
                <w:lang w:eastAsia="ar-SA"/>
              </w:rPr>
              <w:t xml:space="preserve"> Министерством транспорта и связи Свердловской области, </w:t>
            </w:r>
            <w:r w:rsidRPr="00C362EA">
              <w:rPr>
                <w:rFonts w:ascii="Times New Roman" w:hAnsi="Times New Roman"/>
              </w:rPr>
              <w:t xml:space="preserve">Департаментом лесного хозяйства Свердловской области*, Министерством природных ресурсов и экологии Свердловской области**, Министерством агропромышленного комплекса и продовольствия Свердловской области**, Министерством по управлению государственным имуществом Свердловской области* </w:t>
            </w:r>
            <w:r w:rsidRPr="00C362EA">
              <w:rPr>
                <w:rFonts w:ascii="Times New Roman" w:hAnsi="Times New Roman"/>
                <w:lang w:eastAsia="ar-SA"/>
              </w:rPr>
              <w:t>и его утверждение Министерством строительства и развития инфраструктуры Свердловской области.</w:t>
            </w:r>
          </w:p>
          <w:p w:rsidR="00C362EA" w:rsidRPr="00C362EA" w:rsidRDefault="00C362EA" w:rsidP="00C362EA">
            <w:pPr>
              <w:suppressAutoHyphens/>
              <w:spacing w:after="0" w:line="240" w:lineRule="auto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lang w:eastAsia="ar-SA"/>
              </w:rPr>
              <w:t>Эскиз выполнить в масштабе удобном для отображения объектов и использования материалов.</w:t>
            </w:r>
          </w:p>
          <w:p w:rsidR="00C362EA" w:rsidRPr="00C362EA" w:rsidRDefault="00C362EA" w:rsidP="00C362EA">
            <w:pPr>
              <w:suppressAutoHyphens/>
              <w:spacing w:after="0" w:line="240" w:lineRule="auto"/>
              <w:rPr>
                <w:rFonts w:ascii="Times New Roman" w:hAnsi="Times New Roman"/>
                <w:lang w:eastAsia="ar-SA"/>
              </w:rPr>
            </w:pPr>
            <w:r w:rsidRPr="00C362EA">
              <w:rPr>
                <w:rFonts w:ascii="Times New Roman" w:hAnsi="Times New Roman"/>
                <w:lang w:val="en-US" w:eastAsia="ar-SA"/>
              </w:rPr>
              <w:t>II</w:t>
            </w:r>
            <w:r w:rsidRPr="00C362EA">
              <w:rPr>
                <w:rFonts w:ascii="Times New Roman" w:hAnsi="Times New Roman"/>
                <w:lang w:eastAsia="ar-SA"/>
              </w:rPr>
              <w:t xml:space="preserve"> этап.</w:t>
            </w:r>
          </w:p>
          <w:p w:rsidR="00C362EA" w:rsidRPr="00C362EA" w:rsidRDefault="00C362EA" w:rsidP="00C362E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4)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  <w:color w:val="000000"/>
                <w:spacing w:val="-2"/>
              </w:rPr>
              <w:t>На основании утвержденных принципиальных решений Эскиза планировки</w:t>
            </w:r>
            <w:r w:rsidRPr="00C362EA">
              <w:rPr>
                <w:rFonts w:ascii="Times New Roman" w:hAnsi="Times New Roman"/>
                <w:spacing w:val="-2"/>
              </w:rPr>
              <w:t xml:space="preserve"> территории р</w:t>
            </w:r>
            <w:r w:rsidRPr="00C362EA">
              <w:rPr>
                <w:rFonts w:ascii="Times New Roman" w:hAnsi="Times New Roman"/>
              </w:rPr>
              <w:t xml:space="preserve">азработка документации по проекту </w:t>
            </w:r>
            <w:r w:rsidRPr="00C362EA">
              <w:rPr>
                <w:rFonts w:ascii="Times New Roman" w:hAnsi="Times New Roman"/>
              </w:rPr>
              <w:lastRenderedPageBreak/>
              <w:t>планировки территории для размещения линейного объекта в составе:</w:t>
            </w:r>
          </w:p>
          <w:p w:rsidR="00C362EA" w:rsidRPr="00C362EA" w:rsidRDefault="00C362EA" w:rsidP="00C362E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</w:rPr>
              <w:t>утверждаемая часть;</w:t>
            </w:r>
          </w:p>
          <w:p w:rsidR="00C362EA" w:rsidRPr="00C362EA" w:rsidRDefault="00C362EA" w:rsidP="00C362E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-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</w:rPr>
              <w:t>обосновывающая часть.</w:t>
            </w:r>
          </w:p>
          <w:p w:rsidR="00C362EA" w:rsidRPr="00C362EA" w:rsidRDefault="00C362EA" w:rsidP="00C362E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5)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</w:rPr>
              <w:t>Разработка проекта межевания территории;</w:t>
            </w:r>
          </w:p>
          <w:p w:rsidR="00C362EA" w:rsidRPr="00C362EA" w:rsidRDefault="00C362EA" w:rsidP="00C362E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6)</w:t>
            </w:r>
            <w:r w:rsidRPr="00C362EA">
              <w:rPr>
                <w:rFonts w:ascii="Times New Roman" w:hAnsi="Times New Roman"/>
                <w:spacing w:val="-2"/>
              </w:rPr>
              <w:tab/>
            </w:r>
            <w:r w:rsidRPr="00C362EA">
              <w:rPr>
                <w:rFonts w:ascii="Times New Roman" w:hAnsi="Times New Roman"/>
              </w:rPr>
              <w:t>Передача документации на согласование и проверку. Корректировка материалов по замечаниям в максимально короткие сроки.</w:t>
            </w:r>
          </w:p>
          <w:p w:rsidR="00C362EA" w:rsidRPr="00C362EA" w:rsidRDefault="00C362EA" w:rsidP="00C362EA">
            <w:pPr>
              <w:tabs>
                <w:tab w:val="left" w:pos="426"/>
              </w:tabs>
              <w:spacing w:after="0" w:line="240" w:lineRule="auto"/>
              <w:rPr>
                <w:rFonts w:ascii="Times New Roman" w:hAnsi="Times New Roman"/>
                <w:bCs/>
              </w:rPr>
            </w:pPr>
          </w:p>
          <w:p w:rsidR="00C362EA" w:rsidRPr="00C362EA" w:rsidRDefault="00C362EA" w:rsidP="00C362EA">
            <w:pPr>
              <w:tabs>
                <w:tab w:val="left" w:pos="426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bCs/>
              </w:rPr>
              <w:t>*</w:t>
            </w:r>
            <w:r w:rsidRPr="00C362EA">
              <w:rPr>
                <w:rFonts w:ascii="Times New Roman" w:hAnsi="Times New Roman"/>
              </w:rPr>
              <w:tab/>
              <w:t>в случаях, установленных Градостроительным кодексом Российской Федерации</w:t>
            </w:r>
          </w:p>
          <w:p w:rsidR="00C362EA" w:rsidRPr="00C362EA" w:rsidRDefault="00C362EA" w:rsidP="00C362EA">
            <w:pPr>
              <w:tabs>
                <w:tab w:val="left" w:pos="426"/>
              </w:tabs>
              <w:spacing w:after="0" w:line="240" w:lineRule="auto"/>
              <w:ind w:left="420"/>
              <w:rPr>
                <w:rFonts w:ascii="Times New Roman" w:hAnsi="Times New Roman"/>
                <w:color w:val="2E3917"/>
              </w:rPr>
            </w:pPr>
            <w:r w:rsidRPr="00C362EA">
              <w:rPr>
                <w:rFonts w:ascii="Times New Roman" w:hAnsi="Times New Roman"/>
              </w:rPr>
              <w:t>**</w:t>
            </w:r>
            <w:r w:rsidRPr="00C362EA">
              <w:rPr>
                <w:rFonts w:ascii="Times New Roman" w:hAnsi="Times New Roman"/>
              </w:rPr>
              <w:tab/>
              <w:t>в случае возможного влияния и негативного воздействия планируемого для размещения объекта регионального значения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/>
                <w:spacing w:val="-1"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spacing w:val="-1"/>
                <w:lang w:eastAsia="en-US"/>
              </w:rPr>
              <w:t xml:space="preserve">Согласование </w:t>
            </w: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t>документации</w:t>
            </w: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br/>
              <w:t>по планировке территории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 xml:space="preserve">Проект планировки и межевания территории подлежит согласованию и проверке согласно Плана мероприятий </w:t>
            </w:r>
            <w:r w:rsidRPr="00C362EA">
              <w:rPr>
                <w:rFonts w:ascii="Times New Roman" w:hAnsi="Times New Roman"/>
              </w:rPr>
              <w:br/>
              <w:t xml:space="preserve">по подготовке документации по планировке территории </w:t>
            </w:r>
            <w:r w:rsidRPr="00C362EA">
              <w:rPr>
                <w:rFonts w:ascii="Times New Roman" w:hAnsi="Times New Roman"/>
              </w:rPr>
              <w:br/>
              <w:t>для размещения линейного объекта.</w:t>
            </w:r>
          </w:p>
          <w:p w:rsidR="00C362EA" w:rsidRPr="00C362EA" w:rsidRDefault="00C362EA" w:rsidP="00C362EA">
            <w:pPr>
              <w:shd w:val="clear" w:color="auto" w:fill="FFFFFF"/>
              <w:tabs>
                <w:tab w:val="left" w:pos="3268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 xml:space="preserve">Проект планировки и межевания территории подлежит согласованию с </w:t>
            </w:r>
            <w:r w:rsidRPr="00C362EA">
              <w:rPr>
                <w:rFonts w:ascii="Times New Roman" w:hAnsi="Times New Roman"/>
                <w:lang w:eastAsia="ar-SA"/>
              </w:rPr>
              <w:t xml:space="preserve">Администрацией городского округа Красноуфимск, Администрацией муниципального образования </w:t>
            </w:r>
            <w:proofErr w:type="spellStart"/>
            <w:r w:rsidRPr="00C362EA">
              <w:rPr>
                <w:rFonts w:ascii="Times New Roman" w:hAnsi="Times New Roman"/>
                <w:lang w:eastAsia="ar-SA"/>
              </w:rPr>
              <w:t>Красноуфимский</w:t>
            </w:r>
            <w:proofErr w:type="spellEnd"/>
            <w:r w:rsidRPr="00C362EA">
              <w:rPr>
                <w:rFonts w:ascii="Times New Roman" w:hAnsi="Times New Roman"/>
                <w:lang w:eastAsia="ar-SA"/>
              </w:rPr>
              <w:t xml:space="preserve"> округ</w:t>
            </w:r>
            <w:r w:rsidRPr="00C362EA">
              <w:rPr>
                <w:rFonts w:ascii="Times New Roman" w:hAnsi="Times New Roman"/>
              </w:rPr>
              <w:t>, с Министерством транспорта и связи Свердловской области, с заинтересованными организациями, а также в случаях, установленных Градостроительным кодексом Российской Федерации, с Департаментом лесного хозяйства Свердловской области*, Министерством природных ресурсов и экологии Свердловской области**, Министерством агропромышленного комплекса и продовольствия Свердловской области**, Министерством по управлению государственным имуществом Свердловской области*.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Документация по планировке территории с материалами согласований предоставляется Исполнителем для проведения проверки в Министерство строительства и развития инфраструктуры Свердловской области (1 экз. в электронной форме, 1 экз. на бумажном носителе).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>Корректировка материалов по замечаниям осуществляется Исполнителем в максимально короткие сроки.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</w:p>
          <w:p w:rsidR="00C362EA" w:rsidRPr="00C362EA" w:rsidRDefault="00C362EA" w:rsidP="00C362EA">
            <w:pPr>
              <w:tabs>
                <w:tab w:val="left" w:pos="426"/>
              </w:tabs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bCs/>
              </w:rPr>
              <w:t>*</w:t>
            </w:r>
            <w:r w:rsidRPr="00C362EA">
              <w:rPr>
                <w:rFonts w:ascii="Times New Roman" w:hAnsi="Times New Roman"/>
              </w:rPr>
              <w:tab/>
              <w:t>в случаях, установленных Градостроительным кодексом Российской Федерации</w:t>
            </w:r>
          </w:p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color w:val="2E3917"/>
                <w:spacing w:val="17"/>
                <w:lang w:eastAsia="en-US"/>
              </w:rPr>
            </w:pPr>
            <w:r w:rsidRPr="00C362EA">
              <w:rPr>
                <w:rFonts w:ascii="Times New Roman" w:hAnsi="Times New Roman"/>
              </w:rPr>
              <w:t>**</w:t>
            </w:r>
            <w:r w:rsidRPr="00C362EA">
              <w:rPr>
                <w:rFonts w:ascii="Times New Roman" w:hAnsi="Times New Roman"/>
              </w:rPr>
              <w:tab/>
              <w:t>в случае возможного влияния и негативного воздействия планируемого для размещения объекта регионального значения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/>
                <w:bCs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spacing w:val="-1"/>
                <w:lang w:eastAsia="en-US"/>
              </w:rPr>
              <w:t>Основные требования к содержанию, количеству и форме предоставляемых материалов по этапам разработки документации по планировке территории, последовательность и сроки выполнения работ</w:t>
            </w:r>
          </w:p>
        </w:tc>
        <w:tc>
          <w:tcPr>
            <w:tcW w:w="6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 xml:space="preserve">Документы и материалы предоставляются на электронном и </w:t>
            </w:r>
            <w:r w:rsidRPr="00C362EA">
              <w:rPr>
                <w:rFonts w:ascii="Times New Roman" w:hAnsi="Times New Roman"/>
                <w:spacing w:val="-2"/>
              </w:rPr>
              <w:t>бумажном носителях.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</w:rPr>
              <w:t xml:space="preserve">Графические материалы выполняются на картографическом </w:t>
            </w:r>
            <w:r w:rsidRPr="00C362EA">
              <w:rPr>
                <w:rFonts w:ascii="Times New Roman" w:hAnsi="Times New Roman"/>
                <w:spacing w:val="9"/>
              </w:rPr>
              <w:t xml:space="preserve">материале открытого использования в местной системе </w:t>
            </w:r>
            <w:r w:rsidRPr="00C362EA">
              <w:rPr>
                <w:rFonts w:ascii="Times New Roman" w:hAnsi="Times New Roman"/>
                <w:spacing w:val="-1"/>
              </w:rPr>
              <w:t>координат Свердловской области.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spacing w:val="7"/>
              </w:rPr>
            </w:pPr>
            <w:r w:rsidRPr="00C362EA">
              <w:rPr>
                <w:rFonts w:ascii="Times New Roman" w:hAnsi="Times New Roman"/>
                <w:b/>
                <w:bCs/>
                <w:spacing w:val="7"/>
              </w:rPr>
              <w:t xml:space="preserve">На бумажном носителе </w:t>
            </w:r>
            <w:r w:rsidRPr="00C362EA">
              <w:rPr>
                <w:rFonts w:ascii="Times New Roman" w:hAnsi="Times New Roman"/>
                <w:bCs/>
                <w:spacing w:val="7"/>
              </w:rPr>
              <w:t xml:space="preserve">материалы предоставляются в количестве 6 экз. (1 экз. для разработчика проектной документации, 1 экз. для Министерства строительства и развития инфраструктуры Свердловской области, 1 экз. для Министерства транспорта и связи Свердловской области, 1 экз. для </w:t>
            </w:r>
            <w:r w:rsidRPr="00C362EA">
              <w:rPr>
                <w:rFonts w:ascii="Times New Roman" w:hAnsi="Times New Roman"/>
                <w:lang w:eastAsia="ar-SA"/>
              </w:rPr>
              <w:t xml:space="preserve">Администрации городского округа Красноуфимск, </w:t>
            </w:r>
            <w:r w:rsidRPr="00C362EA">
              <w:rPr>
                <w:rFonts w:ascii="Times New Roman" w:hAnsi="Times New Roman"/>
                <w:bCs/>
                <w:spacing w:val="7"/>
              </w:rPr>
              <w:t xml:space="preserve">1 экз. для </w:t>
            </w:r>
            <w:r w:rsidRPr="00C362EA">
              <w:rPr>
                <w:rFonts w:ascii="Times New Roman" w:hAnsi="Times New Roman"/>
                <w:lang w:eastAsia="ar-SA"/>
              </w:rPr>
              <w:t xml:space="preserve">Администрации муниципального образования </w:t>
            </w:r>
            <w:proofErr w:type="spellStart"/>
            <w:r w:rsidRPr="00C362EA">
              <w:rPr>
                <w:rFonts w:ascii="Times New Roman" w:hAnsi="Times New Roman"/>
                <w:lang w:eastAsia="ar-SA"/>
              </w:rPr>
              <w:t>Красноуфимский</w:t>
            </w:r>
            <w:proofErr w:type="spellEnd"/>
            <w:r w:rsidRPr="00C362EA">
              <w:rPr>
                <w:rFonts w:ascii="Times New Roman" w:hAnsi="Times New Roman"/>
                <w:lang w:eastAsia="ar-SA"/>
              </w:rPr>
              <w:t xml:space="preserve"> округ</w:t>
            </w:r>
            <w:r w:rsidRPr="00C362EA">
              <w:rPr>
                <w:rFonts w:ascii="Times New Roman" w:hAnsi="Times New Roman"/>
                <w:bCs/>
                <w:spacing w:val="7"/>
              </w:rPr>
              <w:t>, 1 экз. для Правительства Свердловской области), при необходимости проведения согласований согласно п. 15 технического задания предоставляются дополнительные экз. проекта.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Cs/>
                <w:spacing w:val="7"/>
              </w:rPr>
            </w:pPr>
            <w:r w:rsidRPr="00C362EA">
              <w:rPr>
                <w:rFonts w:ascii="Times New Roman" w:hAnsi="Times New Roman"/>
                <w:b/>
                <w:bCs/>
              </w:rPr>
              <w:t xml:space="preserve">Электронные версии </w:t>
            </w:r>
            <w:r w:rsidRPr="00C362EA">
              <w:rPr>
                <w:rFonts w:ascii="Times New Roman" w:hAnsi="Times New Roman"/>
              </w:rPr>
              <w:t xml:space="preserve">текстовых и графических материалов </w:t>
            </w:r>
            <w:r w:rsidRPr="00C362EA">
              <w:rPr>
                <w:rFonts w:ascii="Times New Roman" w:hAnsi="Times New Roman"/>
                <w:spacing w:val="7"/>
              </w:rPr>
              <w:t xml:space="preserve">предоставляются на электронных носителях информации </w:t>
            </w:r>
            <w:r w:rsidRPr="00C362EA">
              <w:rPr>
                <w:rFonts w:ascii="Times New Roman" w:hAnsi="Times New Roman"/>
              </w:rPr>
              <w:t>(оптический диск (</w:t>
            </w:r>
            <w:r w:rsidRPr="00C362EA">
              <w:rPr>
                <w:rFonts w:ascii="Times New Roman" w:hAnsi="Times New Roman"/>
                <w:lang w:val="en-US"/>
              </w:rPr>
              <w:t>CD</w:t>
            </w:r>
            <w:r w:rsidRPr="00C362EA">
              <w:rPr>
                <w:rFonts w:ascii="Times New Roman" w:hAnsi="Times New Roman"/>
              </w:rPr>
              <w:t xml:space="preserve">, </w:t>
            </w:r>
            <w:r w:rsidRPr="00C362EA">
              <w:rPr>
                <w:rFonts w:ascii="Times New Roman" w:hAnsi="Times New Roman"/>
                <w:lang w:val="en-US"/>
              </w:rPr>
              <w:t>DVD</w:t>
            </w:r>
            <w:r w:rsidRPr="00C362EA">
              <w:rPr>
                <w:rFonts w:ascii="Times New Roman" w:hAnsi="Times New Roman"/>
              </w:rPr>
              <w:t xml:space="preserve">), или магнитный носитель, или </w:t>
            </w:r>
            <w:r w:rsidRPr="00C362EA">
              <w:rPr>
                <w:rFonts w:ascii="Times New Roman" w:hAnsi="Times New Roman"/>
                <w:lang w:val="en-US"/>
              </w:rPr>
              <w:t>USB</w:t>
            </w:r>
            <w:r w:rsidRPr="00C362EA">
              <w:rPr>
                <w:rFonts w:ascii="Times New Roman" w:hAnsi="Times New Roman"/>
              </w:rPr>
              <w:t xml:space="preserve"> </w:t>
            </w:r>
            <w:r w:rsidRPr="00C362EA">
              <w:rPr>
                <w:rFonts w:ascii="Times New Roman" w:hAnsi="Times New Roman"/>
                <w:lang w:val="en-US"/>
              </w:rPr>
              <w:t>Flash</w:t>
            </w:r>
            <w:r w:rsidRPr="00C362EA">
              <w:rPr>
                <w:rFonts w:ascii="Times New Roman" w:hAnsi="Times New Roman"/>
              </w:rPr>
              <w:t xml:space="preserve"> память) - 6 экз., </w:t>
            </w:r>
            <w:r w:rsidRPr="00C362EA">
              <w:rPr>
                <w:rFonts w:ascii="Times New Roman" w:hAnsi="Times New Roman"/>
                <w:bCs/>
                <w:spacing w:val="7"/>
              </w:rPr>
              <w:t xml:space="preserve">при необходимости проведения согласований </w:t>
            </w:r>
            <w:r w:rsidRPr="00C362EA">
              <w:rPr>
                <w:rFonts w:ascii="Times New Roman" w:hAnsi="Times New Roman"/>
                <w:bCs/>
                <w:spacing w:val="7"/>
              </w:rPr>
              <w:lastRenderedPageBreak/>
              <w:t>согласно п. 15 технического задания предоставляются дополнительные экз. проекта.</w:t>
            </w:r>
          </w:p>
          <w:p w:rsidR="00C362EA" w:rsidRPr="00C362EA" w:rsidRDefault="00C362EA" w:rsidP="00C362EA">
            <w:pPr>
              <w:pStyle w:val="ConsPlusNormal"/>
              <w:ind w:left="5"/>
              <w:jc w:val="both"/>
              <w:rPr>
                <w:sz w:val="22"/>
                <w:szCs w:val="22"/>
              </w:rPr>
            </w:pPr>
            <w:r w:rsidRPr="00C362EA">
              <w:rPr>
                <w:b/>
                <w:bCs/>
                <w:sz w:val="22"/>
                <w:szCs w:val="22"/>
              </w:rPr>
              <w:t xml:space="preserve">Текстовые материалы, </w:t>
            </w:r>
            <w:r w:rsidRPr="00C362EA">
              <w:rPr>
                <w:sz w:val="22"/>
                <w:szCs w:val="22"/>
              </w:rPr>
              <w:t xml:space="preserve">в том числе пояснительная записка выполняется в программном продукте </w:t>
            </w:r>
            <w:proofErr w:type="spellStart"/>
            <w:r w:rsidRPr="00C362EA">
              <w:rPr>
                <w:sz w:val="22"/>
                <w:szCs w:val="22"/>
                <w:lang w:val="en-US"/>
              </w:rPr>
              <w:t>MicrosoftOffice</w:t>
            </w:r>
            <w:proofErr w:type="spellEnd"/>
            <w:r w:rsidRPr="00C362EA">
              <w:rPr>
                <w:sz w:val="22"/>
                <w:szCs w:val="22"/>
              </w:rPr>
              <w:t xml:space="preserve"> (*</w:t>
            </w:r>
            <w:r w:rsidRPr="00C362EA">
              <w:rPr>
                <w:sz w:val="22"/>
                <w:szCs w:val="22"/>
                <w:lang w:val="en-US"/>
              </w:rPr>
              <w:t>doc</w:t>
            </w:r>
            <w:r w:rsidRPr="00C362EA">
              <w:rPr>
                <w:sz w:val="22"/>
                <w:szCs w:val="22"/>
              </w:rPr>
              <w:t xml:space="preserve">), </w:t>
            </w:r>
            <w:proofErr w:type="spellStart"/>
            <w:r w:rsidRPr="00C362EA">
              <w:rPr>
                <w:sz w:val="22"/>
                <w:szCs w:val="22"/>
                <w:lang w:val="en-US"/>
              </w:rPr>
              <w:t>AdobeReader</w:t>
            </w:r>
            <w:proofErr w:type="spellEnd"/>
            <w:r w:rsidRPr="00C362EA">
              <w:rPr>
                <w:sz w:val="22"/>
                <w:szCs w:val="22"/>
              </w:rPr>
              <w:t xml:space="preserve"> (*</w:t>
            </w:r>
            <w:proofErr w:type="spellStart"/>
            <w:r w:rsidRPr="00C362EA">
              <w:rPr>
                <w:sz w:val="22"/>
                <w:szCs w:val="22"/>
                <w:lang w:val="en-US"/>
              </w:rPr>
              <w:t>pdf</w:t>
            </w:r>
            <w:proofErr w:type="spellEnd"/>
            <w:r w:rsidRPr="00C362EA">
              <w:rPr>
                <w:sz w:val="22"/>
                <w:szCs w:val="22"/>
              </w:rPr>
              <w:t>) Утверждаемая часть  проекта планировки территории и проект межевания территории выполняется  с соблюдением требований к оформлению правовых актов Правительства Свердловской области, установленных  Распоряжением Губернатора Свердловской области от 14.05.2012 №187-РГ «О Правилах оформления документов в Администрации Губернатора Свердловской области и Правительстве Свердловской области».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b/>
                <w:bCs/>
                <w:spacing w:val="10"/>
              </w:rPr>
              <w:t xml:space="preserve">Графические данные </w:t>
            </w:r>
            <w:r w:rsidRPr="00C362EA">
              <w:rPr>
                <w:rFonts w:ascii="Times New Roman" w:hAnsi="Times New Roman"/>
                <w:spacing w:val="10"/>
              </w:rPr>
              <w:t xml:space="preserve">формируются в формате файлов </w:t>
            </w:r>
            <w:r w:rsidRPr="00C362EA">
              <w:rPr>
                <w:rFonts w:ascii="Times New Roman" w:hAnsi="Times New Roman"/>
              </w:rPr>
              <w:t xml:space="preserve">(таблиц) </w:t>
            </w:r>
            <w:proofErr w:type="spellStart"/>
            <w:r w:rsidRPr="00C362EA">
              <w:rPr>
                <w:rFonts w:ascii="Times New Roman" w:hAnsi="Times New Roman"/>
                <w:lang w:val="en-US"/>
              </w:rPr>
              <w:t>MapInfoProfessional</w:t>
            </w:r>
            <w:proofErr w:type="spellEnd"/>
            <w:r w:rsidRPr="00C362EA">
              <w:rPr>
                <w:rFonts w:ascii="Times New Roman" w:hAnsi="Times New Roman"/>
              </w:rPr>
              <w:t xml:space="preserve"> версии не ниже 9.0 (*</w:t>
            </w:r>
            <w:proofErr w:type="spellStart"/>
            <w:r w:rsidRPr="00C362EA">
              <w:rPr>
                <w:rFonts w:ascii="Times New Roman" w:hAnsi="Times New Roman"/>
                <w:lang w:val="en-US"/>
              </w:rPr>
              <w:t>mif</w:t>
            </w:r>
            <w:proofErr w:type="spellEnd"/>
            <w:r w:rsidRPr="00C362EA">
              <w:rPr>
                <w:rFonts w:ascii="Times New Roman" w:hAnsi="Times New Roman"/>
              </w:rPr>
              <w:t>/</w:t>
            </w:r>
            <w:r w:rsidRPr="00C362EA">
              <w:rPr>
                <w:rFonts w:ascii="Times New Roman" w:hAnsi="Times New Roman"/>
                <w:lang w:val="en-US"/>
              </w:rPr>
              <w:t>mid</w:t>
            </w:r>
            <w:r w:rsidRPr="00C362EA">
              <w:rPr>
                <w:rFonts w:ascii="Times New Roman" w:hAnsi="Times New Roman"/>
              </w:rPr>
              <w:t>, *</w:t>
            </w:r>
            <w:r w:rsidRPr="00C362EA">
              <w:rPr>
                <w:rFonts w:ascii="Times New Roman" w:hAnsi="Times New Roman"/>
                <w:lang w:val="en-US"/>
              </w:rPr>
              <w:t>tab</w:t>
            </w:r>
            <w:r w:rsidRPr="00C362EA">
              <w:rPr>
                <w:rFonts w:ascii="Times New Roman" w:hAnsi="Times New Roman"/>
              </w:rPr>
              <w:t>).</w:t>
            </w:r>
          </w:p>
          <w:p w:rsidR="00C362EA" w:rsidRPr="00C362EA" w:rsidRDefault="00C362EA" w:rsidP="00C362EA">
            <w:pPr>
              <w:pStyle w:val="ConsPlusNormal"/>
              <w:jc w:val="both"/>
              <w:rPr>
                <w:sz w:val="22"/>
                <w:szCs w:val="22"/>
              </w:rPr>
            </w:pPr>
            <w:r w:rsidRPr="00C362EA">
              <w:rPr>
                <w:b/>
                <w:sz w:val="22"/>
                <w:szCs w:val="22"/>
              </w:rPr>
              <w:t xml:space="preserve">Электронный образ </w:t>
            </w:r>
            <w:r w:rsidRPr="00C362EA">
              <w:rPr>
                <w:sz w:val="22"/>
                <w:szCs w:val="22"/>
              </w:rPr>
              <w:t xml:space="preserve">проекта межевания территории и сведений о координатах характерных точек красных линий  (точек изменения направления красных линий и деления их на части) выполняется в соответствии с требованиями Постановления Правительства РФ от 20.05.2014 № 467 «Об утверждении Положения о предоставлении федеральному органу исполнительной власти, уполномоченному в области государственной регистрации прав на недвижимое имущество и сделок с ним, кадастрового учета и ведения государственного кадастра недвижимости, федеральными органами исполнительной власти, органами государственной власти субъектов Российской Федерации и органами местного самоуправления дополнительных сведений, воспроизводимых на кадастровых картах, предназначенных для использования неограниченным кругом лиц» и Приказа </w:t>
            </w:r>
            <w:proofErr w:type="spellStart"/>
            <w:r w:rsidRPr="00C362EA">
              <w:rPr>
                <w:sz w:val="22"/>
                <w:szCs w:val="22"/>
              </w:rPr>
              <w:t>Росреестра</w:t>
            </w:r>
            <w:proofErr w:type="spellEnd"/>
            <w:r w:rsidRPr="00C362EA">
              <w:rPr>
                <w:sz w:val="22"/>
                <w:szCs w:val="22"/>
              </w:rPr>
              <w:t xml:space="preserve"> от 30.04.2014 № П/203 «О размещении на официальном сайте Федеральной службы государственной регистрации, кадастра и картографии в информационно-телекоммуникационной сети «Интернет» Требований к электронным образам бумажных документов, подписанных усиленной квалифицированной электронной подписью лиц, которые в соответствии с нормативными правовыми актами Российской Федерации уполномочены заверять копии таких документов в форме документов на бумажном носителе, представляемых органами государственной власти и органами местного самоуправления». </w:t>
            </w:r>
          </w:p>
          <w:p w:rsidR="00C362EA" w:rsidRPr="00C362EA" w:rsidRDefault="00C362EA" w:rsidP="00C362EA">
            <w:pPr>
              <w:shd w:val="clear" w:color="auto" w:fill="FFFFFF"/>
              <w:spacing w:after="0" w:line="240" w:lineRule="auto"/>
              <w:rPr>
                <w:rFonts w:ascii="Times New Roman" w:hAnsi="Times New Roman"/>
              </w:rPr>
            </w:pPr>
            <w:r w:rsidRPr="00C362EA">
              <w:rPr>
                <w:rFonts w:ascii="Times New Roman" w:hAnsi="Times New Roman"/>
                <w:b/>
                <w:bCs/>
                <w:spacing w:val="1"/>
              </w:rPr>
              <w:t xml:space="preserve">Демонстрационные материалы, </w:t>
            </w:r>
            <w:r w:rsidRPr="00C362EA">
              <w:rPr>
                <w:rFonts w:ascii="Times New Roman" w:hAnsi="Times New Roman"/>
                <w:spacing w:val="1"/>
              </w:rPr>
              <w:t xml:space="preserve">предназначенные для </w:t>
            </w:r>
            <w:r w:rsidRPr="00C362EA">
              <w:rPr>
                <w:rFonts w:ascii="Times New Roman" w:hAnsi="Times New Roman"/>
                <w:spacing w:val="-1"/>
              </w:rPr>
              <w:t xml:space="preserve">опубликования и размещения в сети «Интернет», предоставляются </w:t>
            </w:r>
            <w:r w:rsidRPr="00C362EA">
              <w:rPr>
                <w:rFonts w:ascii="Times New Roman" w:hAnsi="Times New Roman"/>
              </w:rPr>
              <w:t>на электронных носителях информации (оптический диск (</w:t>
            </w:r>
            <w:r w:rsidRPr="00C362EA">
              <w:rPr>
                <w:rFonts w:ascii="Times New Roman" w:hAnsi="Times New Roman"/>
                <w:lang w:val="en-US"/>
              </w:rPr>
              <w:t>CD</w:t>
            </w:r>
            <w:r w:rsidRPr="00C362EA">
              <w:rPr>
                <w:rFonts w:ascii="Times New Roman" w:hAnsi="Times New Roman"/>
              </w:rPr>
              <w:t xml:space="preserve">, </w:t>
            </w:r>
            <w:r w:rsidRPr="00C362EA">
              <w:rPr>
                <w:rFonts w:ascii="Times New Roman" w:hAnsi="Times New Roman"/>
                <w:lang w:val="en-US"/>
              </w:rPr>
              <w:t>DVD</w:t>
            </w:r>
            <w:r w:rsidRPr="00C362EA">
              <w:rPr>
                <w:rFonts w:ascii="Times New Roman" w:hAnsi="Times New Roman"/>
              </w:rPr>
              <w:t xml:space="preserve">), или магнитный носитель, или </w:t>
            </w:r>
            <w:r w:rsidRPr="00C362EA">
              <w:rPr>
                <w:rFonts w:ascii="Times New Roman" w:hAnsi="Times New Roman"/>
                <w:lang w:val="en-US"/>
              </w:rPr>
              <w:t>USB</w:t>
            </w:r>
            <w:r w:rsidRPr="00C362EA">
              <w:rPr>
                <w:rFonts w:ascii="Times New Roman" w:hAnsi="Times New Roman"/>
              </w:rPr>
              <w:t xml:space="preserve"> </w:t>
            </w:r>
            <w:r w:rsidRPr="00C362EA">
              <w:rPr>
                <w:rFonts w:ascii="Times New Roman" w:hAnsi="Times New Roman"/>
                <w:lang w:val="en-US"/>
              </w:rPr>
              <w:t>Flash</w:t>
            </w:r>
            <w:r w:rsidRPr="00C362EA">
              <w:rPr>
                <w:rFonts w:ascii="Times New Roman" w:hAnsi="Times New Roman"/>
              </w:rPr>
              <w:t xml:space="preserve"> память) - 1 экз., в формате *</w:t>
            </w:r>
            <w:r w:rsidRPr="00C362EA">
              <w:rPr>
                <w:rFonts w:ascii="Times New Roman" w:hAnsi="Times New Roman"/>
                <w:lang w:val="en-US"/>
              </w:rPr>
              <w:t>jpeg</w:t>
            </w:r>
            <w:r w:rsidRPr="00C362EA">
              <w:rPr>
                <w:rFonts w:ascii="Times New Roman" w:hAnsi="Times New Roman"/>
              </w:rPr>
              <w:t>, *</w:t>
            </w:r>
            <w:r w:rsidRPr="00C362EA">
              <w:rPr>
                <w:rFonts w:ascii="Times New Roman" w:hAnsi="Times New Roman"/>
                <w:lang w:val="en-US"/>
              </w:rPr>
              <w:t>jpg</w:t>
            </w:r>
            <w:r w:rsidRPr="00C362EA">
              <w:rPr>
                <w:rFonts w:ascii="Times New Roman" w:hAnsi="Times New Roman"/>
              </w:rPr>
              <w:t>.</w:t>
            </w:r>
          </w:p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Cs/>
                <w:spacing w:val="4"/>
                <w:lang w:eastAsia="en-US"/>
              </w:rPr>
            </w:pPr>
            <w:r w:rsidRPr="00C362EA">
              <w:rPr>
                <w:rFonts w:ascii="Times New Roman" w:hAnsi="Times New Roman"/>
                <w:b/>
                <w:bCs/>
                <w:lang w:val="en-US"/>
              </w:rPr>
              <w:t>XML</w:t>
            </w:r>
            <w:r w:rsidRPr="00C362EA">
              <w:rPr>
                <w:rFonts w:ascii="Times New Roman" w:hAnsi="Times New Roman"/>
                <w:b/>
                <w:bCs/>
              </w:rPr>
              <w:t xml:space="preserve">-документы </w:t>
            </w:r>
            <w:r w:rsidRPr="00C362EA">
              <w:rPr>
                <w:rFonts w:ascii="Times New Roman" w:hAnsi="Times New Roman"/>
                <w:bCs/>
              </w:rPr>
              <w:t xml:space="preserve">подготавливаются при условии утверждения и вступления в силу формата </w:t>
            </w:r>
            <w:r w:rsidRPr="00C362EA">
              <w:rPr>
                <w:rFonts w:ascii="Times New Roman" w:hAnsi="Times New Roman"/>
                <w:bCs/>
                <w:lang w:val="en-US"/>
              </w:rPr>
              <w:t>XML</w:t>
            </w:r>
            <w:r w:rsidRPr="00C362EA">
              <w:rPr>
                <w:rFonts w:ascii="Times New Roman" w:hAnsi="Times New Roman"/>
                <w:bCs/>
              </w:rPr>
              <w:t>-схемы проекта межевания территории</w:t>
            </w:r>
            <w:r w:rsidRPr="00C362EA">
              <w:rPr>
                <w:rFonts w:ascii="Times New Roman" w:hAnsi="Times New Roman"/>
                <w:spacing w:val="5"/>
              </w:rPr>
              <w:t xml:space="preserve"> и красных линий в соответствии с требованиями </w:t>
            </w:r>
            <w:r w:rsidRPr="00C362EA">
              <w:rPr>
                <w:rFonts w:ascii="Times New Roman" w:hAnsi="Times New Roman"/>
                <w:spacing w:val="2"/>
              </w:rPr>
              <w:t xml:space="preserve">Приказа Федеральной службы государственной регистрации, </w:t>
            </w:r>
            <w:r w:rsidRPr="00C362EA">
              <w:rPr>
                <w:rFonts w:ascii="Times New Roman" w:hAnsi="Times New Roman"/>
              </w:rPr>
              <w:t xml:space="preserve">кадастра и картографии </w:t>
            </w:r>
            <w:r w:rsidRPr="00C362EA">
              <w:rPr>
                <w:rFonts w:ascii="Times New Roman" w:hAnsi="Times New Roman"/>
                <w:spacing w:val="5"/>
              </w:rPr>
              <w:t xml:space="preserve">или иными </w:t>
            </w:r>
            <w:r w:rsidRPr="00C362EA">
              <w:rPr>
                <w:rFonts w:ascii="Times New Roman" w:hAnsi="Times New Roman"/>
              </w:rPr>
              <w:t xml:space="preserve">нормативными документами, регламентирующими указанное </w:t>
            </w:r>
            <w:r w:rsidRPr="00C362EA">
              <w:rPr>
                <w:rFonts w:ascii="Times New Roman" w:hAnsi="Times New Roman"/>
                <w:spacing w:val="1"/>
              </w:rPr>
              <w:t xml:space="preserve">информационное взаимодействие и действующими на момент </w:t>
            </w:r>
            <w:r w:rsidRPr="00C362EA">
              <w:rPr>
                <w:rFonts w:ascii="Times New Roman" w:hAnsi="Times New Roman"/>
                <w:spacing w:val="-1"/>
              </w:rPr>
              <w:t>утверждения проекта.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9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keepNext/>
              <w:keepLines/>
              <w:numPr>
                <w:ilvl w:val="0"/>
                <w:numId w:val="42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  <w:r w:rsidRPr="00C362EA">
              <w:rPr>
                <w:rFonts w:ascii="Times New Roman" w:eastAsiaTheme="minorHAnsi" w:hAnsi="Times New Roman"/>
                <w:b/>
                <w:lang w:eastAsia="en-US"/>
              </w:rPr>
              <w:lastRenderedPageBreak/>
              <w:t xml:space="preserve">Схема размещения линейного объекта на территории </w:t>
            </w:r>
            <w:r w:rsidRPr="00C362EA">
              <w:rPr>
                <w:rFonts w:ascii="Times New Roman" w:hAnsi="Times New Roman"/>
                <w:b/>
              </w:rPr>
              <w:t xml:space="preserve">городского округа Красноуфимск </w:t>
            </w:r>
            <w:r w:rsidRPr="00C362EA">
              <w:rPr>
                <w:rFonts w:ascii="Times New Roman" w:hAnsi="Times New Roman"/>
                <w:b/>
              </w:rPr>
              <w:br/>
              <w:t xml:space="preserve">и муниципального образования </w:t>
            </w:r>
            <w:proofErr w:type="spellStart"/>
            <w:r w:rsidRPr="00C362EA">
              <w:rPr>
                <w:rFonts w:ascii="Times New Roman" w:hAnsi="Times New Roman"/>
                <w:b/>
              </w:rPr>
              <w:t>Красноуфимский</w:t>
            </w:r>
            <w:proofErr w:type="spellEnd"/>
            <w:r w:rsidRPr="00C362EA">
              <w:rPr>
                <w:rFonts w:ascii="Times New Roman" w:hAnsi="Times New Roman"/>
                <w:b/>
              </w:rPr>
              <w:t xml:space="preserve"> округ</w:t>
            </w:r>
          </w:p>
        </w:tc>
      </w:tr>
      <w:tr w:rsidR="00C362EA" w:rsidRPr="00C362EA" w:rsidTr="00A03B60">
        <w:tblPrEx>
          <w:tblBorders>
            <w:top w:val="none" w:sz="0" w:space="0" w:color="auto"/>
            <w:left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6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numPr>
                <w:ilvl w:val="3"/>
                <w:numId w:val="43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eastAsiaTheme="minorHAnsi" w:hAnsi="Times New Roman"/>
                <w:b/>
                <w:lang w:eastAsia="en-US"/>
              </w:rPr>
            </w:pPr>
          </w:p>
        </w:tc>
        <w:tc>
          <w:tcPr>
            <w:tcW w:w="94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62EA" w:rsidRPr="00C362EA" w:rsidRDefault="00C362EA" w:rsidP="00C362EA">
            <w:pPr>
              <w:spacing w:after="0" w:line="240" w:lineRule="auto"/>
              <w:rPr>
                <w:rFonts w:ascii="Times New Roman" w:eastAsiaTheme="minorHAnsi" w:hAnsi="Times New Roman"/>
                <w:bCs/>
                <w:spacing w:val="4"/>
                <w:lang w:eastAsia="en-US"/>
              </w:rPr>
            </w:pPr>
            <w:r w:rsidRPr="00C362EA">
              <w:rPr>
                <w:rFonts w:ascii="Times New Roman" w:hAnsi="Times New Roman"/>
                <w:bCs/>
                <w:noProof/>
                <w:spacing w:val="4"/>
              </w:rPr>
              <w:drawing>
                <wp:inline distT="0" distB="0" distL="0" distR="0" wp14:anchorId="670F3476" wp14:editId="4D5C8F06">
                  <wp:extent cx="5923885" cy="4848444"/>
                  <wp:effectExtent l="0" t="0" r="0" b="0"/>
                  <wp:docPr id="7" name="Рисунок 7" descr="W:\Архитектура\!!!! ПРОЕКТЫ ПЛАНИРОВКИ\31-16-14,52 Подъезд к п. Пудлинговый\Схема Пудлингов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W:\Архитектура\!!!! ПРОЕКТЫ ПЛАНИРОВКИ\31-16-14,52 Подъезд к п. Пудлинговый\Схема Пудлинговы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2139"/>
                          <a:stretch/>
                        </pic:blipFill>
                        <pic:spPr bwMode="auto">
                          <a:xfrm>
                            <a:off x="0" y="0"/>
                            <a:ext cx="5929009" cy="4852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3B60" w:rsidRPr="00B314C4" w:rsidRDefault="00A03B60" w:rsidP="00A03B60">
      <w:pPr>
        <w:ind w:firstLine="709"/>
        <w:rPr>
          <w:b/>
          <w:bCs/>
          <w:szCs w:val="26"/>
          <w:highlight w:val="yellow"/>
        </w:rPr>
      </w:pPr>
      <w:r w:rsidRPr="00B314C4">
        <w:rPr>
          <w:highlight w:val="yellow"/>
        </w:rPr>
        <w:br w:type="page"/>
      </w:r>
    </w:p>
    <w:p w:rsidR="00A03B60" w:rsidRPr="00A03B60" w:rsidRDefault="00A03B60" w:rsidP="00A03B60">
      <w:pPr>
        <w:widowControl w:val="0"/>
        <w:jc w:val="center"/>
        <w:rPr>
          <w:rFonts w:ascii="Times New Roman" w:hAnsi="Times New Roman"/>
          <w:b/>
          <w:caps/>
          <w:sz w:val="28"/>
          <w:szCs w:val="28"/>
        </w:rPr>
      </w:pPr>
      <w:r w:rsidRPr="00A03B60">
        <w:rPr>
          <w:rFonts w:ascii="Times New Roman" w:hAnsi="Times New Roman"/>
          <w:b/>
          <w:caps/>
          <w:sz w:val="28"/>
          <w:szCs w:val="28"/>
        </w:rPr>
        <w:lastRenderedPageBreak/>
        <w:t xml:space="preserve">Календарный план </w:t>
      </w:r>
    </w:p>
    <w:p w:rsidR="00A03B60" w:rsidRDefault="00A03B60" w:rsidP="00ED6E77">
      <w:pPr>
        <w:widowControl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03B60">
        <w:rPr>
          <w:rFonts w:ascii="Times New Roman" w:hAnsi="Times New Roman"/>
          <w:b/>
          <w:sz w:val="28"/>
          <w:szCs w:val="28"/>
        </w:rPr>
        <w:t>выполнения работ по разработке документации по планировке территории для размещения линейного объекта транспортной инфраструктуры регионального значения «</w:t>
      </w:r>
      <w:r w:rsidRPr="00A03B60">
        <w:rPr>
          <w:rFonts w:ascii="Times New Roman" w:hAnsi="Times New Roman"/>
          <w:b/>
          <w:bCs/>
          <w:sz w:val="28"/>
          <w:szCs w:val="28"/>
        </w:rPr>
        <w:t xml:space="preserve">Строительство автомобильной дороги «Подъезд к п. Пудлинговый от автодороги «ст. </w:t>
      </w:r>
      <w:proofErr w:type="spellStart"/>
      <w:r w:rsidRPr="00A03B60">
        <w:rPr>
          <w:rFonts w:ascii="Times New Roman" w:hAnsi="Times New Roman"/>
          <w:b/>
          <w:bCs/>
          <w:sz w:val="28"/>
          <w:szCs w:val="28"/>
        </w:rPr>
        <w:t>Саранинский</w:t>
      </w:r>
      <w:proofErr w:type="spellEnd"/>
      <w:r w:rsidRPr="00A03B6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A03B60">
        <w:rPr>
          <w:rFonts w:ascii="Times New Roman" w:hAnsi="Times New Roman"/>
          <w:b/>
          <w:bCs/>
          <w:sz w:val="28"/>
          <w:szCs w:val="28"/>
        </w:rPr>
        <w:br/>
        <w:t xml:space="preserve">завод – п. Октябрьский» на территории городского округа Красноуфимск </w:t>
      </w:r>
      <w:r w:rsidRPr="00A03B60">
        <w:rPr>
          <w:rFonts w:ascii="Times New Roman" w:hAnsi="Times New Roman"/>
          <w:b/>
          <w:bCs/>
          <w:sz w:val="28"/>
          <w:szCs w:val="28"/>
        </w:rPr>
        <w:br/>
        <w:t xml:space="preserve">и Муниципального образования </w:t>
      </w:r>
      <w:proofErr w:type="spellStart"/>
      <w:r w:rsidRPr="00A03B60">
        <w:rPr>
          <w:rFonts w:ascii="Times New Roman" w:hAnsi="Times New Roman"/>
          <w:b/>
          <w:bCs/>
          <w:sz w:val="28"/>
          <w:szCs w:val="28"/>
        </w:rPr>
        <w:t>Красноуфимский</w:t>
      </w:r>
      <w:proofErr w:type="spellEnd"/>
      <w:r w:rsidRPr="00A03B60">
        <w:rPr>
          <w:rFonts w:ascii="Times New Roman" w:hAnsi="Times New Roman"/>
          <w:b/>
          <w:bCs/>
          <w:sz w:val="28"/>
          <w:szCs w:val="28"/>
        </w:rPr>
        <w:t xml:space="preserve"> округ</w:t>
      </w:r>
      <w:r w:rsidRPr="00A03B60">
        <w:rPr>
          <w:rFonts w:ascii="Times New Roman" w:hAnsi="Times New Roman"/>
          <w:b/>
          <w:sz w:val="28"/>
          <w:szCs w:val="28"/>
        </w:rPr>
        <w:t>»</w:t>
      </w:r>
    </w:p>
    <w:p w:rsidR="00ED6E77" w:rsidRPr="00A03B60" w:rsidRDefault="00ED6E77" w:rsidP="00ED6E77">
      <w:pPr>
        <w:widowControl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81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80"/>
        <w:gridCol w:w="6095"/>
        <w:gridCol w:w="1559"/>
        <w:gridCol w:w="1276"/>
      </w:tblGrid>
      <w:tr w:rsidR="00A03B60" w:rsidRPr="00A03B60" w:rsidTr="00A03B60">
        <w:trPr>
          <w:cantSplit/>
          <w:trHeight w:val="70"/>
        </w:trPr>
        <w:tc>
          <w:tcPr>
            <w:tcW w:w="880" w:type="dxa"/>
            <w:vMerge w:val="restart"/>
            <w:vAlign w:val="center"/>
          </w:tcPr>
          <w:p w:rsidR="00A03B60" w:rsidRPr="00A03B60" w:rsidRDefault="00A03B60" w:rsidP="00A03B60">
            <w:pPr>
              <w:widowControl w:val="0"/>
              <w:jc w:val="center"/>
              <w:rPr>
                <w:rFonts w:ascii="Times New Roman" w:hAnsi="Times New Roman"/>
                <w:b/>
              </w:rPr>
            </w:pPr>
            <w:r w:rsidRPr="00A03B60">
              <w:rPr>
                <w:rFonts w:ascii="Times New Roman" w:hAnsi="Times New Roman"/>
                <w:b/>
              </w:rPr>
              <w:t>№ этапа</w:t>
            </w:r>
          </w:p>
        </w:tc>
        <w:tc>
          <w:tcPr>
            <w:tcW w:w="6095" w:type="dxa"/>
            <w:vMerge w:val="restart"/>
            <w:vAlign w:val="center"/>
          </w:tcPr>
          <w:p w:rsidR="00A03B60" w:rsidRPr="00A03B60" w:rsidRDefault="00A03B60" w:rsidP="00A03B60">
            <w:pPr>
              <w:widowControl w:val="0"/>
              <w:jc w:val="center"/>
              <w:rPr>
                <w:rFonts w:ascii="Times New Roman" w:hAnsi="Times New Roman"/>
                <w:b/>
              </w:rPr>
            </w:pPr>
            <w:r w:rsidRPr="00A03B60">
              <w:rPr>
                <w:rFonts w:ascii="Times New Roman" w:hAnsi="Times New Roman"/>
                <w:b/>
              </w:rPr>
              <w:t>Наименование этапов работ</w:t>
            </w:r>
          </w:p>
        </w:tc>
        <w:tc>
          <w:tcPr>
            <w:tcW w:w="2835" w:type="dxa"/>
            <w:gridSpan w:val="2"/>
            <w:vAlign w:val="center"/>
          </w:tcPr>
          <w:p w:rsidR="00A03B60" w:rsidRPr="00A03B60" w:rsidRDefault="00A03B60" w:rsidP="00A03B60">
            <w:pPr>
              <w:widowControl w:val="0"/>
              <w:jc w:val="center"/>
              <w:rPr>
                <w:rFonts w:ascii="Times New Roman" w:hAnsi="Times New Roman"/>
                <w:b/>
              </w:rPr>
            </w:pPr>
            <w:r w:rsidRPr="00A03B60">
              <w:rPr>
                <w:rFonts w:ascii="Times New Roman" w:hAnsi="Times New Roman"/>
                <w:b/>
              </w:rPr>
              <w:t>Сроки выполнения</w:t>
            </w:r>
          </w:p>
        </w:tc>
      </w:tr>
      <w:tr w:rsidR="00A03B60" w:rsidRPr="00A03B60" w:rsidTr="00A03B60">
        <w:trPr>
          <w:cantSplit/>
          <w:trHeight w:val="77"/>
        </w:trPr>
        <w:tc>
          <w:tcPr>
            <w:tcW w:w="880" w:type="dxa"/>
            <w:vMerge/>
            <w:tcBorders>
              <w:bottom w:val="nil"/>
            </w:tcBorders>
            <w:vAlign w:val="center"/>
          </w:tcPr>
          <w:p w:rsidR="00A03B60" w:rsidRPr="00A03B60" w:rsidRDefault="00A03B60" w:rsidP="00A03B60">
            <w:pPr>
              <w:widowControl w:val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6095" w:type="dxa"/>
            <w:vMerge/>
            <w:tcBorders>
              <w:bottom w:val="nil"/>
            </w:tcBorders>
            <w:vAlign w:val="center"/>
          </w:tcPr>
          <w:p w:rsidR="00A03B60" w:rsidRPr="00A03B60" w:rsidRDefault="00A03B60" w:rsidP="00A03B60">
            <w:pPr>
              <w:widowControl w:val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tcBorders>
              <w:bottom w:val="nil"/>
            </w:tcBorders>
            <w:vAlign w:val="center"/>
          </w:tcPr>
          <w:p w:rsidR="00A03B60" w:rsidRPr="00A03B60" w:rsidRDefault="00A03B60" w:rsidP="00A03B60">
            <w:pPr>
              <w:widowControl w:val="0"/>
              <w:jc w:val="center"/>
              <w:rPr>
                <w:rFonts w:ascii="Times New Roman" w:hAnsi="Times New Roman"/>
                <w:b/>
              </w:rPr>
            </w:pPr>
            <w:r w:rsidRPr="00A03B60">
              <w:rPr>
                <w:rFonts w:ascii="Times New Roman" w:hAnsi="Times New Roman"/>
                <w:b/>
              </w:rPr>
              <w:t>начало</w:t>
            </w:r>
          </w:p>
        </w:tc>
        <w:tc>
          <w:tcPr>
            <w:tcW w:w="1276" w:type="dxa"/>
            <w:tcBorders>
              <w:bottom w:val="nil"/>
            </w:tcBorders>
            <w:vAlign w:val="center"/>
          </w:tcPr>
          <w:p w:rsidR="00A03B60" w:rsidRPr="00A03B60" w:rsidRDefault="00A03B60" w:rsidP="00A03B60">
            <w:pPr>
              <w:widowControl w:val="0"/>
              <w:jc w:val="center"/>
              <w:rPr>
                <w:rFonts w:ascii="Times New Roman" w:hAnsi="Times New Roman"/>
                <w:b/>
              </w:rPr>
            </w:pPr>
            <w:r w:rsidRPr="00A03B60">
              <w:rPr>
                <w:rFonts w:ascii="Times New Roman" w:hAnsi="Times New Roman"/>
                <w:b/>
              </w:rPr>
              <w:t>окончание</w:t>
            </w:r>
          </w:p>
        </w:tc>
      </w:tr>
      <w:tr w:rsidR="00A03B60" w:rsidRPr="00A03B60" w:rsidTr="00A03B60">
        <w:trPr>
          <w:trHeight w:val="70"/>
        </w:trPr>
        <w:tc>
          <w:tcPr>
            <w:tcW w:w="880" w:type="dxa"/>
            <w:tcBorders>
              <w:bottom w:val="nil"/>
            </w:tcBorders>
            <w:vAlign w:val="center"/>
          </w:tcPr>
          <w:p w:rsidR="00A03B60" w:rsidRPr="00A03B60" w:rsidRDefault="00A03B60" w:rsidP="00A03B60">
            <w:pPr>
              <w:widowControl w:val="0"/>
              <w:ind w:firstLine="11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1</w:t>
            </w:r>
          </w:p>
        </w:tc>
        <w:tc>
          <w:tcPr>
            <w:tcW w:w="6095" w:type="dxa"/>
            <w:vAlign w:val="center"/>
          </w:tcPr>
          <w:p w:rsidR="00A03B60" w:rsidRPr="00A03B60" w:rsidRDefault="00A03B60" w:rsidP="00A03B60">
            <w:pPr>
              <w:widowControl w:val="0"/>
              <w:ind w:firstLine="34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2</w:t>
            </w:r>
          </w:p>
        </w:tc>
        <w:tc>
          <w:tcPr>
            <w:tcW w:w="1559" w:type="dxa"/>
            <w:vAlign w:val="center"/>
          </w:tcPr>
          <w:p w:rsidR="00A03B60" w:rsidRPr="00A03B60" w:rsidRDefault="00A03B60" w:rsidP="00A03B60">
            <w:pPr>
              <w:widowControl w:val="0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3</w:t>
            </w:r>
          </w:p>
        </w:tc>
        <w:tc>
          <w:tcPr>
            <w:tcW w:w="1276" w:type="dxa"/>
            <w:vAlign w:val="center"/>
          </w:tcPr>
          <w:p w:rsidR="00A03B60" w:rsidRPr="00A03B60" w:rsidRDefault="00A03B60" w:rsidP="00A03B60">
            <w:pPr>
              <w:widowControl w:val="0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4</w:t>
            </w:r>
          </w:p>
        </w:tc>
      </w:tr>
      <w:tr w:rsidR="00A03B60" w:rsidRPr="00A03B60" w:rsidTr="00A03B60">
        <w:tc>
          <w:tcPr>
            <w:tcW w:w="880" w:type="dxa"/>
            <w:vMerge w:val="restart"/>
          </w:tcPr>
          <w:p w:rsidR="00A03B60" w:rsidRPr="00A03B60" w:rsidRDefault="00A03B60" w:rsidP="00A03B60">
            <w:pPr>
              <w:widowControl w:val="0"/>
              <w:tabs>
                <w:tab w:val="left" w:pos="112"/>
              </w:tabs>
              <w:ind w:firstLine="11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1</w:t>
            </w:r>
          </w:p>
        </w:tc>
        <w:tc>
          <w:tcPr>
            <w:tcW w:w="6095" w:type="dxa"/>
            <w:tcBorders>
              <w:bottom w:val="nil"/>
            </w:tcBorders>
          </w:tcPr>
          <w:p w:rsidR="00A03B60" w:rsidRPr="00A03B60" w:rsidRDefault="00A03B60" w:rsidP="00A03B60">
            <w:pPr>
              <w:pStyle w:val="NoSpacing1"/>
              <w:tabs>
                <w:tab w:val="left" w:pos="630"/>
              </w:tabs>
              <w:rPr>
                <w:sz w:val="22"/>
                <w:szCs w:val="22"/>
              </w:rPr>
            </w:pPr>
            <w:r w:rsidRPr="00A03B60">
              <w:rPr>
                <w:spacing w:val="-2"/>
                <w:sz w:val="22"/>
                <w:szCs w:val="22"/>
              </w:rPr>
              <w:t>1)</w:t>
            </w:r>
            <w:r w:rsidRPr="00A03B60">
              <w:rPr>
                <w:sz w:val="22"/>
                <w:szCs w:val="22"/>
              </w:rPr>
              <w:tab/>
              <w:t>Сбор и систематизация исходных данных;</w:t>
            </w:r>
          </w:p>
        </w:tc>
        <w:tc>
          <w:tcPr>
            <w:tcW w:w="1559" w:type="dxa"/>
            <w:vMerge w:val="restart"/>
            <w:vAlign w:val="center"/>
          </w:tcPr>
          <w:p w:rsidR="00A03B60" w:rsidRPr="00A03B60" w:rsidRDefault="00A03B60" w:rsidP="00A03B60">
            <w:pPr>
              <w:ind w:left="-57" w:right="-57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С даты заключения государственного контракта</w:t>
            </w:r>
          </w:p>
        </w:tc>
        <w:tc>
          <w:tcPr>
            <w:tcW w:w="1276" w:type="dxa"/>
            <w:vMerge w:val="restart"/>
            <w:vAlign w:val="center"/>
          </w:tcPr>
          <w:p w:rsidR="00A03B60" w:rsidRPr="00A03B60" w:rsidRDefault="00A03B60" w:rsidP="00A03B60">
            <w:pPr>
              <w:widowControl w:val="0"/>
              <w:ind w:left="-57" w:right="-57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до 20.08.2016</w:t>
            </w:r>
          </w:p>
        </w:tc>
      </w:tr>
      <w:tr w:rsidR="00A03B60" w:rsidRPr="00A03B60" w:rsidTr="00A03B60">
        <w:trPr>
          <w:trHeight w:val="77"/>
        </w:trPr>
        <w:tc>
          <w:tcPr>
            <w:tcW w:w="880" w:type="dxa"/>
            <w:vMerge/>
          </w:tcPr>
          <w:p w:rsidR="00A03B60" w:rsidRPr="00A03B60" w:rsidRDefault="00A03B60" w:rsidP="00A03B60">
            <w:pPr>
              <w:widowControl w:val="0"/>
              <w:tabs>
                <w:tab w:val="left" w:pos="112"/>
              </w:tabs>
              <w:ind w:firstLine="11"/>
              <w:jc w:val="center"/>
              <w:rPr>
                <w:rFonts w:ascii="Times New Roman" w:hAnsi="Times New Roman"/>
              </w:rPr>
            </w:pPr>
          </w:p>
        </w:tc>
        <w:tc>
          <w:tcPr>
            <w:tcW w:w="6095" w:type="dxa"/>
            <w:tcBorders>
              <w:top w:val="nil"/>
              <w:bottom w:val="nil"/>
            </w:tcBorders>
          </w:tcPr>
          <w:p w:rsidR="00A03B60" w:rsidRPr="00A03B60" w:rsidRDefault="00A03B60" w:rsidP="00A03B60">
            <w:pPr>
              <w:pStyle w:val="NoSpacing1"/>
              <w:tabs>
                <w:tab w:val="left" w:pos="630"/>
              </w:tabs>
              <w:rPr>
                <w:spacing w:val="-2"/>
                <w:sz w:val="22"/>
                <w:szCs w:val="22"/>
              </w:rPr>
            </w:pPr>
            <w:r w:rsidRPr="00A03B60">
              <w:rPr>
                <w:sz w:val="22"/>
                <w:szCs w:val="22"/>
              </w:rPr>
              <w:t>2)</w:t>
            </w:r>
            <w:r w:rsidRPr="00A03B60">
              <w:rPr>
                <w:sz w:val="22"/>
                <w:szCs w:val="22"/>
              </w:rPr>
              <w:tab/>
              <w:t>Разработка Эскиза планировки территории;</w:t>
            </w:r>
          </w:p>
        </w:tc>
        <w:tc>
          <w:tcPr>
            <w:tcW w:w="1559" w:type="dxa"/>
            <w:vMerge/>
            <w:vAlign w:val="center"/>
          </w:tcPr>
          <w:p w:rsidR="00A03B60" w:rsidRPr="00A03B60" w:rsidRDefault="00A03B60" w:rsidP="00A03B60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276" w:type="dxa"/>
            <w:vMerge/>
            <w:vAlign w:val="center"/>
          </w:tcPr>
          <w:p w:rsidR="00A03B60" w:rsidRPr="00A03B60" w:rsidRDefault="00A03B60" w:rsidP="00A03B60">
            <w:pPr>
              <w:widowControl w:val="0"/>
              <w:jc w:val="center"/>
              <w:rPr>
                <w:rFonts w:ascii="Times New Roman" w:hAnsi="Times New Roman"/>
              </w:rPr>
            </w:pPr>
          </w:p>
        </w:tc>
      </w:tr>
      <w:tr w:rsidR="00A03B60" w:rsidRPr="00A03B60" w:rsidTr="00A03B60">
        <w:trPr>
          <w:trHeight w:val="60"/>
        </w:trPr>
        <w:tc>
          <w:tcPr>
            <w:tcW w:w="880" w:type="dxa"/>
            <w:vMerge/>
          </w:tcPr>
          <w:p w:rsidR="00A03B60" w:rsidRPr="00A03B60" w:rsidRDefault="00A03B60" w:rsidP="00A03B60">
            <w:pPr>
              <w:widowControl w:val="0"/>
              <w:tabs>
                <w:tab w:val="left" w:pos="112"/>
              </w:tabs>
              <w:ind w:firstLine="11"/>
              <w:jc w:val="center"/>
              <w:rPr>
                <w:rFonts w:ascii="Times New Roman" w:hAnsi="Times New Roman"/>
              </w:rPr>
            </w:pPr>
          </w:p>
        </w:tc>
        <w:tc>
          <w:tcPr>
            <w:tcW w:w="6095" w:type="dxa"/>
            <w:tcBorders>
              <w:top w:val="nil"/>
              <w:bottom w:val="nil"/>
            </w:tcBorders>
          </w:tcPr>
          <w:p w:rsidR="00A03B60" w:rsidRPr="00A03B60" w:rsidRDefault="00A03B60" w:rsidP="00A03B60">
            <w:pPr>
              <w:pStyle w:val="NoSpacing1"/>
              <w:tabs>
                <w:tab w:val="left" w:pos="630"/>
              </w:tabs>
              <w:rPr>
                <w:spacing w:val="-2"/>
                <w:sz w:val="22"/>
                <w:szCs w:val="22"/>
              </w:rPr>
            </w:pPr>
            <w:r w:rsidRPr="00A03B60">
              <w:rPr>
                <w:sz w:val="22"/>
                <w:szCs w:val="22"/>
              </w:rPr>
              <w:t>3)</w:t>
            </w:r>
            <w:r w:rsidRPr="00A03B60">
              <w:rPr>
                <w:sz w:val="22"/>
                <w:szCs w:val="22"/>
              </w:rPr>
              <w:tab/>
              <w:t>Согласование Эскиза планировки территории</w:t>
            </w:r>
            <w:r w:rsidRPr="00A03B60">
              <w:rPr>
                <w:sz w:val="22"/>
                <w:szCs w:val="22"/>
              </w:rPr>
              <w:br/>
              <w:t>в соответствии с Техническим заданием;</w:t>
            </w:r>
          </w:p>
        </w:tc>
        <w:tc>
          <w:tcPr>
            <w:tcW w:w="1559" w:type="dxa"/>
            <w:vMerge/>
            <w:vAlign w:val="center"/>
          </w:tcPr>
          <w:p w:rsidR="00A03B60" w:rsidRPr="00A03B60" w:rsidRDefault="00A03B60" w:rsidP="00A03B60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276" w:type="dxa"/>
            <w:vMerge/>
            <w:vAlign w:val="center"/>
          </w:tcPr>
          <w:p w:rsidR="00A03B60" w:rsidRPr="00A03B60" w:rsidRDefault="00A03B60" w:rsidP="00A03B60">
            <w:pPr>
              <w:widowControl w:val="0"/>
              <w:jc w:val="center"/>
              <w:rPr>
                <w:rFonts w:ascii="Times New Roman" w:hAnsi="Times New Roman"/>
              </w:rPr>
            </w:pPr>
          </w:p>
        </w:tc>
      </w:tr>
      <w:tr w:rsidR="00A03B60" w:rsidRPr="00A03B60" w:rsidTr="00A03B60">
        <w:trPr>
          <w:trHeight w:val="60"/>
        </w:trPr>
        <w:tc>
          <w:tcPr>
            <w:tcW w:w="880" w:type="dxa"/>
            <w:vMerge/>
          </w:tcPr>
          <w:p w:rsidR="00A03B60" w:rsidRPr="00A03B60" w:rsidRDefault="00A03B60" w:rsidP="00A03B60">
            <w:pPr>
              <w:widowControl w:val="0"/>
              <w:tabs>
                <w:tab w:val="left" w:pos="112"/>
              </w:tabs>
              <w:ind w:firstLine="11"/>
              <w:jc w:val="center"/>
              <w:rPr>
                <w:rFonts w:ascii="Times New Roman" w:hAnsi="Times New Roman"/>
              </w:rPr>
            </w:pPr>
          </w:p>
        </w:tc>
        <w:tc>
          <w:tcPr>
            <w:tcW w:w="6095" w:type="dxa"/>
            <w:tcBorders>
              <w:top w:val="nil"/>
              <w:bottom w:val="single" w:sz="4" w:space="0" w:color="auto"/>
            </w:tcBorders>
          </w:tcPr>
          <w:p w:rsidR="00A03B60" w:rsidRPr="00A03B60" w:rsidRDefault="00A03B60" w:rsidP="00A03B60">
            <w:pPr>
              <w:pStyle w:val="NoSpacing1"/>
              <w:tabs>
                <w:tab w:val="left" w:pos="630"/>
              </w:tabs>
              <w:rPr>
                <w:sz w:val="22"/>
                <w:szCs w:val="22"/>
              </w:rPr>
            </w:pPr>
            <w:r w:rsidRPr="00A03B60">
              <w:rPr>
                <w:sz w:val="22"/>
                <w:szCs w:val="22"/>
              </w:rPr>
              <w:t>4)</w:t>
            </w:r>
            <w:r w:rsidRPr="00A03B60">
              <w:rPr>
                <w:sz w:val="22"/>
                <w:szCs w:val="22"/>
              </w:rPr>
              <w:tab/>
              <w:t>Утверждение Эскиза планировки территории Государственным заказчиком.</w:t>
            </w:r>
          </w:p>
        </w:tc>
        <w:tc>
          <w:tcPr>
            <w:tcW w:w="1559" w:type="dxa"/>
            <w:vMerge/>
            <w:vAlign w:val="center"/>
          </w:tcPr>
          <w:p w:rsidR="00A03B60" w:rsidRPr="00A03B60" w:rsidRDefault="00A03B60" w:rsidP="00A03B60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vAlign w:val="center"/>
          </w:tcPr>
          <w:p w:rsidR="00A03B60" w:rsidRPr="00A03B60" w:rsidRDefault="00A03B60" w:rsidP="00A03B60">
            <w:pPr>
              <w:widowControl w:val="0"/>
              <w:jc w:val="center"/>
              <w:rPr>
                <w:rFonts w:ascii="Times New Roman" w:hAnsi="Times New Roman"/>
              </w:rPr>
            </w:pPr>
          </w:p>
        </w:tc>
      </w:tr>
      <w:tr w:rsidR="00A03B60" w:rsidRPr="00A03B60" w:rsidTr="00A03B60">
        <w:trPr>
          <w:trHeight w:val="905"/>
        </w:trPr>
        <w:tc>
          <w:tcPr>
            <w:tcW w:w="880" w:type="dxa"/>
            <w:vMerge w:val="restart"/>
          </w:tcPr>
          <w:p w:rsidR="00A03B60" w:rsidRPr="00A03B60" w:rsidRDefault="00A03B60" w:rsidP="00A03B60">
            <w:pPr>
              <w:widowControl w:val="0"/>
              <w:ind w:firstLine="11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2</w:t>
            </w:r>
          </w:p>
        </w:tc>
        <w:tc>
          <w:tcPr>
            <w:tcW w:w="6095" w:type="dxa"/>
          </w:tcPr>
          <w:p w:rsidR="00A03B60" w:rsidRPr="00A03B60" w:rsidRDefault="00A03B60" w:rsidP="00A03B60">
            <w:pPr>
              <w:pStyle w:val="Default"/>
              <w:tabs>
                <w:tab w:val="left" w:pos="630"/>
              </w:tabs>
              <w:jc w:val="both"/>
              <w:rPr>
                <w:rFonts w:ascii="Times New Roman" w:hAnsi="Times New Roman" w:cs="Times New Roman"/>
                <w:iCs/>
                <w:color w:val="auto"/>
                <w:sz w:val="22"/>
                <w:szCs w:val="22"/>
              </w:rPr>
            </w:pPr>
            <w:r w:rsidRPr="00A03B60">
              <w:rPr>
                <w:rFonts w:ascii="Times New Roman" w:hAnsi="Times New Roman" w:cs="Times New Roman"/>
                <w:color w:val="auto"/>
                <w:spacing w:val="-2"/>
                <w:sz w:val="22"/>
                <w:szCs w:val="22"/>
              </w:rPr>
              <w:t>5)</w:t>
            </w:r>
            <w:r w:rsidRPr="00A03B60">
              <w:rPr>
                <w:rFonts w:ascii="Times New Roman" w:hAnsi="Times New Roman" w:cs="Times New Roman"/>
                <w:color w:val="auto"/>
                <w:spacing w:val="-2"/>
                <w:sz w:val="22"/>
                <w:szCs w:val="22"/>
              </w:rPr>
              <w:tab/>
            </w:r>
            <w:r w:rsidRPr="00A03B60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Разработка проекта планировки территории и проекта межевания территории.</w:t>
            </w:r>
          </w:p>
        </w:tc>
        <w:tc>
          <w:tcPr>
            <w:tcW w:w="1559" w:type="dxa"/>
            <w:vAlign w:val="center"/>
          </w:tcPr>
          <w:p w:rsidR="00A03B60" w:rsidRPr="00A03B60" w:rsidRDefault="00A03B60" w:rsidP="00A03B60">
            <w:pPr>
              <w:ind w:left="-57" w:right="-57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С даты заключения государственного контракта</w:t>
            </w:r>
          </w:p>
        </w:tc>
        <w:tc>
          <w:tcPr>
            <w:tcW w:w="1276" w:type="dxa"/>
            <w:vAlign w:val="center"/>
          </w:tcPr>
          <w:p w:rsidR="00A03B60" w:rsidRPr="00A03B60" w:rsidRDefault="00A03B60" w:rsidP="00A03B60">
            <w:pPr>
              <w:widowControl w:val="0"/>
              <w:ind w:left="-57" w:right="-57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до 11.09.2016</w:t>
            </w:r>
          </w:p>
        </w:tc>
      </w:tr>
      <w:tr w:rsidR="00A03B60" w:rsidRPr="00A03B60" w:rsidTr="00A03B60">
        <w:trPr>
          <w:trHeight w:val="705"/>
        </w:trPr>
        <w:tc>
          <w:tcPr>
            <w:tcW w:w="880" w:type="dxa"/>
            <w:vMerge/>
          </w:tcPr>
          <w:p w:rsidR="00A03B60" w:rsidRPr="00A03B60" w:rsidRDefault="00A03B60" w:rsidP="00A03B60">
            <w:pPr>
              <w:widowControl w:val="0"/>
              <w:ind w:firstLine="11"/>
              <w:jc w:val="center"/>
              <w:rPr>
                <w:rFonts w:ascii="Times New Roman" w:hAnsi="Times New Roman"/>
              </w:rPr>
            </w:pPr>
          </w:p>
        </w:tc>
        <w:tc>
          <w:tcPr>
            <w:tcW w:w="6095" w:type="dxa"/>
            <w:tcBorders>
              <w:top w:val="single" w:sz="4" w:space="0" w:color="auto"/>
              <w:bottom w:val="single" w:sz="4" w:space="0" w:color="auto"/>
            </w:tcBorders>
          </w:tcPr>
          <w:p w:rsidR="00A03B60" w:rsidRPr="00A03B60" w:rsidRDefault="00A03B60" w:rsidP="00A03B60">
            <w:pPr>
              <w:pStyle w:val="Default"/>
              <w:tabs>
                <w:tab w:val="left" w:pos="630"/>
              </w:tabs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A03B60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6)</w:t>
            </w:r>
            <w:r w:rsidRPr="00A03B60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ab/>
              <w:t>Согласование документации по планировке территории (в составе проекта планировки и проекта межевания) в соответствии с Техническим заданием.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03B60" w:rsidRPr="00A03B60" w:rsidRDefault="00A03B60" w:rsidP="00A03B60">
            <w:pPr>
              <w:ind w:left="-57" w:right="-57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С даты окончания разработки документации по планировке территории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03B60" w:rsidRPr="00A03B60" w:rsidRDefault="00A03B60" w:rsidP="00A03B60">
            <w:pPr>
              <w:widowControl w:val="0"/>
              <w:ind w:left="-57" w:right="-57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до 21.09.2016</w:t>
            </w:r>
          </w:p>
        </w:tc>
      </w:tr>
      <w:tr w:rsidR="00A03B60" w:rsidRPr="00A03B60" w:rsidTr="00A03B60">
        <w:trPr>
          <w:trHeight w:val="1518"/>
        </w:trPr>
        <w:tc>
          <w:tcPr>
            <w:tcW w:w="880" w:type="dxa"/>
            <w:vMerge/>
          </w:tcPr>
          <w:p w:rsidR="00A03B60" w:rsidRPr="00A03B60" w:rsidRDefault="00A03B60" w:rsidP="00A03B60">
            <w:pPr>
              <w:widowControl w:val="0"/>
              <w:ind w:firstLine="11"/>
              <w:jc w:val="center"/>
              <w:rPr>
                <w:rFonts w:ascii="Times New Roman" w:hAnsi="Times New Roman"/>
              </w:rPr>
            </w:pPr>
          </w:p>
        </w:tc>
        <w:tc>
          <w:tcPr>
            <w:tcW w:w="6095" w:type="dxa"/>
            <w:tcBorders>
              <w:top w:val="single" w:sz="4" w:space="0" w:color="auto"/>
            </w:tcBorders>
          </w:tcPr>
          <w:p w:rsidR="00A03B60" w:rsidRPr="00A03B60" w:rsidRDefault="00A03B60" w:rsidP="00A03B60">
            <w:pPr>
              <w:pStyle w:val="Default"/>
              <w:tabs>
                <w:tab w:val="left" w:pos="630"/>
              </w:tabs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A03B60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7)</w:t>
            </w:r>
            <w:r w:rsidRPr="00A03B60">
              <w:rPr>
                <w:rFonts w:ascii="Times New Roman" w:hAnsi="Times New Roman" w:cs="Times New Roman"/>
                <w:color w:val="auto"/>
                <w:spacing w:val="-2"/>
                <w:sz w:val="22"/>
                <w:szCs w:val="22"/>
              </w:rPr>
              <w:tab/>
            </w:r>
            <w:r w:rsidRPr="00A03B60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Проверка документации по планировке территории</w:t>
            </w:r>
            <w:r w:rsidRPr="00A03B60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br/>
              <w:t>(в составе проекта планировки и проекта межевания) Государственным заказчиком.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A03B60" w:rsidRPr="00A03B60" w:rsidRDefault="00A03B60" w:rsidP="00A03B60">
            <w:pPr>
              <w:ind w:left="-57" w:right="-57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С даты направления согласованной документации по планировке территории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A03B60" w:rsidRPr="00A03B60" w:rsidRDefault="00A03B60" w:rsidP="00A03B60">
            <w:pPr>
              <w:widowControl w:val="0"/>
              <w:ind w:left="-57" w:right="-57"/>
              <w:jc w:val="center"/>
              <w:rPr>
                <w:rFonts w:ascii="Times New Roman" w:hAnsi="Times New Roman"/>
              </w:rPr>
            </w:pPr>
            <w:r w:rsidRPr="00A03B60">
              <w:rPr>
                <w:rFonts w:ascii="Times New Roman" w:hAnsi="Times New Roman"/>
              </w:rPr>
              <w:t>до 01.10.2016</w:t>
            </w:r>
          </w:p>
        </w:tc>
      </w:tr>
    </w:tbl>
    <w:p w:rsidR="00A03B60" w:rsidRPr="00B314C4" w:rsidRDefault="00A03B60" w:rsidP="00A03B60">
      <w:pPr>
        <w:ind w:firstLine="709"/>
        <w:rPr>
          <w:b/>
          <w:bCs/>
          <w:szCs w:val="26"/>
          <w:highlight w:val="yellow"/>
        </w:rPr>
      </w:pPr>
      <w:r w:rsidRPr="00B314C4">
        <w:rPr>
          <w:highlight w:val="yellow"/>
        </w:rPr>
        <w:br w:type="page"/>
      </w:r>
    </w:p>
    <w:p w:rsidR="00A03B60" w:rsidRPr="00BA01E4" w:rsidRDefault="00A03B60" w:rsidP="00A03B60">
      <w:pPr>
        <w:pStyle w:val="3"/>
        <w:spacing w:before="0" w:line="240" w:lineRule="auto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bookmarkStart w:id="63" w:name="_Toc464815342"/>
      <w:bookmarkStart w:id="64" w:name="_Toc468279876"/>
      <w:bookmarkStart w:id="65" w:name="_Toc488587203"/>
      <w:r w:rsidRPr="00BA01E4"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Приложение 2</w:t>
      </w:r>
      <w:bookmarkEnd w:id="63"/>
      <w:bookmarkEnd w:id="64"/>
      <w:bookmarkEnd w:id="65"/>
    </w:p>
    <w:p w:rsidR="00A03B60" w:rsidRDefault="00A03B60" w:rsidP="00A03B60">
      <w:pPr>
        <w:pStyle w:val="3"/>
        <w:spacing w:before="0" w:line="24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66" w:name="_Toc468279877"/>
      <w:bookmarkStart w:id="67" w:name="_Toc488587204"/>
      <w:r>
        <w:rPr>
          <w:rFonts w:ascii="Times New Roman" w:hAnsi="Times New Roman" w:cs="Times New Roman"/>
          <w:color w:val="auto"/>
          <w:sz w:val="28"/>
          <w:szCs w:val="28"/>
        </w:rPr>
        <w:t>Согласования</w:t>
      </w:r>
      <w:bookmarkEnd w:id="66"/>
      <w:bookmarkEnd w:id="67"/>
    </w:p>
    <w:p w:rsidR="00984ACB" w:rsidRDefault="00984ACB" w:rsidP="00C362EA">
      <w:pPr>
        <w:spacing w:after="0" w:line="240" w:lineRule="auto"/>
        <w:jc w:val="center"/>
      </w:pPr>
    </w:p>
    <w:p w:rsidR="002B439F" w:rsidRDefault="002B439F" w:rsidP="00C362EA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6291580" cy="8898255"/>
            <wp:effectExtent l="0" t="0" r="0" b="0"/>
            <wp:docPr id="11" name="Рисунок 11" descr="Z:\ДОРОГИ МИНСТРОЙ\ПУДЛИНГОВЫЙ\СОГЛАСОВАНИЯ\ЭСКИЗ\согласование эскиза от Администр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ДОРОГИ МИНСТРОЙ\ПУДЛИНГОВЫЙ\СОГЛАСОВАНИЯ\ЭСКИЗ\согласование эскиза от Администрации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889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05C" w:rsidRDefault="0093405C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0310" cy="9073515"/>
            <wp:effectExtent l="0" t="0" r="0" b="0"/>
            <wp:docPr id="38" name="Рисунок 38" descr="Z:\ДОРОГИ МИНСТРОЙ\ПУДЛИНГОВЫЙ\СОГЛАСОВАНИЯ\ЭСКИЗ\согласование эск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ДОРОГИ МИНСТРОЙ\ПУДЛИНГОВЫЙ\СОГЛАСОВАНИЯ\ЭСКИЗ\согласование эскиз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10" cy="907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05C" w:rsidRDefault="0093405C" w:rsidP="00C362EA">
      <w:pPr>
        <w:spacing w:after="0" w:line="240" w:lineRule="auto"/>
        <w:jc w:val="center"/>
      </w:pPr>
    </w:p>
    <w:p w:rsidR="00590205" w:rsidRDefault="00590205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300470" cy="8912860"/>
            <wp:effectExtent l="0" t="0" r="5080" b="2540"/>
            <wp:docPr id="14" name="Рисунок 14" descr="Z:\ДОРОГИ МИНСТРОЙ\ПУДЛИНГОВЫЙ\СОГЛАСОВАНИЯ\ЭСКИЗ\согласование Депл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ДОРОГИ МИНСТРОЙ\ПУДЛИНГОВЫЙ\СОГЛАСОВАНИЯ\ЭСКИЗ\согласование Деплес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39F" w:rsidRDefault="002B439F" w:rsidP="00C362EA">
      <w:pPr>
        <w:spacing w:after="0" w:line="240" w:lineRule="auto"/>
        <w:jc w:val="center"/>
      </w:pPr>
    </w:p>
    <w:p w:rsidR="002B439F" w:rsidRDefault="002B439F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1580" cy="8898255"/>
            <wp:effectExtent l="0" t="0" r="0" b="0"/>
            <wp:docPr id="16" name="Рисунок 16" descr="Z:\ДОРОГИ МИНСТРОЙ\ПУДЛИНГОВЫЙ\СОГЛАСОВАНИЯ\ЭСКИЗ\согласование эскиза Минаг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ДОРОГИ МИНСТРОЙ\ПУДЛИНГОВЫЙ\СОГЛАСОВАНИЯ\ЭСКИЗ\согласование эскиза Минагро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889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39F" w:rsidRDefault="00590205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300470" cy="8148955"/>
            <wp:effectExtent l="0" t="0" r="5080" b="4445"/>
            <wp:docPr id="15" name="Рисунок 15" descr="Z:\ДОРОГИ МИНСТРОЙ\ПУДЛИНГОВЫЙ\СОГЛАСОВАНИЯ\ЭСКИЗ\согласование эскиза МИНТРАН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ДОРОГИ МИНСТРОЙ\ПУДЛИНГОВЫЙ\СОГЛАСОВАНИЯ\ЭСКИЗ\согласование эскиза МИНТРАНС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14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39F" w:rsidRDefault="002B439F" w:rsidP="00C362EA">
      <w:pPr>
        <w:spacing w:after="0" w:line="240" w:lineRule="auto"/>
        <w:jc w:val="center"/>
      </w:pPr>
    </w:p>
    <w:p w:rsidR="00801884" w:rsidRDefault="00801884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1580" cy="9048750"/>
            <wp:effectExtent l="0" t="0" r="0" b="0"/>
            <wp:docPr id="28" name="Рисунок 28" descr="Z:\ДОРОГИ МИНСТРОЙ\ПОЛЕВСКОЙ\согласования\ЭСКИЗ\Письмо о согласовании эскиза МУГИСО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ДОРОГИ МИНСТРОЙ\ПОЛЕВСКОЙ\согласования\ЭСКИЗ\Письмо о согласовании эскиза МУГИСО-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39F" w:rsidRDefault="002B439F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1580" cy="8870950"/>
            <wp:effectExtent l="0" t="0" r="0" b="6350"/>
            <wp:docPr id="19" name="Рисунок 19" descr="Z:\ДОРОГИ МИНСТРОЙ\ПУДЛИНГОВЫЙ\СОГЛАСОВАНИЯ\ЭСКИЗ\согласовании эскиза МУГИСО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ДОРОГИ МИНСТРОЙ\ПУДЛИНГОВЫЙ\СОГЛАСОВАНИЯ\ЭСКИЗ\согласовании эскиза МУГИСО-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887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205" w:rsidRDefault="00590205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300470" cy="8902700"/>
            <wp:effectExtent l="0" t="0" r="5080" b="0"/>
            <wp:docPr id="27" name="Рисунок 27" descr="Z:\ДОРОГИ МИНСТРОЙ\ПУДЛИНГОВЫЙ\СОГЛАСОВАНИЯ\ЭСКИЗ\согласование Минприр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ДОРОГИ МИНСТРОЙ\ПУДЛИНГОВЫЙ\СОГЛАСОВАНИЯ\ЭСКИЗ\согласование Минприроды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205" w:rsidRDefault="00590205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300470" cy="8902700"/>
            <wp:effectExtent l="0" t="0" r="5080" b="0"/>
            <wp:docPr id="37" name="Рисунок 37" descr="Z:\ДОРОГИ МИНСТРОЙ\ПУДЛИНГОВЫЙ\СОГЛАСОВАНИЯ\ПРОЕКТ\Согласование от Администр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ДОРОГИ МИНСТРОЙ\ПУДЛИНГОВЫЙ\СОГЛАСОВАНИЯ\ПРОЕКТ\Согласование от Администрации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05C" w:rsidRDefault="0093405C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0310" cy="8952865"/>
            <wp:effectExtent l="0" t="0" r="0" b="635"/>
            <wp:docPr id="23" name="Рисунок 23" descr="Z:\ДОРОГИ МИНСТРОЙ\ПУДЛИНГОВЫЙ\СОГЛАСОВАНИЯ\ПРОЕКТ\Согласование Администрация строительство автодороги п. Пудлинговы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ДОРОГИ МИНСТРОЙ\ПУДЛИНГОВЫЙ\СОГЛАСОВАНИЯ\ПРОЕКТ\Согласование Администрация строительство автодороги п. Пудлинговый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10" cy="895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39F" w:rsidRDefault="002B439F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1580" cy="8803005"/>
            <wp:effectExtent l="0" t="0" r="0" b="0"/>
            <wp:docPr id="20" name="Рисунок 20" descr="Z:\ДОРОГИ МИНСТРОЙ\ПУДЛИНГОВЫЙ\СОГЛАСОВАНИЯ\ПРОЕКТ\согласование проекта МУГИСО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ДОРОГИ МИНСТРОЙ\ПУДЛИНГОВЫЙ\СОГЛАСОВАНИЯ\ПРОЕКТ\согласование проекта МУГИСО_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880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39F" w:rsidRDefault="002B439F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305550" cy="8912225"/>
            <wp:effectExtent l="0" t="0" r="0" b="3175"/>
            <wp:docPr id="21" name="Рисунок 21" descr="Z:\ДОРОГИ МИНСТРОЙ\ПУДЛИНГОВЫЙ\СОГЛАСОВАНИЯ\ПРОЕКТ\согласование Депл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ДОРОГИ МИНСТРОЙ\ПУДЛИНГОВЫЙ\СОГЛАСОВАНИЯ\ПРОЕКТ\согласование Деплес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91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39F" w:rsidRDefault="002B439F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1580" cy="8898255"/>
            <wp:effectExtent l="0" t="0" r="0" b="0"/>
            <wp:docPr id="22" name="Рисунок 22" descr="Z:\ДОРОГИ МИНСТРОЙ\ПУДЛИНГОВЫЙ\СОГЛАСОВАНИЯ\ПРОЕКТ\согласование Минаг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ДОРОГИ МИНСТРОЙ\ПУДЛИНГОВЫЙ\СОГЛАСОВАНИЯ\ПРОЕКТ\согласование Минагро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889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205" w:rsidRDefault="00590205" w:rsidP="00C362EA">
      <w:pPr>
        <w:spacing w:after="0" w:line="240" w:lineRule="auto"/>
        <w:jc w:val="center"/>
        <w:rPr>
          <w:noProof/>
        </w:rPr>
      </w:pPr>
    </w:p>
    <w:p w:rsidR="002B439F" w:rsidRDefault="002B439F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305550" cy="8898255"/>
            <wp:effectExtent l="0" t="0" r="0" b="0"/>
            <wp:docPr id="24" name="Рисунок 24" descr="Z:\ДОРОГИ МИНСТРОЙ\ПУДЛИНГОВЫЙ\СОГЛАСОВАНИЯ\ПРОЕКТ\согласование от Минприр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ДОРОГИ МИНСТРОЙ\ПУДЛИНГОВЫЙ\СОГЛАСОВАНИЯ\ПРОЕКТ\согласование от Минприроды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89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39F" w:rsidRDefault="002B439F" w:rsidP="00C362EA">
      <w:pPr>
        <w:spacing w:after="0" w:line="240" w:lineRule="auto"/>
        <w:jc w:val="center"/>
      </w:pPr>
    </w:p>
    <w:p w:rsidR="002B439F" w:rsidRPr="00BA01E4" w:rsidRDefault="002B439F" w:rsidP="002B439F">
      <w:pPr>
        <w:pStyle w:val="3"/>
        <w:spacing w:before="0" w:line="240" w:lineRule="auto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bookmarkStart w:id="68" w:name="_Toc488587205"/>
      <w:r w:rsidRPr="00BA01E4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color w:val="auto"/>
          <w:sz w:val="28"/>
          <w:szCs w:val="28"/>
        </w:rPr>
        <w:t>3</w:t>
      </w:r>
      <w:bookmarkEnd w:id="68"/>
    </w:p>
    <w:p w:rsidR="002B439F" w:rsidRDefault="0088439A" w:rsidP="002B439F">
      <w:pPr>
        <w:pStyle w:val="3"/>
        <w:spacing w:before="0" w:line="24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69" w:name="_Toc488587206"/>
      <w:r>
        <w:rPr>
          <w:rFonts w:ascii="Times New Roman" w:hAnsi="Times New Roman" w:cs="Times New Roman"/>
          <w:color w:val="auto"/>
          <w:sz w:val="28"/>
          <w:szCs w:val="28"/>
        </w:rPr>
        <w:t>Технические условия</w:t>
      </w:r>
      <w:bookmarkEnd w:id="69"/>
    </w:p>
    <w:p w:rsidR="002B439F" w:rsidRDefault="002B439F" w:rsidP="00C362EA">
      <w:pPr>
        <w:spacing w:after="0" w:line="240" w:lineRule="auto"/>
        <w:jc w:val="center"/>
      </w:pPr>
    </w:p>
    <w:p w:rsidR="002B439F" w:rsidRDefault="002B439F" w:rsidP="00C362EA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5895833" cy="8683679"/>
            <wp:effectExtent l="0" t="0" r="0" b="3175"/>
            <wp:docPr id="26" name="Рисунок 26" descr="Z:\ДОРОГИ МИНСТРОЙ\ПУДЛИНГОВЫЙ\СОГЛАСОВАНИЯ\ТУ_52_на защиту кабеля связи при строительстве автодороги 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ДОРОГИ МИНСТРОЙ\ПУДЛИНГОВЫЙ\СОГЛАСОВАНИЯ\ТУ_52_на защиту кабеля связи при строительстве автодороги ст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797" cy="868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05A" w:rsidRDefault="00D8305A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4120" cy="8900160"/>
            <wp:effectExtent l="0" t="0" r="0" b="0"/>
            <wp:docPr id="1" name="Рисунок 1" descr="Z:\ДОРОГИ МИНСТРОЙ\ПУДЛИНГОВЫЙ\СОГЛАСОВАНИЯ\ТУ Горьковской РЖД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ДОРОГИ МИНСТРОЙ\ПУДЛИНГОВЫЙ\СОГЛАСОВАНИЯ\ТУ Горьковской РЖД-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05A" w:rsidRDefault="00D8305A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4120" cy="8900160"/>
            <wp:effectExtent l="0" t="0" r="0" b="0"/>
            <wp:docPr id="3" name="Рисунок 3" descr="Z:\ДОРОГИ МИНСТРОЙ\ПУДЛИНГОВЫЙ\СОГЛАСОВАНИЯ\ТУ Горьковской РЖД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ДОРОГИ МИНСТРОЙ\ПУДЛИНГОВЫЙ\СОГЛАСОВАНИЯ\ТУ Горьковской РЖД-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05A" w:rsidRDefault="00D8305A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4120" cy="8900160"/>
            <wp:effectExtent l="0" t="0" r="0" b="0"/>
            <wp:docPr id="5" name="Рисунок 5" descr="Z:\ДОРОГИ МИНСТРОЙ\ПУДЛИНГОВЫЙ\СОГЛАСОВАНИЯ\ТУ Горьковской РЖД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ДОРОГИ МИНСТРОЙ\ПУДЛИНГОВЫЙ\СОГЛАСОВАНИЯ\ТУ Горьковской РЖД-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05A" w:rsidRDefault="00D8305A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4120" cy="8900160"/>
            <wp:effectExtent l="0" t="0" r="0" b="0"/>
            <wp:docPr id="9" name="Рисунок 9" descr="Z:\ДОРОГИ МИНСТРОЙ\ПУДЛИНГОВЫЙ\СОГЛАСОВАНИЯ\ТУ Горьковской РЖД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ДОРОГИ МИНСТРОЙ\ПУДЛИНГОВЫЙ\СОГЛАСОВАНИЯ\ТУ Горьковской РЖД-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05A" w:rsidRDefault="00D8305A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4120" cy="8900160"/>
            <wp:effectExtent l="0" t="0" r="0" b="0"/>
            <wp:docPr id="18" name="Рисунок 18" descr="Z:\ДОРОГИ МИНСТРОЙ\ПУДЛИНГОВЫЙ\СОГЛАСОВАНИЯ\ТУ Горьковской РЖД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ДОРОГИ МИНСТРОЙ\ПУДЛИНГОВЫЙ\СОГЛАСОВАНИЯ\ТУ Горьковской РЖД-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05A" w:rsidRDefault="00D8305A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4120" cy="8900160"/>
            <wp:effectExtent l="0" t="0" r="0" b="0"/>
            <wp:docPr id="25" name="Рисунок 25" descr="Z:\ДОРОГИ МИНСТРОЙ\ПУДЛИНГОВЫЙ\СОГЛАСОВАНИЯ\ТУ Горьковской РЖД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ДОРОГИ МИНСТРОЙ\ПУДЛИНГОВЫЙ\СОГЛАСОВАНИЯ\ТУ Горьковской РЖД-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05A" w:rsidRDefault="00D8305A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4120" cy="8900160"/>
            <wp:effectExtent l="0" t="0" r="0" b="0"/>
            <wp:docPr id="30" name="Рисунок 30" descr="Z:\ДОРОГИ МИНСТРОЙ\ПУДЛИНГОВЫЙ\СОГЛАСОВАНИЯ\ТУ Горьковской РЖД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ДОРОГИ МИНСТРОЙ\ПУДЛИНГОВЫЙ\СОГЛАСОВАНИЯ\ТУ Горьковской РЖД-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05A" w:rsidRDefault="00D8305A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4120" cy="8900160"/>
            <wp:effectExtent l="0" t="0" r="0" b="0"/>
            <wp:docPr id="31" name="Рисунок 31" descr="Z:\ДОРОГИ МИНСТРОЙ\ПУДЛИНГОВЫЙ\СОГЛАСОВАНИЯ\ТУ Горьковской РЖД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ДОРОГИ МИНСТРОЙ\ПУДЛИНГОВЫЙ\СОГЛАСОВАНИЯ\ТУ Горьковской РЖД-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05A" w:rsidRDefault="00D8305A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4120" cy="8900160"/>
            <wp:effectExtent l="0" t="0" r="0" b="0"/>
            <wp:docPr id="32" name="Рисунок 32" descr="Z:\ДОРОГИ МИНСТРОЙ\ПУДЛИНГОВЫЙ\СОГЛАСОВАНИЯ\ТУ Горьковской РЖД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ДОРОГИ МИНСТРОЙ\ПУДЛИНГОВЫЙ\СОГЛАСОВАНИЯ\ТУ Горьковской РЖД-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05A" w:rsidRDefault="00D8305A" w:rsidP="00C362EA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294120" cy="8900160"/>
            <wp:effectExtent l="0" t="0" r="0" b="0"/>
            <wp:docPr id="33" name="Рисунок 33" descr="Z:\ДОРОГИ МИНСТРОЙ\ПУДЛИНГОВЫЙ\СОГЛАСОВАНИЯ\ТУ Горьковской РЖД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ДОРОГИ МИНСТРОЙ\ПУДЛИНГОВЫЙ\СОГЛАСОВАНИЯ\ТУ Горьковской РЖД-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5BD" w:rsidRDefault="00A925BD" w:rsidP="00C362EA">
      <w:pPr>
        <w:spacing w:after="0" w:line="240" w:lineRule="auto"/>
        <w:jc w:val="center"/>
      </w:pPr>
    </w:p>
    <w:p w:rsidR="00A925BD" w:rsidRPr="00BA01E4" w:rsidRDefault="00A925BD" w:rsidP="00A925BD">
      <w:pPr>
        <w:pStyle w:val="3"/>
        <w:spacing w:before="0" w:line="240" w:lineRule="auto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bookmarkStart w:id="70" w:name="_Toc488587207"/>
      <w:r w:rsidRPr="00BA01E4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Приложение </w:t>
      </w:r>
      <w:r w:rsidR="00850A59">
        <w:rPr>
          <w:rFonts w:ascii="Times New Roman" w:hAnsi="Times New Roman" w:cs="Times New Roman"/>
          <w:color w:val="auto"/>
          <w:sz w:val="28"/>
          <w:szCs w:val="28"/>
        </w:rPr>
        <w:t>4</w:t>
      </w:r>
      <w:bookmarkEnd w:id="70"/>
    </w:p>
    <w:p w:rsidR="00A925BD" w:rsidRDefault="00A925BD" w:rsidP="00A925BD">
      <w:pPr>
        <w:pStyle w:val="3"/>
        <w:spacing w:before="0" w:line="24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71" w:name="_Toc488587208"/>
      <w:r>
        <w:rPr>
          <w:rFonts w:ascii="Times New Roman" w:hAnsi="Times New Roman" w:cs="Times New Roman"/>
          <w:color w:val="auto"/>
          <w:sz w:val="28"/>
          <w:szCs w:val="28"/>
        </w:rPr>
        <w:t>Дополнительное соглашение</w:t>
      </w:r>
      <w:bookmarkEnd w:id="71"/>
    </w:p>
    <w:p w:rsidR="00A925BD" w:rsidRPr="00A925BD" w:rsidRDefault="00A925BD" w:rsidP="00A925BD">
      <w:r>
        <w:rPr>
          <w:noProof/>
        </w:rPr>
        <w:drawing>
          <wp:inline distT="0" distB="0" distL="0" distR="0">
            <wp:extent cx="6300470" cy="8681720"/>
            <wp:effectExtent l="0" t="0" r="5080" b="5080"/>
            <wp:docPr id="12" name="Рисунок 12" descr="Z:\ДОРОГИ МИНСТРОЙ\ПУДЛИНГОВЫЙ\Доп соглащение № 1 ППТ Пудлинговый ГК № 0162200023516000008-0030332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ДОРОГИ МИНСТРОЙ\ПУДЛИНГОВЫЙ\Доп соглащение № 1 ППТ Пудлинговый ГК № 0162200023516000008-0030332-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8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5BD" w:rsidRDefault="00A925BD" w:rsidP="00C362EA">
      <w:pPr>
        <w:spacing w:after="0" w:line="240" w:lineRule="auto"/>
        <w:jc w:val="center"/>
      </w:pPr>
    </w:p>
    <w:p w:rsidR="00850A59" w:rsidRPr="00BA01E4" w:rsidRDefault="00850A59" w:rsidP="00850A59">
      <w:pPr>
        <w:pStyle w:val="3"/>
        <w:spacing w:before="0" w:line="240" w:lineRule="auto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bookmarkStart w:id="72" w:name="_Toc488587209"/>
      <w:r w:rsidRPr="00BA01E4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color w:val="auto"/>
          <w:sz w:val="28"/>
          <w:szCs w:val="28"/>
        </w:rPr>
        <w:t>5</w:t>
      </w:r>
      <w:bookmarkEnd w:id="72"/>
    </w:p>
    <w:p w:rsidR="00850A59" w:rsidRDefault="00850A59" w:rsidP="00C362EA">
      <w:pPr>
        <w:spacing w:after="0" w:line="240" w:lineRule="auto"/>
        <w:jc w:val="center"/>
      </w:pPr>
      <w:r>
        <w:rPr>
          <w:noProof/>
        </w:rPr>
        <w:drawing>
          <wp:inline distT="0" distB="0" distL="0" distR="0">
            <wp:extent cx="6300470" cy="8923020"/>
            <wp:effectExtent l="0" t="0" r="5080" b="0"/>
            <wp:docPr id="40" name="Рисунок 40" descr="Z:\ДОРОГИ МИНСТРОЙ\ПУДЛИНГОВЫЙ\СОГЛАСОВАНИЯ\ПРОЕКТ\ответ от Администр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ДОРОГИ МИНСТРОЙ\ПУДЛИНГОВЫЙ\СОГЛАСОВАНИЯ\ПРОЕКТ\ответ от Администрации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2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50A59" w:rsidSect="006703C5">
      <w:pgSz w:w="11906" w:h="16838"/>
      <w:pgMar w:top="709" w:right="850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6FD3" w:rsidRDefault="00146FD3" w:rsidP="007B0FF1">
      <w:pPr>
        <w:spacing w:after="0" w:line="240" w:lineRule="auto"/>
      </w:pPr>
      <w:r>
        <w:separator/>
      </w:r>
    </w:p>
  </w:endnote>
  <w:endnote w:type="continuationSeparator" w:id="0">
    <w:p w:rsidR="00146FD3" w:rsidRDefault="00146FD3" w:rsidP="007B0F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NewRomanPSMT">
    <w:altName w:val="Times New Roman"/>
    <w:charset w:val="80"/>
    <w:family w:val="auto"/>
    <w:pitch w:val="default"/>
    <w:sig w:usb0="00000203" w:usb1="00000000" w:usb2="00000000" w:usb3="00000000" w:csb0="00000005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6FD3" w:rsidRDefault="00146FD3" w:rsidP="007B0FF1">
      <w:pPr>
        <w:spacing w:after="0" w:line="240" w:lineRule="auto"/>
      </w:pPr>
      <w:r>
        <w:separator/>
      </w:r>
    </w:p>
  </w:footnote>
  <w:footnote w:type="continuationSeparator" w:id="0">
    <w:p w:rsidR="00146FD3" w:rsidRDefault="00146FD3" w:rsidP="007B0F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02441790"/>
      <w:docPartObj>
        <w:docPartGallery w:val="Page Numbers (Top of Page)"/>
        <w:docPartUnique/>
      </w:docPartObj>
    </w:sdtPr>
    <w:sdtEndPr>
      <w:rPr>
        <w:rFonts w:ascii="Times New Roman" w:hAnsi="Times New Roman"/>
        <w:sz w:val="28"/>
        <w:szCs w:val="28"/>
      </w:rPr>
    </w:sdtEndPr>
    <w:sdtContent>
      <w:p w:rsidR="00146FD3" w:rsidRPr="002864B5" w:rsidRDefault="00146FD3">
        <w:pPr>
          <w:pStyle w:val="a4"/>
          <w:jc w:val="center"/>
          <w:rPr>
            <w:rFonts w:ascii="Times New Roman" w:hAnsi="Times New Roman"/>
            <w:sz w:val="28"/>
            <w:szCs w:val="28"/>
          </w:rPr>
        </w:pPr>
        <w:r w:rsidRPr="002864B5">
          <w:rPr>
            <w:rFonts w:ascii="Times New Roman" w:hAnsi="Times New Roman"/>
            <w:sz w:val="28"/>
            <w:szCs w:val="28"/>
          </w:rPr>
          <w:fldChar w:fldCharType="begin"/>
        </w:r>
        <w:r w:rsidRPr="002864B5">
          <w:rPr>
            <w:rFonts w:ascii="Times New Roman" w:hAnsi="Times New Roman"/>
            <w:sz w:val="28"/>
            <w:szCs w:val="28"/>
          </w:rPr>
          <w:instrText>PAGE   \* MERGEFORMAT</w:instrText>
        </w:r>
        <w:r w:rsidRPr="002864B5">
          <w:rPr>
            <w:rFonts w:ascii="Times New Roman" w:hAnsi="Times New Roman"/>
            <w:sz w:val="28"/>
            <w:szCs w:val="28"/>
          </w:rPr>
          <w:fldChar w:fldCharType="separate"/>
        </w:r>
        <w:r w:rsidR="00F32A43">
          <w:rPr>
            <w:rFonts w:ascii="Times New Roman" w:hAnsi="Times New Roman"/>
            <w:noProof/>
            <w:sz w:val="28"/>
            <w:szCs w:val="28"/>
          </w:rPr>
          <w:t>24</w:t>
        </w:r>
        <w:r w:rsidRPr="002864B5">
          <w:rPr>
            <w:rFonts w:ascii="Times New Roman" w:hAnsi="Times New Roman"/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01BD7"/>
    <w:multiLevelType w:val="multilevel"/>
    <w:tmpl w:val="6EAC4D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0CF3304"/>
    <w:multiLevelType w:val="multilevel"/>
    <w:tmpl w:val="B88A2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18E5CBA"/>
    <w:multiLevelType w:val="multilevel"/>
    <w:tmpl w:val="448C23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78A71BD"/>
    <w:multiLevelType w:val="multilevel"/>
    <w:tmpl w:val="53B84EC4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54" w:hanging="60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992" w:hanging="2160"/>
      </w:pPr>
      <w:rPr>
        <w:rFonts w:hint="default"/>
      </w:rPr>
    </w:lvl>
  </w:abstractNum>
  <w:abstractNum w:abstractNumId="4">
    <w:nsid w:val="08CF1995"/>
    <w:multiLevelType w:val="multilevel"/>
    <w:tmpl w:val="8D380E8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50" w:hanging="39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>
    <w:nsid w:val="0A173500"/>
    <w:multiLevelType w:val="hybridMultilevel"/>
    <w:tmpl w:val="4ED495DC"/>
    <w:lvl w:ilvl="0" w:tplc="BA5C0C82">
      <w:start w:val="1"/>
      <w:numFmt w:val="decimal"/>
      <w:lvlText w:val="%1."/>
      <w:lvlJc w:val="left"/>
      <w:pPr>
        <w:ind w:left="6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0" w:hanging="360"/>
      </w:pPr>
    </w:lvl>
    <w:lvl w:ilvl="2" w:tplc="0419001B" w:tentative="1">
      <w:start w:val="1"/>
      <w:numFmt w:val="lowerRoman"/>
      <w:lvlText w:val="%3."/>
      <w:lvlJc w:val="right"/>
      <w:pPr>
        <w:ind w:left="2120" w:hanging="180"/>
      </w:pPr>
    </w:lvl>
    <w:lvl w:ilvl="3" w:tplc="0419000F" w:tentative="1">
      <w:start w:val="1"/>
      <w:numFmt w:val="decimal"/>
      <w:lvlText w:val="%4."/>
      <w:lvlJc w:val="left"/>
      <w:pPr>
        <w:ind w:left="2840" w:hanging="360"/>
      </w:pPr>
    </w:lvl>
    <w:lvl w:ilvl="4" w:tplc="04190019" w:tentative="1">
      <w:start w:val="1"/>
      <w:numFmt w:val="lowerLetter"/>
      <w:lvlText w:val="%5."/>
      <w:lvlJc w:val="left"/>
      <w:pPr>
        <w:ind w:left="3560" w:hanging="360"/>
      </w:pPr>
    </w:lvl>
    <w:lvl w:ilvl="5" w:tplc="0419001B" w:tentative="1">
      <w:start w:val="1"/>
      <w:numFmt w:val="lowerRoman"/>
      <w:lvlText w:val="%6."/>
      <w:lvlJc w:val="right"/>
      <w:pPr>
        <w:ind w:left="4280" w:hanging="180"/>
      </w:pPr>
    </w:lvl>
    <w:lvl w:ilvl="6" w:tplc="0419000F" w:tentative="1">
      <w:start w:val="1"/>
      <w:numFmt w:val="decimal"/>
      <w:lvlText w:val="%7."/>
      <w:lvlJc w:val="left"/>
      <w:pPr>
        <w:ind w:left="5000" w:hanging="360"/>
      </w:pPr>
    </w:lvl>
    <w:lvl w:ilvl="7" w:tplc="04190019" w:tentative="1">
      <w:start w:val="1"/>
      <w:numFmt w:val="lowerLetter"/>
      <w:lvlText w:val="%8."/>
      <w:lvlJc w:val="left"/>
      <w:pPr>
        <w:ind w:left="5720" w:hanging="360"/>
      </w:pPr>
    </w:lvl>
    <w:lvl w:ilvl="8" w:tplc="0419001B" w:tentative="1">
      <w:start w:val="1"/>
      <w:numFmt w:val="lowerRoman"/>
      <w:lvlText w:val="%9."/>
      <w:lvlJc w:val="right"/>
      <w:pPr>
        <w:ind w:left="6440" w:hanging="180"/>
      </w:pPr>
    </w:lvl>
  </w:abstractNum>
  <w:abstractNum w:abstractNumId="6">
    <w:nsid w:val="0FE32F2E"/>
    <w:multiLevelType w:val="multilevel"/>
    <w:tmpl w:val="8D380E8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90" w:hanging="39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>
    <w:nsid w:val="10B805AA"/>
    <w:multiLevelType w:val="multilevel"/>
    <w:tmpl w:val="E0769C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2D52964"/>
    <w:multiLevelType w:val="hybridMultilevel"/>
    <w:tmpl w:val="0A303E92"/>
    <w:lvl w:ilvl="0" w:tplc="D3EA3540">
      <w:start w:val="1"/>
      <w:numFmt w:val="bullet"/>
      <w:lvlText w:val=""/>
      <w:lvlJc w:val="left"/>
      <w:pPr>
        <w:tabs>
          <w:tab w:val="num" w:pos="1457"/>
        </w:tabs>
        <w:ind w:left="1457" w:hanging="360"/>
      </w:pPr>
      <w:rPr>
        <w:rFonts w:ascii="Symbol" w:hAnsi="Symbol" w:hint="default"/>
        <w:sz w:val="16"/>
        <w:szCs w:val="16"/>
      </w:rPr>
    </w:lvl>
    <w:lvl w:ilvl="1" w:tplc="04190003">
      <w:start w:val="1"/>
      <w:numFmt w:val="bullet"/>
      <w:lvlText w:val="o"/>
      <w:lvlJc w:val="left"/>
      <w:pPr>
        <w:tabs>
          <w:tab w:val="num" w:pos="2177"/>
        </w:tabs>
        <w:ind w:left="217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97"/>
        </w:tabs>
        <w:ind w:left="289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17"/>
        </w:tabs>
        <w:ind w:left="361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37"/>
        </w:tabs>
        <w:ind w:left="433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57"/>
        </w:tabs>
        <w:ind w:left="505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77"/>
        </w:tabs>
        <w:ind w:left="577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97"/>
        </w:tabs>
        <w:ind w:left="649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17"/>
        </w:tabs>
        <w:ind w:left="7217" w:hanging="360"/>
      </w:pPr>
      <w:rPr>
        <w:rFonts w:ascii="Wingdings" w:hAnsi="Wingdings" w:hint="default"/>
      </w:rPr>
    </w:lvl>
  </w:abstractNum>
  <w:abstractNum w:abstractNumId="9">
    <w:nsid w:val="13A42BCD"/>
    <w:multiLevelType w:val="hybridMultilevel"/>
    <w:tmpl w:val="1BC0F1CE"/>
    <w:lvl w:ilvl="0" w:tplc="0419000B">
      <w:start w:val="1"/>
      <w:numFmt w:val="bullet"/>
      <w:lvlText w:val=""/>
      <w:lvlJc w:val="left"/>
      <w:pPr>
        <w:ind w:left="8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</w:abstractNum>
  <w:abstractNum w:abstractNumId="10">
    <w:nsid w:val="1CCA219A"/>
    <w:multiLevelType w:val="multilevel"/>
    <w:tmpl w:val="83A02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D82453F"/>
    <w:multiLevelType w:val="hybridMultilevel"/>
    <w:tmpl w:val="23362F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DA3289E"/>
    <w:multiLevelType w:val="hybridMultilevel"/>
    <w:tmpl w:val="C00E68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F2459FE"/>
    <w:multiLevelType w:val="multilevel"/>
    <w:tmpl w:val="4CF84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1F6476BC"/>
    <w:multiLevelType w:val="hybridMultilevel"/>
    <w:tmpl w:val="BB16B7E8"/>
    <w:lvl w:ilvl="0" w:tplc="DB4699C6">
      <w:start w:val="1"/>
      <w:numFmt w:val="upperRoman"/>
      <w:lvlText w:val="%1."/>
      <w:lvlJc w:val="left"/>
      <w:pPr>
        <w:ind w:left="1004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2B704F3"/>
    <w:multiLevelType w:val="hybridMultilevel"/>
    <w:tmpl w:val="E452AA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31B09F1"/>
    <w:multiLevelType w:val="hybridMultilevel"/>
    <w:tmpl w:val="1EF85F36"/>
    <w:lvl w:ilvl="0" w:tplc="14A0A4FE">
      <w:start w:val="2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D706831"/>
    <w:multiLevelType w:val="multilevel"/>
    <w:tmpl w:val="EA4271A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8">
    <w:nsid w:val="312B6FD1"/>
    <w:multiLevelType w:val="hybridMultilevel"/>
    <w:tmpl w:val="DD48A6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1DA2A44"/>
    <w:multiLevelType w:val="hybridMultilevel"/>
    <w:tmpl w:val="1A8832BA"/>
    <w:lvl w:ilvl="0" w:tplc="86A28B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356804AA"/>
    <w:multiLevelType w:val="multilevel"/>
    <w:tmpl w:val="EA4271A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1">
    <w:nsid w:val="391760E7"/>
    <w:multiLevelType w:val="hybridMultilevel"/>
    <w:tmpl w:val="7424FAD2"/>
    <w:lvl w:ilvl="0" w:tplc="5C2A310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>
    <w:nsid w:val="39896EC4"/>
    <w:multiLevelType w:val="hybridMultilevel"/>
    <w:tmpl w:val="7C4A9E96"/>
    <w:lvl w:ilvl="0" w:tplc="6F1286D6">
      <w:start w:val="1"/>
      <w:numFmt w:val="decimal"/>
      <w:lvlText w:val="%1."/>
      <w:lvlJc w:val="left"/>
      <w:pPr>
        <w:ind w:left="1571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3">
    <w:nsid w:val="3A2D0577"/>
    <w:multiLevelType w:val="hybridMultilevel"/>
    <w:tmpl w:val="C41868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3CC2708"/>
    <w:multiLevelType w:val="hybridMultilevel"/>
    <w:tmpl w:val="392007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4BC337E"/>
    <w:multiLevelType w:val="multilevel"/>
    <w:tmpl w:val="4AD433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62E0D90"/>
    <w:multiLevelType w:val="hybridMultilevel"/>
    <w:tmpl w:val="24C2AAC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4BFA045F"/>
    <w:multiLevelType w:val="hybridMultilevel"/>
    <w:tmpl w:val="5588B372"/>
    <w:lvl w:ilvl="0" w:tplc="97725DEA">
      <w:start w:val="1"/>
      <w:numFmt w:val="decimal"/>
      <w:lvlText w:val="%1)"/>
      <w:lvlJc w:val="left"/>
      <w:pPr>
        <w:ind w:left="2261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>
    <w:nsid w:val="505C2BDF"/>
    <w:multiLevelType w:val="multilevel"/>
    <w:tmpl w:val="6DD62D18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70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05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75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75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104" w:hanging="2160"/>
      </w:pPr>
      <w:rPr>
        <w:rFonts w:hint="default"/>
      </w:rPr>
    </w:lvl>
  </w:abstractNum>
  <w:abstractNum w:abstractNumId="29">
    <w:nsid w:val="51225A6F"/>
    <w:multiLevelType w:val="hybridMultilevel"/>
    <w:tmpl w:val="1E2A7E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15F5E27"/>
    <w:multiLevelType w:val="multilevel"/>
    <w:tmpl w:val="A21A53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>
    <w:nsid w:val="5EB04A66"/>
    <w:multiLevelType w:val="hybridMultilevel"/>
    <w:tmpl w:val="3CAE27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0DB07AD"/>
    <w:multiLevelType w:val="hybridMultilevel"/>
    <w:tmpl w:val="BAD891F8"/>
    <w:lvl w:ilvl="0" w:tplc="29D2C124">
      <w:start w:val="1"/>
      <w:numFmt w:val="bullet"/>
      <w:lvlText w:val="•"/>
      <w:lvlJc w:val="left"/>
      <w:pPr>
        <w:ind w:left="1372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33">
    <w:nsid w:val="6470566C"/>
    <w:multiLevelType w:val="hybridMultilevel"/>
    <w:tmpl w:val="73C03134"/>
    <w:lvl w:ilvl="0" w:tplc="0419000D">
      <w:start w:val="1"/>
      <w:numFmt w:val="bullet"/>
      <w:lvlText w:val=""/>
      <w:lvlJc w:val="left"/>
      <w:pPr>
        <w:tabs>
          <w:tab w:val="num" w:pos="1429"/>
        </w:tabs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4">
    <w:nsid w:val="6ACC5AAF"/>
    <w:multiLevelType w:val="hybridMultilevel"/>
    <w:tmpl w:val="185CC1F8"/>
    <w:lvl w:ilvl="0" w:tplc="041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F0679D8"/>
    <w:multiLevelType w:val="hybridMultilevel"/>
    <w:tmpl w:val="BB16B7E8"/>
    <w:lvl w:ilvl="0" w:tplc="DB4699C6">
      <w:start w:val="1"/>
      <w:numFmt w:val="upperRoman"/>
      <w:lvlText w:val="%1."/>
      <w:lvlJc w:val="left"/>
      <w:pPr>
        <w:ind w:left="1004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0CF7263"/>
    <w:multiLevelType w:val="multilevel"/>
    <w:tmpl w:val="1DC8F598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54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8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6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03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32" w:hanging="2160"/>
      </w:pPr>
      <w:rPr>
        <w:rFonts w:hint="default"/>
      </w:rPr>
    </w:lvl>
  </w:abstractNum>
  <w:abstractNum w:abstractNumId="37">
    <w:nsid w:val="72AF0685"/>
    <w:multiLevelType w:val="hybridMultilevel"/>
    <w:tmpl w:val="A548398A"/>
    <w:lvl w:ilvl="0" w:tplc="8A2639E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44549BC"/>
    <w:multiLevelType w:val="hybridMultilevel"/>
    <w:tmpl w:val="47A63D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82C08AA"/>
    <w:multiLevelType w:val="hybridMultilevel"/>
    <w:tmpl w:val="30907B8A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40">
    <w:nsid w:val="7A794EEE"/>
    <w:multiLevelType w:val="multilevel"/>
    <w:tmpl w:val="EA4271A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41">
    <w:nsid w:val="7BAF2F30"/>
    <w:multiLevelType w:val="hybridMultilevel"/>
    <w:tmpl w:val="002858D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2">
    <w:nsid w:val="7BDD2367"/>
    <w:multiLevelType w:val="multilevel"/>
    <w:tmpl w:val="CF4C4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33"/>
  </w:num>
  <w:num w:numId="3">
    <w:abstractNumId w:val="22"/>
  </w:num>
  <w:num w:numId="4">
    <w:abstractNumId w:val="39"/>
  </w:num>
  <w:num w:numId="5">
    <w:abstractNumId w:val="41"/>
  </w:num>
  <w:num w:numId="6">
    <w:abstractNumId w:val="29"/>
  </w:num>
  <w:num w:numId="7">
    <w:abstractNumId w:val="28"/>
  </w:num>
  <w:num w:numId="8">
    <w:abstractNumId w:val="19"/>
  </w:num>
  <w:num w:numId="9">
    <w:abstractNumId w:val="38"/>
  </w:num>
  <w:num w:numId="10">
    <w:abstractNumId w:val="31"/>
  </w:num>
  <w:num w:numId="11">
    <w:abstractNumId w:val="9"/>
  </w:num>
  <w:num w:numId="12">
    <w:abstractNumId w:val="23"/>
  </w:num>
  <w:num w:numId="13">
    <w:abstractNumId w:val="24"/>
  </w:num>
  <w:num w:numId="14">
    <w:abstractNumId w:val="18"/>
  </w:num>
  <w:num w:numId="15">
    <w:abstractNumId w:val="21"/>
  </w:num>
  <w:num w:numId="16">
    <w:abstractNumId w:val="36"/>
  </w:num>
  <w:num w:numId="17">
    <w:abstractNumId w:val="15"/>
  </w:num>
  <w:num w:numId="18">
    <w:abstractNumId w:val="42"/>
  </w:num>
  <w:num w:numId="19">
    <w:abstractNumId w:val="2"/>
  </w:num>
  <w:num w:numId="20">
    <w:abstractNumId w:val="10"/>
  </w:num>
  <w:num w:numId="21">
    <w:abstractNumId w:val="13"/>
  </w:num>
  <w:num w:numId="22">
    <w:abstractNumId w:val="25"/>
  </w:num>
  <w:num w:numId="23">
    <w:abstractNumId w:val="0"/>
  </w:num>
  <w:num w:numId="24">
    <w:abstractNumId w:val="1"/>
  </w:num>
  <w:num w:numId="25">
    <w:abstractNumId w:val="7"/>
  </w:num>
  <w:num w:numId="26">
    <w:abstractNumId w:val="30"/>
  </w:num>
  <w:num w:numId="27">
    <w:abstractNumId w:val="37"/>
  </w:num>
  <w:num w:numId="28">
    <w:abstractNumId w:val="12"/>
  </w:num>
  <w:num w:numId="29">
    <w:abstractNumId w:val="11"/>
  </w:num>
  <w:num w:numId="30">
    <w:abstractNumId w:val="40"/>
  </w:num>
  <w:num w:numId="31">
    <w:abstractNumId w:val="17"/>
  </w:num>
  <w:num w:numId="32">
    <w:abstractNumId w:val="32"/>
  </w:num>
  <w:num w:numId="33">
    <w:abstractNumId w:val="6"/>
  </w:num>
  <w:num w:numId="34">
    <w:abstractNumId w:val="4"/>
  </w:num>
  <w:num w:numId="35">
    <w:abstractNumId w:val="20"/>
  </w:num>
  <w:num w:numId="36">
    <w:abstractNumId w:val="3"/>
  </w:num>
  <w:num w:numId="37">
    <w:abstractNumId w:val="8"/>
  </w:num>
  <w:num w:numId="38">
    <w:abstractNumId w:val="35"/>
  </w:num>
  <w:num w:numId="39">
    <w:abstractNumId w:val="34"/>
  </w:num>
  <w:num w:numId="40">
    <w:abstractNumId w:val="26"/>
  </w:num>
  <w:num w:numId="41">
    <w:abstractNumId w:val="27"/>
  </w:num>
  <w:num w:numId="42">
    <w:abstractNumId w:val="14"/>
  </w:num>
  <w:num w:numId="43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1E0"/>
    <w:rsid w:val="00001D1E"/>
    <w:rsid w:val="00005F11"/>
    <w:rsid w:val="0000682F"/>
    <w:rsid w:val="0001225D"/>
    <w:rsid w:val="00015911"/>
    <w:rsid w:val="00017708"/>
    <w:rsid w:val="000253C4"/>
    <w:rsid w:val="00026E49"/>
    <w:rsid w:val="0002732A"/>
    <w:rsid w:val="00032AF3"/>
    <w:rsid w:val="00046120"/>
    <w:rsid w:val="00047117"/>
    <w:rsid w:val="0004763C"/>
    <w:rsid w:val="00051E72"/>
    <w:rsid w:val="00075EF2"/>
    <w:rsid w:val="00075FD8"/>
    <w:rsid w:val="00077F45"/>
    <w:rsid w:val="00081EBB"/>
    <w:rsid w:val="0008271A"/>
    <w:rsid w:val="00083600"/>
    <w:rsid w:val="00083D08"/>
    <w:rsid w:val="00094326"/>
    <w:rsid w:val="000976FC"/>
    <w:rsid w:val="000A116A"/>
    <w:rsid w:val="000A11E7"/>
    <w:rsid w:val="000A2011"/>
    <w:rsid w:val="000A7DCD"/>
    <w:rsid w:val="000B46E8"/>
    <w:rsid w:val="000C36CF"/>
    <w:rsid w:val="000C53E1"/>
    <w:rsid w:val="000C6508"/>
    <w:rsid w:val="000D6B30"/>
    <w:rsid w:val="000D700C"/>
    <w:rsid w:val="000E37B2"/>
    <w:rsid w:val="000E413A"/>
    <w:rsid w:val="000E5A31"/>
    <w:rsid w:val="000F04B9"/>
    <w:rsid w:val="000F7263"/>
    <w:rsid w:val="0010190D"/>
    <w:rsid w:val="001044DD"/>
    <w:rsid w:val="001049AF"/>
    <w:rsid w:val="00115BDA"/>
    <w:rsid w:val="00117311"/>
    <w:rsid w:val="00117A2C"/>
    <w:rsid w:val="00123E9A"/>
    <w:rsid w:val="0012521C"/>
    <w:rsid w:val="00135B46"/>
    <w:rsid w:val="00143A96"/>
    <w:rsid w:val="001450A2"/>
    <w:rsid w:val="001455CC"/>
    <w:rsid w:val="00146FD3"/>
    <w:rsid w:val="00150648"/>
    <w:rsid w:val="0015554E"/>
    <w:rsid w:val="00155CE6"/>
    <w:rsid w:val="00160E00"/>
    <w:rsid w:val="001622A7"/>
    <w:rsid w:val="00164CC6"/>
    <w:rsid w:val="00165788"/>
    <w:rsid w:val="00170A9C"/>
    <w:rsid w:val="00170EF8"/>
    <w:rsid w:val="00173B61"/>
    <w:rsid w:val="00176092"/>
    <w:rsid w:val="001761BD"/>
    <w:rsid w:val="0019011C"/>
    <w:rsid w:val="001953F9"/>
    <w:rsid w:val="00196482"/>
    <w:rsid w:val="00196F2A"/>
    <w:rsid w:val="001A04CE"/>
    <w:rsid w:val="001A0A4D"/>
    <w:rsid w:val="001B04C9"/>
    <w:rsid w:val="001B1049"/>
    <w:rsid w:val="001B1784"/>
    <w:rsid w:val="001B4F0F"/>
    <w:rsid w:val="001B5376"/>
    <w:rsid w:val="001B5D9B"/>
    <w:rsid w:val="001C2A7B"/>
    <w:rsid w:val="001C5681"/>
    <w:rsid w:val="001C5D29"/>
    <w:rsid w:val="001C6F03"/>
    <w:rsid w:val="001D3708"/>
    <w:rsid w:val="001D5004"/>
    <w:rsid w:val="001D631F"/>
    <w:rsid w:val="001D775D"/>
    <w:rsid w:val="001E041A"/>
    <w:rsid w:val="001E0759"/>
    <w:rsid w:val="001E78E2"/>
    <w:rsid w:val="001F3D21"/>
    <w:rsid w:val="002016CE"/>
    <w:rsid w:val="00204457"/>
    <w:rsid w:val="00215F0D"/>
    <w:rsid w:val="002214DB"/>
    <w:rsid w:val="002232E7"/>
    <w:rsid w:val="00223D46"/>
    <w:rsid w:val="002274FF"/>
    <w:rsid w:val="0022756A"/>
    <w:rsid w:val="00231763"/>
    <w:rsid w:val="00231DD4"/>
    <w:rsid w:val="002344D5"/>
    <w:rsid w:val="0024525A"/>
    <w:rsid w:val="002520E3"/>
    <w:rsid w:val="0025435A"/>
    <w:rsid w:val="00261C07"/>
    <w:rsid w:val="00264110"/>
    <w:rsid w:val="00265856"/>
    <w:rsid w:val="00270FA8"/>
    <w:rsid w:val="00272C37"/>
    <w:rsid w:val="002738A6"/>
    <w:rsid w:val="002745B0"/>
    <w:rsid w:val="00280BE5"/>
    <w:rsid w:val="00281422"/>
    <w:rsid w:val="0028336D"/>
    <w:rsid w:val="002842D3"/>
    <w:rsid w:val="002864B5"/>
    <w:rsid w:val="00286AEB"/>
    <w:rsid w:val="00286DE5"/>
    <w:rsid w:val="0029324A"/>
    <w:rsid w:val="002968F6"/>
    <w:rsid w:val="002A2CEF"/>
    <w:rsid w:val="002A6C00"/>
    <w:rsid w:val="002B42BA"/>
    <w:rsid w:val="002B439F"/>
    <w:rsid w:val="002B4ECA"/>
    <w:rsid w:val="002B602A"/>
    <w:rsid w:val="002B61A2"/>
    <w:rsid w:val="002C084E"/>
    <w:rsid w:val="002C24A5"/>
    <w:rsid w:val="002C4C6F"/>
    <w:rsid w:val="002C5DEA"/>
    <w:rsid w:val="002C6B7D"/>
    <w:rsid w:val="002E2BA2"/>
    <w:rsid w:val="002E3E95"/>
    <w:rsid w:val="002F16C6"/>
    <w:rsid w:val="002F6E37"/>
    <w:rsid w:val="00301C4B"/>
    <w:rsid w:val="003122B0"/>
    <w:rsid w:val="00315090"/>
    <w:rsid w:val="00317F88"/>
    <w:rsid w:val="00321A46"/>
    <w:rsid w:val="00323369"/>
    <w:rsid w:val="003247C2"/>
    <w:rsid w:val="00333B59"/>
    <w:rsid w:val="00342022"/>
    <w:rsid w:val="00344B28"/>
    <w:rsid w:val="00346DB5"/>
    <w:rsid w:val="00360D72"/>
    <w:rsid w:val="00363381"/>
    <w:rsid w:val="00365049"/>
    <w:rsid w:val="003729E5"/>
    <w:rsid w:val="00377D07"/>
    <w:rsid w:val="00390DAE"/>
    <w:rsid w:val="003927DF"/>
    <w:rsid w:val="00397477"/>
    <w:rsid w:val="003B34C2"/>
    <w:rsid w:val="003B382B"/>
    <w:rsid w:val="003B390B"/>
    <w:rsid w:val="003B7C02"/>
    <w:rsid w:val="003C5ACA"/>
    <w:rsid w:val="003C6424"/>
    <w:rsid w:val="003D163D"/>
    <w:rsid w:val="003D1CC5"/>
    <w:rsid w:val="003D21C4"/>
    <w:rsid w:val="003E111D"/>
    <w:rsid w:val="003F579E"/>
    <w:rsid w:val="003F5BB7"/>
    <w:rsid w:val="003F680E"/>
    <w:rsid w:val="0040222E"/>
    <w:rsid w:val="004053A6"/>
    <w:rsid w:val="00410037"/>
    <w:rsid w:val="004100ED"/>
    <w:rsid w:val="00412B94"/>
    <w:rsid w:val="00413178"/>
    <w:rsid w:val="00413650"/>
    <w:rsid w:val="00415B59"/>
    <w:rsid w:val="004227BF"/>
    <w:rsid w:val="0042301A"/>
    <w:rsid w:val="00434765"/>
    <w:rsid w:val="00435011"/>
    <w:rsid w:val="0044061F"/>
    <w:rsid w:val="00442BE4"/>
    <w:rsid w:val="004470C5"/>
    <w:rsid w:val="004514F9"/>
    <w:rsid w:val="0045631F"/>
    <w:rsid w:val="0045782E"/>
    <w:rsid w:val="00462E91"/>
    <w:rsid w:val="004648A6"/>
    <w:rsid w:val="00470146"/>
    <w:rsid w:val="00470A9D"/>
    <w:rsid w:val="00473093"/>
    <w:rsid w:val="00480796"/>
    <w:rsid w:val="00481E5F"/>
    <w:rsid w:val="0048314E"/>
    <w:rsid w:val="004831A5"/>
    <w:rsid w:val="00484C92"/>
    <w:rsid w:val="00493AA6"/>
    <w:rsid w:val="00494E12"/>
    <w:rsid w:val="004A7547"/>
    <w:rsid w:val="004B3E34"/>
    <w:rsid w:val="004B46C3"/>
    <w:rsid w:val="004B475D"/>
    <w:rsid w:val="004B48D7"/>
    <w:rsid w:val="004B5B16"/>
    <w:rsid w:val="004B73D6"/>
    <w:rsid w:val="004B74DB"/>
    <w:rsid w:val="004C2340"/>
    <w:rsid w:val="004C4755"/>
    <w:rsid w:val="004D2644"/>
    <w:rsid w:val="004D387D"/>
    <w:rsid w:val="004D606D"/>
    <w:rsid w:val="004D7AE0"/>
    <w:rsid w:val="004E407F"/>
    <w:rsid w:val="004E58A4"/>
    <w:rsid w:val="004E788F"/>
    <w:rsid w:val="004F4102"/>
    <w:rsid w:val="004F661C"/>
    <w:rsid w:val="004F785A"/>
    <w:rsid w:val="005021D6"/>
    <w:rsid w:val="005038B5"/>
    <w:rsid w:val="005114E4"/>
    <w:rsid w:val="0051348A"/>
    <w:rsid w:val="00514405"/>
    <w:rsid w:val="00514459"/>
    <w:rsid w:val="00514C2F"/>
    <w:rsid w:val="00515C66"/>
    <w:rsid w:val="00517C49"/>
    <w:rsid w:val="0052254C"/>
    <w:rsid w:val="00522634"/>
    <w:rsid w:val="00530210"/>
    <w:rsid w:val="005304FB"/>
    <w:rsid w:val="00531702"/>
    <w:rsid w:val="00531DA9"/>
    <w:rsid w:val="00536DC7"/>
    <w:rsid w:val="00540C92"/>
    <w:rsid w:val="00544406"/>
    <w:rsid w:val="00545C09"/>
    <w:rsid w:val="0054754F"/>
    <w:rsid w:val="00564E7B"/>
    <w:rsid w:val="00576386"/>
    <w:rsid w:val="005819EF"/>
    <w:rsid w:val="005837A6"/>
    <w:rsid w:val="00585851"/>
    <w:rsid w:val="005858A0"/>
    <w:rsid w:val="005858A5"/>
    <w:rsid w:val="00590205"/>
    <w:rsid w:val="0059059B"/>
    <w:rsid w:val="005921C7"/>
    <w:rsid w:val="005942C9"/>
    <w:rsid w:val="00594625"/>
    <w:rsid w:val="0059795A"/>
    <w:rsid w:val="005A29ED"/>
    <w:rsid w:val="005A32E6"/>
    <w:rsid w:val="005A50EA"/>
    <w:rsid w:val="005A7E76"/>
    <w:rsid w:val="005B2862"/>
    <w:rsid w:val="005B391E"/>
    <w:rsid w:val="005B7F89"/>
    <w:rsid w:val="005C3264"/>
    <w:rsid w:val="005C4466"/>
    <w:rsid w:val="005C5998"/>
    <w:rsid w:val="005C6145"/>
    <w:rsid w:val="005D7C3F"/>
    <w:rsid w:val="005D7FF4"/>
    <w:rsid w:val="005E3823"/>
    <w:rsid w:val="005E65ED"/>
    <w:rsid w:val="005E6834"/>
    <w:rsid w:val="005F3064"/>
    <w:rsid w:val="005F6862"/>
    <w:rsid w:val="006105C7"/>
    <w:rsid w:val="006119BC"/>
    <w:rsid w:val="00612792"/>
    <w:rsid w:val="00612CD7"/>
    <w:rsid w:val="00612D8B"/>
    <w:rsid w:val="00612FDC"/>
    <w:rsid w:val="00614D74"/>
    <w:rsid w:val="00615F9D"/>
    <w:rsid w:val="00621F99"/>
    <w:rsid w:val="00625455"/>
    <w:rsid w:val="006333DE"/>
    <w:rsid w:val="006371C4"/>
    <w:rsid w:val="00640A3F"/>
    <w:rsid w:val="00640DBC"/>
    <w:rsid w:val="00643F8E"/>
    <w:rsid w:val="00647B44"/>
    <w:rsid w:val="006502A1"/>
    <w:rsid w:val="00655C6A"/>
    <w:rsid w:val="0065608F"/>
    <w:rsid w:val="00656A31"/>
    <w:rsid w:val="00657FED"/>
    <w:rsid w:val="00661AA3"/>
    <w:rsid w:val="00661F32"/>
    <w:rsid w:val="006646E1"/>
    <w:rsid w:val="006703C5"/>
    <w:rsid w:val="0067229C"/>
    <w:rsid w:val="00675559"/>
    <w:rsid w:val="00682FCC"/>
    <w:rsid w:val="00685441"/>
    <w:rsid w:val="00696602"/>
    <w:rsid w:val="006A0C3B"/>
    <w:rsid w:val="006A7B90"/>
    <w:rsid w:val="006B79AF"/>
    <w:rsid w:val="006C5054"/>
    <w:rsid w:val="006D35CF"/>
    <w:rsid w:val="006D54D0"/>
    <w:rsid w:val="006D72EF"/>
    <w:rsid w:val="006E00B6"/>
    <w:rsid w:val="006E3691"/>
    <w:rsid w:val="006F5DA1"/>
    <w:rsid w:val="006F717A"/>
    <w:rsid w:val="00700F53"/>
    <w:rsid w:val="007073DC"/>
    <w:rsid w:val="007104D7"/>
    <w:rsid w:val="0071063C"/>
    <w:rsid w:val="0071088A"/>
    <w:rsid w:val="007111B3"/>
    <w:rsid w:val="00712168"/>
    <w:rsid w:val="00714D5E"/>
    <w:rsid w:val="007159A7"/>
    <w:rsid w:val="007217FC"/>
    <w:rsid w:val="007254AC"/>
    <w:rsid w:val="00725876"/>
    <w:rsid w:val="00730EA0"/>
    <w:rsid w:val="007368A6"/>
    <w:rsid w:val="00740820"/>
    <w:rsid w:val="00740B89"/>
    <w:rsid w:val="00741F1C"/>
    <w:rsid w:val="00742025"/>
    <w:rsid w:val="007448C4"/>
    <w:rsid w:val="00746E77"/>
    <w:rsid w:val="00752037"/>
    <w:rsid w:val="007700DF"/>
    <w:rsid w:val="0077635A"/>
    <w:rsid w:val="00781826"/>
    <w:rsid w:val="00786580"/>
    <w:rsid w:val="007867D0"/>
    <w:rsid w:val="00790EF7"/>
    <w:rsid w:val="0079537D"/>
    <w:rsid w:val="0079651E"/>
    <w:rsid w:val="007A51DF"/>
    <w:rsid w:val="007B0FF1"/>
    <w:rsid w:val="007B2250"/>
    <w:rsid w:val="007C72D7"/>
    <w:rsid w:val="007E20CB"/>
    <w:rsid w:val="007E6CA7"/>
    <w:rsid w:val="007E7ED2"/>
    <w:rsid w:val="007F30B9"/>
    <w:rsid w:val="007F66B7"/>
    <w:rsid w:val="00800E46"/>
    <w:rsid w:val="00801884"/>
    <w:rsid w:val="008106A0"/>
    <w:rsid w:val="0081474C"/>
    <w:rsid w:val="008150AB"/>
    <w:rsid w:val="00820080"/>
    <w:rsid w:val="00821C9D"/>
    <w:rsid w:val="00822759"/>
    <w:rsid w:val="0082461B"/>
    <w:rsid w:val="00832A87"/>
    <w:rsid w:val="00832B43"/>
    <w:rsid w:val="00840B08"/>
    <w:rsid w:val="00841542"/>
    <w:rsid w:val="00841AD0"/>
    <w:rsid w:val="00843B2A"/>
    <w:rsid w:val="008456CF"/>
    <w:rsid w:val="00850A59"/>
    <w:rsid w:val="008524A0"/>
    <w:rsid w:val="00853FB1"/>
    <w:rsid w:val="00854A38"/>
    <w:rsid w:val="00860FA1"/>
    <w:rsid w:val="0087434B"/>
    <w:rsid w:val="0087556F"/>
    <w:rsid w:val="00876D30"/>
    <w:rsid w:val="00880F20"/>
    <w:rsid w:val="00883C30"/>
    <w:rsid w:val="0088439A"/>
    <w:rsid w:val="008903F6"/>
    <w:rsid w:val="0089341C"/>
    <w:rsid w:val="00897524"/>
    <w:rsid w:val="008A1075"/>
    <w:rsid w:val="008A2536"/>
    <w:rsid w:val="008A523D"/>
    <w:rsid w:val="008A677F"/>
    <w:rsid w:val="008A74DF"/>
    <w:rsid w:val="008C04C6"/>
    <w:rsid w:val="008C642A"/>
    <w:rsid w:val="008C7610"/>
    <w:rsid w:val="008D4185"/>
    <w:rsid w:val="008D4CEC"/>
    <w:rsid w:val="008D6746"/>
    <w:rsid w:val="008E0F1C"/>
    <w:rsid w:val="008E5D88"/>
    <w:rsid w:val="008F2945"/>
    <w:rsid w:val="008F4E54"/>
    <w:rsid w:val="008F697D"/>
    <w:rsid w:val="00900F56"/>
    <w:rsid w:val="00900FFE"/>
    <w:rsid w:val="0090500F"/>
    <w:rsid w:val="009078D4"/>
    <w:rsid w:val="00910A20"/>
    <w:rsid w:val="0091293B"/>
    <w:rsid w:val="00913A64"/>
    <w:rsid w:val="00920626"/>
    <w:rsid w:val="00922096"/>
    <w:rsid w:val="0092239B"/>
    <w:rsid w:val="0092400C"/>
    <w:rsid w:val="00933740"/>
    <w:rsid w:val="0093405C"/>
    <w:rsid w:val="00937066"/>
    <w:rsid w:val="009419C9"/>
    <w:rsid w:val="00945D7F"/>
    <w:rsid w:val="009508A7"/>
    <w:rsid w:val="00951364"/>
    <w:rsid w:val="009547A8"/>
    <w:rsid w:val="00955DF4"/>
    <w:rsid w:val="0096062A"/>
    <w:rsid w:val="009631D1"/>
    <w:rsid w:val="00963249"/>
    <w:rsid w:val="009639F6"/>
    <w:rsid w:val="00966C0E"/>
    <w:rsid w:val="00971FFF"/>
    <w:rsid w:val="00972546"/>
    <w:rsid w:val="009731F7"/>
    <w:rsid w:val="00974E20"/>
    <w:rsid w:val="0098009A"/>
    <w:rsid w:val="00981787"/>
    <w:rsid w:val="00984442"/>
    <w:rsid w:val="00984ACB"/>
    <w:rsid w:val="009850E0"/>
    <w:rsid w:val="0098584E"/>
    <w:rsid w:val="00986821"/>
    <w:rsid w:val="009910E0"/>
    <w:rsid w:val="00994BFE"/>
    <w:rsid w:val="00995032"/>
    <w:rsid w:val="00997A78"/>
    <w:rsid w:val="009A043E"/>
    <w:rsid w:val="009A0821"/>
    <w:rsid w:val="009A1EFC"/>
    <w:rsid w:val="009A2A15"/>
    <w:rsid w:val="009A3527"/>
    <w:rsid w:val="009B5D50"/>
    <w:rsid w:val="009B5DE2"/>
    <w:rsid w:val="009B7FAE"/>
    <w:rsid w:val="009C7CDE"/>
    <w:rsid w:val="009D6542"/>
    <w:rsid w:val="009D73A2"/>
    <w:rsid w:val="009E53A3"/>
    <w:rsid w:val="009F08CC"/>
    <w:rsid w:val="009F7977"/>
    <w:rsid w:val="00A03484"/>
    <w:rsid w:val="00A03B60"/>
    <w:rsid w:val="00A06571"/>
    <w:rsid w:val="00A06E0E"/>
    <w:rsid w:val="00A11282"/>
    <w:rsid w:val="00A11EAB"/>
    <w:rsid w:val="00A15A01"/>
    <w:rsid w:val="00A21D17"/>
    <w:rsid w:val="00A23B8E"/>
    <w:rsid w:val="00A23BCF"/>
    <w:rsid w:val="00A246BE"/>
    <w:rsid w:val="00A24A75"/>
    <w:rsid w:val="00A31858"/>
    <w:rsid w:val="00A31CA3"/>
    <w:rsid w:val="00A326E1"/>
    <w:rsid w:val="00A37365"/>
    <w:rsid w:val="00A4077D"/>
    <w:rsid w:val="00A44C32"/>
    <w:rsid w:val="00A4569C"/>
    <w:rsid w:val="00A54E55"/>
    <w:rsid w:val="00A56BEC"/>
    <w:rsid w:val="00A572E1"/>
    <w:rsid w:val="00A607CF"/>
    <w:rsid w:val="00A61FC4"/>
    <w:rsid w:val="00A62DB5"/>
    <w:rsid w:val="00A62EB9"/>
    <w:rsid w:val="00A66546"/>
    <w:rsid w:val="00A7236C"/>
    <w:rsid w:val="00A73A9E"/>
    <w:rsid w:val="00A76D14"/>
    <w:rsid w:val="00A811F3"/>
    <w:rsid w:val="00A819DD"/>
    <w:rsid w:val="00A82F8A"/>
    <w:rsid w:val="00A876A3"/>
    <w:rsid w:val="00A925BD"/>
    <w:rsid w:val="00A92C21"/>
    <w:rsid w:val="00A94CCE"/>
    <w:rsid w:val="00AA2F25"/>
    <w:rsid w:val="00AA311A"/>
    <w:rsid w:val="00AA6F49"/>
    <w:rsid w:val="00AB0632"/>
    <w:rsid w:val="00AB1C44"/>
    <w:rsid w:val="00AC0417"/>
    <w:rsid w:val="00AC75B1"/>
    <w:rsid w:val="00AD5213"/>
    <w:rsid w:val="00AE0ED9"/>
    <w:rsid w:val="00AE2880"/>
    <w:rsid w:val="00AE2BBF"/>
    <w:rsid w:val="00B00605"/>
    <w:rsid w:val="00B06BB9"/>
    <w:rsid w:val="00B11861"/>
    <w:rsid w:val="00B11B00"/>
    <w:rsid w:val="00B14A51"/>
    <w:rsid w:val="00B15A09"/>
    <w:rsid w:val="00B17358"/>
    <w:rsid w:val="00B2160F"/>
    <w:rsid w:val="00B314C4"/>
    <w:rsid w:val="00B32E72"/>
    <w:rsid w:val="00B33594"/>
    <w:rsid w:val="00B3541B"/>
    <w:rsid w:val="00B378C0"/>
    <w:rsid w:val="00B42CBB"/>
    <w:rsid w:val="00B4351F"/>
    <w:rsid w:val="00B44A19"/>
    <w:rsid w:val="00B52B1B"/>
    <w:rsid w:val="00B53374"/>
    <w:rsid w:val="00B54405"/>
    <w:rsid w:val="00B553D1"/>
    <w:rsid w:val="00B5575F"/>
    <w:rsid w:val="00B57B75"/>
    <w:rsid w:val="00B61B6C"/>
    <w:rsid w:val="00B64CF1"/>
    <w:rsid w:val="00B676AD"/>
    <w:rsid w:val="00B766F5"/>
    <w:rsid w:val="00B9287D"/>
    <w:rsid w:val="00B96E0A"/>
    <w:rsid w:val="00BA01E4"/>
    <w:rsid w:val="00BA1DD2"/>
    <w:rsid w:val="00BA37F8"/>
    <w:rsid w:val="00BA49B0"/>
    <w:rsid w:val="00BA7C72"/>
    <w:rsid w:val="00BB362E"/>
    <w:rsid w:val="00BC4164"/>
    <w:rsid w:val="00BE4A47"/>
    <w:rsid w:val="00BE5EE6"/>
    <w:rsid w:val="00BE6CE5"/>
    <w:rsid w:val="00C001DA"/>
    <w:rsid w:val="00C074CD"/>
    <w:rsid w:val="00C11D78"/>
    <w:rsid w:val="00C137AA"/>
    <w:rsid w:val="00C14F05"/>
    <w:rsid w:val="00C15B40"/>
    <w:rsid w:val="00C165A5"/>
    <w:rsid w:val="00C17189"/>
    <w:rsid w:val="00C21976"/>
    <w:rsid w:val="00C27909"/>
    <w:rsid w:val="00C31091"/>
    <w:rsid w:val="00C3270A"/>
    <w:rsid w:val="00C362EA"/>
    <w:rsid w:val="00C40A26"/>
    <w:rsid w:val="00C423D8"/>
    <w:rsid w:val="00C44D1D"/>
    <w:rsid w:val="00C471F5"/>
    <w:rsid w:val="00C519FE"/>
    <w:rsid w:val="00C54DD2"/>
    <w:rsid w:val="00C558BA"/>
    <w:rsid w:val="00C63843"/>
    <w:rsid w:val="00C64988"/>
    <w:rsid w:val="00C72814"/>
    <w:rsid w:val="00C72F65"/>
    <w:rsid w:val="00C75BFD"/>
    <w:rsid w:val="00C764D1"/>
    <w:rsid w:val="00C83CDC"/>
    <w:rsid w:val="00C83FC7"/>
    <w:rsid w:val="00C84D12"/>
    <w:rsid w:val="00C864DB"/>
    <w:rsid w:val="00C91DBD"/>
    <w:rsid w:val="00C95F5B"/>
    <w:rsid w:val="00C967CA"/>
    <w:rsid w:val="00CA1D80"/>
    <w:rsid w:val="00CA4019"/>
    <w:rsid w:val="00CB4E95"/>
    <w:rsid w:val="00CB612D"/>
    <w:rsid w:val="00CC4F27"/>
    <w:rsid w:val="00CC5EDD"/>
    <w:rsid w:val="00CC6F56"/>
    <w:rsid w:val="00CD00AD"/>
    <w:rsid w:val="00CD045D"/>
    <w:rsid w:val="00CD22D8"/>
    <w:rsid w:val="00CD3D86"/>
    <w:rsid w:val="00CD66AF"/>
    <w:rsid w:val="00CE2081"/>
    <w:rsid w:val="00CE24A5"/>
    <w:rsid w:val="00CF7C86"/>
    <w:rsid w:val="00D02E0B"/>
    <w:rsid w:val="00D05828"/>
    <w:rsid w:val="00D07161"/>
    <w:rsid w:val="00D119FD"/>
    <w:rsid w:val="00D175EC"/>
    <w:rsid w:val="00D20397"/>
    <w:rsid w:val="00D238E4"/>
    <w:rsid w:val="00D242CB"/>
    <w:rsid w:val="00D307A8"/>
    <w:rsid w:val="00D311E0"/>
    <w:rsid w:val="00D35810"/>
    <w:rsid w:val="00D37476"/>
    <w:rsid w:val="00D37E8A"/>
    <w:rsid w:val="00D40292"/>
    <w:rsid w:val="00D474EE"/>
    <w:rsid w:val="00D569F7"/>
    <w:rsid w:val="00D636C7"/>
    <w:rsid w:val="00D73085"/>
    <w:rsid w:val="00D74AAC"/>
    <w:rsid w:val="00D7579E"/>
    <w:rsid w:val="00D808D0"/>
    <w:rsid w:val="00D8305A"/>
    <w:rsid w:val="00D83D27"/>
    <w:rsid w:val="00D90846"/>
    <w:rsid w:val="00D940E6"/>
    <w:rsid w:val="00DA0AAF"/>
    <w:rsid w:val="00DA1336"/>
    <w:rsid w:val="00DA3DC0"/>
    <w:rsid w:val="00DA4FFF"/>
    <w:rsid w:val="00DA7405"/>
    <w:rsid w:val="00DB4A46"/>
    <w:rsid w:val="00DB4DE2"/>
    <w:rsid w:val="00DE5475"/>
    <w:rsid w:val="00DE597A"/>
    <w:rsid w:val="00DE6153"/>
    <w:rsid w:val="00DE633E"/>
    <w:rsid w:val="00DF09EC"/>
    <w:rsid w:val="00DF38FA"/>
    <w:rsid w:val="00E0069A"/>
    <w:rsid w:val="00E04DCD"/>
    <w:rsid w:val="00E06B44"/>
    <w:rsid w:val="00E070D0"/>
    <w:rsid w:val="00E1213B"/>
    <w:rsid w:val="00E17D29"/>
    <w:rsid w:val="00E2762A"/>
    <w:rsid w:val="00E27D0E"/>
    <w:rsid w:val="00E3219A"/>
    <w:rsid w:val="00E4328C"/>
    <w:rsid w:val="00E46785"/>
    <w:rsid w:val="00E513E0"/>
    <w:rsid w:val="00E53B94"/>
    <w:rsid w:val="00E60CAB"/>
    <w:rsid w:val="00E61DF6"/>
    <w:rsid w:val="00E632F1"/>
    <w:rsid w:val="00E67CFF"/>
    <w:rsid w:val="00E70521"/>
    <w:rsid w:val="00E723C1"/>
    <w:rsid w:val="00E733FD"/>
    <w:rsid w:val="00E82CD6"/>
    <w:rsid w:val="00E84A03"/>
    <w:rsid w:val="00E90E74"/>
    <w:rsid w:val="00E9129D"/>
    <w:rsid w:val="00E96675"/>
    <w:rsid w:val="00E97F42"/>
    <w:rsid w:val="00EA1FC6"/>
    <w:rsid w:val="00EB7FE9"/>
    <w:rsid w:val="00EC7ADF"/>
    <w:rsid w:val="00ED1EF1"/>
    <w:rsid w:val="00ED5D6B"/>
    <w:rsid w:val="00ED64DA"/>
    <w:rsid w:val="00ED6E77"/>
    <w:rsid w:val="00ED7169"/>
    <w:rsid w:val="00EE1A95"/>
    <w:rsid w:val="00EE75BE"/>
    <w:rsid w:val="00EF1E8B"/>
    <w:rsid w:val="00EF4410"/>
    <w:rsid w:val="00F11139"/>
    <w:rsid w:val="00F14F69"/>
    <w:rsid w:val="00F250F0"/>
    <w:rsid w:val="00F25E96"/>
    <w:rsid w:val="00F306CD"/>
    <w:rsid w:val="00F32A43"/>
    <w:rsid w:val="00F655EB"/>
    <w:rsid w:val="00F65AE2"/>
    <w:rsid w:val="00F7157D"/>
    <w:rsid w:val="00F73ABB"/>
    <w:rsid w:val="00F76B0A"/>
    <w:rsid w:val="00F77173"/>
    <w:rsid w:val="00F81B8B"/>
    <w:rsid w:val="00F81F77"/>
    <w:rsid w:val="00F91185"/>
    <w:rsid w:val="00F92E48"/>
    <w:rsid w:val="00F95883"/>
    <w:rsid w:val="00F96FD6"/>
    <w:rsid w:val="00FA0814"/>
    <w:rsid w:val="00FA315D"/>
    <w:rsid w:val="00FA3D8A"/>
    <w:rsid w:val="00FA779D"/>
    <w:rsid w:val="00FB15FB"/>
    <w:rsid w:val="00FB6101"/>
    <w:rsid w:val="00FB7878"/>
    <w:rsid w:val="00FC78F5"/>
    <w:rsid w:val="00FD2F25"/>
    <w:rsid w:val="00FD4B07"/>
    <w:rsid w:val="00FD4E91"/>
    <w:rsid w:val="00FE26BD"/>
    <w:rsid w:val="00FE7FFE"/>
    <w:rsid w:val="00FF2398"/>
    <w:rsid w:val="00FF25D8"/>
    <w:rsid w:val="00FF55B3"/>
    <w:rsid w:val="00FF5E5C"/>
    <w:rsid w:val="00FF7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30B9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qFormat/>
    <w:rsid w:val="004B46C3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eastAsia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910A2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910A2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D311E0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4B46C3"/>
    <w:rPr>
      <w:rFonts w:ascii="Cambria" w:hAnsi="Cambria"/>
      <w:b/>
      <w:bCs/>
      <w:kern w:val="32"/>
      <w:sz w:val="32"/>
      <w:szCs w:val="32"/>
      <w:lang w:val="ru-RU" w:eastAsia="en-US" w:bidi="ar-SA"/>
    </w:rPr>
  </w:style>
  <w:style w:type="paragraph" w:styleId="a4">
    <w:name w:val="header"/>
    <w:aliases w:val="ВерхКолонтитул"/>
    <w:basedOn w:val="a"/>
    <w:link w:val="a5"/>
    <w:uiPriority w:val="99"/>
    <w:unhideWhenUsed/>
    <w:rsid w:val="008C04C6"/>
    <w:pPr>
      <w:tabs>
        <w:tab w:val="center" w:pos="4677"/>
        <w:tab w:val="right" w:pos="9355"/>
      </w:tabs>
      <w:spacing w:after="0" w:line="240" w:lineRule="auto"/>
    </w:pPr>
    <w:rPr>
      <w:rFonts w:eastAsia="Calibri"/>
      <w:lang w:eastAsia="en-US"/>
    </w:rPr>
  </w:style>
  <w:style w:type="character" w:customStyle="1" w:styleId="a5">
    <w:name w:val="Верхний колонтитул Знак"/>
    <w:aliases w:val="ВерхКолонтитул Знак"/>
    <w:basedOn w:val="a0"/>
    <w:link w:val="a4"/>
    <w:uiPriority w:val="99"/>
    <w:rsid w:val="008C04C6"/>
    <w:rPr>
      <w:rFonts w:ascii="Calibri" w:eastAsia="Calibri" w:hAnsi="Calibri"/>
      <w:sz w:val="22"/>
      <w:szCs w:val="22"/>
      <w:lang w:val="ru-RU" w:eastAsia="en-US" w:bidi="ar-SA"/>
    </w:rPr>
  </w:style>
  <w:style w:type="paragraph" w:styleId="a6">
    <w:name w:val="Body Text Indent"/>
    <w:basedOn w:val="a"/>
    <w:rsid w:val="008C04C6"/>
    <w:pPr>
      <w:spacing w:after="120" w:line="240" w:lineRule="auto"/>
      <w:ind w:left="283"/>
    </w:pPr>
    <w:rPr>
      <w:rFonts w:ascii="Times New Roman" w:hAnsi="Times New Roman"/>
      <w:sz w:val="24"/>
      <w:szCs w:val="24"/>
    </w:rPr>
  </w:style>
  <w:style w:type="table" w:styleId="a7">
    <w:name w:val="Table Grid"/>
    <w:basedOn w:val="a1"/>
    <w:rsid w:val="000A116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1C56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C5681"/>
    <w:rPr>
      <w:rFonts w:ascii="Tahoma" w:hAnsi="Tahoma" w:cs="Tahoma"/>
      <w:sz w:val="16"/>
      <w:szCs w:val="16"/>
    </w:rPr>
  </w:style>
  <w:style w:type="paragraph" w:customStyle="1" w:styleId="aa">
    <w:name w:val="Заголовок к таблице"/>
    <w:basedOn w:val="a"/>
    <w:link w:val="ab"/>
    <w:qFormat/>
    <w:rsid w:val="009D73A2"/>
    <w:pPr>
      <w:spacing w:before="120" w:after="0"/>
      <w:ind w:left="426"/>
      <w:jc w:val="center"/>
    </w:pPr>
    <w:rPr>
      <w:rFonts w:ascii="Times New Roman" w:hAnsi="Times New Roman"/>
      <w:b/>
      <w:sz w:val="24"/>
      <w:szCs w:val="20"/>
      <w:lang w:eastAsia="en-US"/>
    </w:rPr>
  </w:style>
  <w:style w:type="character" w:customStyle="1" w:styleId="ab">
    <w:name w:val="Заголовок к таблице Знак"/>
    <w:basedOn w:val="a0"/>
    <w:link w:val="aa"/>
    <w:rsid w:val="009D73A2"/>
    <w:rPr>
      <w:rFonts w:ascii="Times New Roman" w:hAnsi="Times New Roman"/>
      <w:b/>
      <w:sz w:val="24"/>
      <w:lang w:eastAsia="en-US"/>
    </w:rPr>
  </w:style>
  <w:style w:type="paragraph" w:customStyle="1" w:styleId="ac">
    <w:name w:val="Подзаголовок в статье"/>
    <w:basedOn w:val="a"/>
    <w:link w:val="ad"/>
    <w:qFormat/>
    <w:rsid w:val="009D73A2"/>
    <w:pPr>
      <w:spacing w:before="120" w:after="0"/>
      <w:ind w:firstLine="709"/>
      <w:jc w:val="both"/>
    </w:pPr>
    <w:rPr>
      <w:rFonts w:ascii="Times New Roman" w:hAnsi="Times New Roman"/>
      <w:i/>
      <w:sz w:val="28"/>
      <w:szCs w:val="24"/>
      <w:u w:val="single"/>
      <w:lang w:eastAsia="en-US"/>
    </w:rPr>
  </w:style>
  <w:style w:type="character" w:customStyle="1" w:styleId="ad">
    <w:name w:val="Подзаголовок в статье Знак"/>
    <w:basedOn w:val="a0"/>
    <w:link w:val="ac"/>
    <w:rsid w:val="009D73A2"/>
    <w:rPr>
      <w:rFonts w:ascii="Times New Roman" w:hAnsi="Times New Roman"/>
      <w:i/>
      <w:sz w:val="28"/>
      <w:szCs w:val="24"/>
      <w:u w:val="single"/>
      <w:lang w:eastAsia="en-US"/>
    </w:rPr>
  </w:style>
  <w:style w:type="character" w:styleId="ae">
    <w:name w:val="Hyperlink"/>
    <w:uiPriority w:val="99"/>
    <w:unhideWhenUsed/>
    <w:rsid w:val="0098009A"/>
    <w:rPr>
      <w:color w:val="0000FF"/>
      <w:u w:val="single"/>
    </w:rPr>
  </w:style>
  <w:style w:type="paragraph" w:styleId="af">
    <w:name w:val="No Spacing"/>
    <w:link w:val="af0"/>
    <w:uiPriority w:val="1"/>
    <w:qFormat/>
    <w:rsid w:val="001D775D"/>
    <w:rPr>
      <w:sz w:val="22"/>
      <w:szCs w:val="22"/>
    </w:rPr>
  </w:style>
  <w:style w:type="paragraph" w:styleId="af1">
    <w:name w:val="Body Text"/>
    <w:basedOn w:val="a"/>
    <w:link w:val="af2"/>
    <w:uiPriority w:val="99"/>
    <w:semiHidden/>
    <w:unhideWhenUsed/>
    <w:rsid w:val="008A2536"/>
    <w:pPr>
      <w:spacing w:after="120"/>
    </w:pPr>
  </w:style>
  <w:style w:type="character" w:customStyle="1" w:styleId="af2">
    <w:name w:val="Основной текст Знак"/>
    <w:basedOn w:val="a0"/>
    <w:link w:val="af1"/>
    <w:uiPriority w:val="99"/>
    <w:semiHidden/>
    <w:rsid w:val="008A2536"/>
    <w:rPr>
      <w:sz w:val="22"/>
      <w:szCs w:val="22"/>
    </w:rPr>
  </w:style>
  <w:style w:type="character" w:styleId="af3">
    <w:name w:val="Emphasis"/>
    <w:basedOn w:val="a0"/>
    <w:uiPriority w:val="20"/>
    <w:qFormat/>
    <w:rsid w:val="00F95883"/>
    <w:rPr>
      <w:i/>
      <w:iCs/>
    </w:rPr>
  </w:style>
  <w:style w:type="character" w:customStyle="1" w:styleId="apple-converted-space">
    <w:name w:val="apple-converted-space"/>
    <w:basedOn w:val="a0"/>
    <w:rsid w:val="00F95883"/>
  </w:style>
  <w:style w:type="paragraph" w:styleId="af4">
    <w:name w:val="Normal (Web)"/>
    <w:basedOn w:val="a"/>
    <w:uiPriority w:val="99"/>
    <w:semiHidden/>
    <w:unhideWhenUsed/>
    <w:rsid w:val="008A523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11">
    <w:name w:val="toc 1"/>
    <w:basedOn w:val="a"/>
    <w:next w:val="a"/>
    <w:autoRedefine/>
    <w:uiPriority w:val="39"/>
    <w:rsid w:val="00531702"/>
    <w:pPr>
      <w:tabs>
        <w:tab w:val="right" w:pos="9911"/>
      </w:tabs>
      <w:suppressAutoHyphens/>
      <w:spacing w:after="0" w:line="240" w:lineRule="auto"/>
    </w:pPr>
    <w:rPr>
      <w:rFonts w:ascii="Times New Roman" w:hAnsi="Times New Roman"/>
      <w:b/>
      <w:noProof/>
      <w:sz w:val="26"/>
      <w:szCs w:val="24"/>
    </w:rPr>
  </w:style>
  <w:style w:type="paragraph" w:styleId="2">
    <w:name w:val="toc 2"/>
    <w:basedOn w:val="a"/>
    <w:next w:val="a"/>
    <w:autoRedefine/>
    <w:uiPriority w:val="39"/>
    <w:rsid w:val="002842D3"/>
    <w:pPr>
      <w:tabs>
        <w:tab w:val="right" w:pos="9911"/>
      </w:tabs>
      <w:spacing w:after="0" w:line="288" w:lineRule="auto"/>
      <w:ind w:firstLine="426"/>
    </w:pPr>
    <w:rPr>
      <w:rFonts w:ascii="Times New Roman" w:hAnsi="Times New Roman"/>
      <w:b/>
      <w:sz w:val="26"/>
      <w:szCs w:val="24"/>
    </w:rPr>
  </w:style>
  <w:style w:type="paragraph" w:styleId="31">
    <w:name w:val="toc 3"/>
    <w:basedOn w:val="a"/>
    <w:next w:val="a"/>
    <w:autoRedefine/>
    <w:uiPriority w:val="39"/>
    <w:rsid w:val="00B9287D"/>
    <w:pPr>
      <w:tabs>
        <w:tab w:val="right" w:pos="9911"/>
      </w:tabs>
      <w:spacing w:after="0" w:line="271" w:lineRule="auto"/>
    </w:pPr>
    <w:rPr>
      <w:rFonts w:ascii="Times New Roman" w:hAnsi="Times New Roman"/>
      <w:sz w:val="26"/>
      <w:szCs w:val="24"/>
    </w:rPr>
  </w:style>
  <w:style w:type="paragraph" w:customStyle="1" w:styleId="s1">
    <w:name w:val="s_1"/>
    <w:basedOn w:val="a"/>
    <w:rsid w:val="0022756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5">
    <w:name w:val="TOC Heading"/>
    <w:basedOn w:val="1"/>
    <w:next w:val="a"/>
    <w:uiPriority w:val="39"/>
    <w:unhideWhenUsed/>
    <w:qFormat/>
    <w:rsid w:val="00655C6A"/>
    <w:pPr>
      <w:keepLines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lang w:eastAsia="ru-RU"/>
    </w:rPr>
  </w:style>
  <w:style w:type="paragraph" w:customStyle="1" w:styleId="af6">
    <w:name w:val="для ПЗ ТСП"/>
    <w:basedOn w:val="a"/>
    <w:link w:val="af7"/>
    <w:qFormat/>
    <w:rsid w:val="002016CE"/>
    <w:pPr>
      <w:spacing w:after="0" w:line="360" w:lineRule="auto"/>
      <w:ind w:right="57" w:firstLine="652"/>
      <w:jc w:val="both"/>
    </w:pPr>
    <w:rPr>
      <w:rFonts w:ascii="Times New Roman" w:hAnsi="Times New Roman"/>
      <w:sz w:val="24"/>
      <w:szCs w:val="24"/>
    </w:rPr>
  </w:style>
  <w:style w:type="character" w:customStyle="1" w:styleId="af7">
    <w:name w:val="для ПЗ ТСП Знак"/>
    <w:link w:val="af6"/>
    <w:rsid w:val="002016CE"/>
    <w:rPr>
      <w:rFonts w:ascii="Times New Roman" w:hAnsi="Times New Roman"/>
      <w:sz w:val="24"/>
      <w:szCs w:val="24"/>
    </w:rPr>
  </w:style>
  <w:style w:type="paragraph" w:customStyle="1" w:styleId="Arial11pt66">
    <w:name w:val="Стиль Arial 11 pt по ширине Перед:  6 пт После:  6 пт"/>
    <w:basedOn w:val="a"/>
    <w:link w:val="Arial11pt660"/>
    <w:rsid w:val="00B3541B"/>
    <w:pPr>
      <w:spacing w:before="120" w:after="120" w:line="240" w:lineRule="auto"/>
      <w:jc w:val="both"/>
    </w:pPr>
    <w:rPr>
      <w:rFonts w:ascii="Arial" w:hAnsi="Arial"/>
      <w:szCs w:val="20"/>
      <w:lang w:eastAsia="en-US"/>
    </w:rPr>
  </w:style>
  <w:style w:type="character" w:customStyle="1" w:styleId="Arial11pt660">
    <w:name w:val="Стиль Arial 11 pt по ширине Перед:  6 пт После:  6 пт Знак"/>
    <w:link w:val="Arial11pt66"/>
    <w:rsid w:val="00B3541B"/>
    <w:rPr>
      <w:rFonts w:ascii="Arial" w:hAnsi="Arial"/>
      <w:sz w:val="22"/>
      <w:lang w:eastAsia="en-US"/>
    </w:rPr>
  </w:style>
  <w:style w:type="paragraph" w:customStyle="1" w:styleId="af8">
    <w:name w:val="Таблица ГП"/>
    <w:basedOn w:val="a"/>
    <w:next w:val="a"/>
    <w:link w:val="af9"/>
    <w:qFormat/>
    <w:rsid w:val="00910A20"/>
    <w:pPr>
      <w:spacing w:before="120" w:after="120" w:line="240" w:lineRule="auto"/>
      <w:jc w:val="center"/>
    </w:pPr>
    <w:rPr>
      <w:rFonts w:ascii="Times New Roman" w:hAnsi="Times New Roman"/>
      <w:b/>
      <w:sz w:val="28"/>
      <w:szCs w:val="20"/>
    </w:rPr>
  </w:style>
  <w:style w:type="character" w:customStyle="1" w:styleId="af9">
    <w:name w:val="Таблица ГП Знак"/>
    <w:link w:val="af8"/>
    <w:rsid w:val="00910A20"/>
    <w:rPr>
      <w:rFonts w:ascii="Times New Roman" w:hAnsi="Times New Roman"/>
      <w:b/>
      <w:sz w:val="28"/>
    </w:rPr>
  </w:style>
  <w:style w:type="character" w:customStyle="1" w:styleId="30">
    <w:name w:val="Заголовок 3 Знак"/>
    <w:basedOn w:val="a0"/>
    <w:link w:val="3"/>
    <w:uiPriority w:val="9"/>
    <w:rsid w:val="00910A20"/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character" w:customStyle="1" w:styleId="40">
    <w:name w:val="Заголовок 4 Знак"/>
    <w:basedOn w:val="a0"/>
    <w:link w:val="4"/>
    <w:uiPriority w:val="9"/>
    <w:rsid w:val="00910A20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character" w:customStyle="1" w:styleId="FontStyle43">
    <w:name w:val="Font Style43"/>
    <w:uiPriority w:val="99"/>
    <w:rsid w:val="001A04CE"/>
    <w:rPr>
      <w:rFonts w:ascii="Arial Narrow" w:hAnsi="Arial Narrow"/>
      <w:sz w:val="26"/>
    </w:rPr>
  </w:style>
  <w:style w:type="character" w:styleId="afa">
    <w:name w:val="Strong"/>
    <w:basedOn w:val="a0"/>
    <w:uiPriority w:val="22"/>
    <w:qFormat/>
    <w:rsid w:val="007B0FF1"/>
    <w:rPr>
      <w:rFonts w:ascii="Times New Roman" w:eastAsia="Times New Roman" w:hAnsi="Times New Roman"/>
      <w:b/>
      <w:bCs/>
      <w:i/>
      <w:sz w:val="28"/>
      <w:szCs w:val="28"/>
      <w:u w:val="none"/>
      <w:lang w:eastAsia="en-US"/>
    </w:rPr>
  </w:style>
  <w:style w:type="character" w:customStyle="1" w:styleId="FontStyle110">
    <w:name w:val="Font Style110"/>
    <w:basedOn w:val="a0"/>
    <w:uiPriority w:val="99"/>
    <w:rsid w:val="007B0FF1"/>
    <w:rPr>
      <w:rFonts w:ascii="Times New Roman" w:hAnsi="Times New Roman" w:cs="Times New Roman"/>
      <w:sz w:val="24"/>
      <w:szCs w:val="24"/>
    </w:rPr>
  </w:style>
  <w:style w:type="paragraph" w:styleId="afb">
    <w:name w:val="footer"/>
    <w:basedOn w:val="a"/>
    <w:link w:val="afc"/>
    <w:uiPriority w:val="99"/>
    <w:unhideWhenUsed/>
    <w:rsid w:val="007B0F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rsid w:val="007B0FF1"/>
    <w:rPr>
      <w:sz w:val="22"/>
      <w:szCs w:val="22"/>
    </w:rPr>
  </w:style>
  <w:style w:type="paragraph" w:customStyle="1" w:styleId="afd">
    <w:name w:val="Основной ГП"/>
    <w:link w:val="afe"/>
    <w:qFormat/>
    <w:rsid w:val="00A21D17"/>
    <w:pPr>
      <w:spacing w:after="120" w:line="276" w:lineRule="auto"/>
      <w:ind w:firstLine="709"/>
      <w:jc w:val="both"/>
    </w:pPr>
    <w:rPr>
      <w:rFonts w:ascii="Tahoma" w:eastAsia="Calibri" w:hAnsi="Tahoma" w:cs="Tahoma"/>
      <w:sz w:val="24"/>
      <w:szCs w:val="24"/>
      <w:lang w:eastAsia="en-US"/>
    </w:rPr>
  </w:style>
  <w:style w:type="character" w:customStyle="1" w:styleId="afe">
    <w:name w:val="Основной ГП Знак"/>
    <w:link w:val="afd"/>
    <w:rsid w:val="00A21D17"/>
    <w:rPr>
      <w:rFonts w:ascii="Tahoma" w:eastAsia="Calibri" w:hAnsi="Tahoma" w:cs="Tahoma"/>
      <w:sz w:val="24"/>
      <w:szCs w:val="24"/>
      <w:lang w:eastAsia="en-US"/>
    </w:rPr>
  </w:style>
  <w:style w:type="character" w:customStyle="1" w:styleId="FontStyle67">
    <w:name w:val="Font Style67"/>
    <w:basedOn w:val="a0"/>
    <w:rsid w:val="00D07161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68">
    <w:name w:val="Font Style68"/>
    <w:basedOn w:val="a0"/>
    <w:rsid w:val="00D07161"/>
    <w:rPr>
      <w:rFonts w:ascii="Times New Roman" w:hAnsi="Times New Roman" w:cs="Times New Roman"/>
      <w:sz w:val="20"/>
      <w:szCs w:val="20"/>
    </w:rPr>
  </w:style>
  <w:style w:type="character" w:customStyle="1" w:styleId="FontStyle72">
    <w:name w:val="Font Style72"/>
    <w:basedOn w:val="a0"/>
    <w:rsid w:val="00D07161"/>
    <w:rPr>
      <w:rFonts w:ascii="Georgia" w:hAnsi="Georgia" w:cs="Georgia"/>
      <w:b/>
      <w:bCs/>
      <w:sz w:val="22"/>
      <w:szCs w:val="22"/>
    </w:rPr>
  </w:style>
  <w:style w:type="paragraph" w:customStyle="1" w:styleId="NoSpacing1">
    <w:name w:val="No Spacing1"/>
    <w:rsid w:val="00470A9D"/>
    <w:pPr>
      <w:suppressAutoHyphens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310">
    <w:name w:val="Основной текст 31"/>
    <w:basedOn w:val="a"/>
    <w:rsid w:val="00470A9D"/>
    <w:pPr>
      <w:suppressAutoHyphens/>
      <w:spacing w:after="0" w:line="240" w:lineRule="auto"/>
      <w:jc w:val="center"/>
    </w:pPr>
    <w:rPr>
      <w:rFonts w:ascii="Arial" w:hAnsi="Arial" w:cs="Arial"/>
      <w:color w:val="000000"/>
      <w:lang w:eastAsia="ar-SA"/>
    </w:rPr>
  </w:style>
  <w:style w:type="paragraph" w:customStyle="1" w:styleId="Default">
    <w:name w:val="Default"/>
    <w:uiPriority w:val="99"/>
    <w:rsid w:val="00B14A51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af0">
    <w:name w:val="Без интервала Знак"/>
    <w:basedOn w:val="a0"/>
    <w:link w:val="af"/>
    <w:uiPriority w:val="1"/>
    <w:rsid w:val="00800E46"/>
    <w:rPr>
      <w:sz w:val="22"/>
      <w:szCs w:val="22"/>
    </w:rPr>
  </w:style>
  <w:style w:type="paragraph" w:customStyle="1" w:styleId="aff">
    <w:name w:val="Название таблицы"/>
    <w:basedOn w:val="a"/>
    <w:link w:val="aff0"/>
    <w:qFormat/>
    <w:rsid w:val="00800E46"/>
    <w:pPr>
      <w:jc w:val="center"/>
    </w:pPr>
    <w:rPr>
      <w:rFonts w:ascii="Times New Roman" w:hAnsi="Times New Roman"/>
      <w:b/>
      <w:sz w:val="24"/>
      <w:szCs w:val="20"/>
    </w:rPr>
  </w:style>
  <w:style w:type="character" w:customStyle="1" w:styleId="aff0">
    <w:name w:val="Название таблицы Знак"/>
    <w:basedOn w:val="a0"/>
    <w:link w:val="aff"/>
    <w:rsid w:val="00800E46"/>
    <w:rPr>
      <w:rFonts w:ascii="Times New Roman" w:hAnsi="Times New Roman"/>
      <w:b/>
      <w:sz w:val="24"/>
    </w:rPr>
  </w:style>
  <w:style w:type="paragraph" w:customStyle="1" w:styleId="S">
    <w:name w:val="S_Обычный"/>
    <w:basedOn w:val="a"/>
    <w:link w:val="S0"/>
    <w:qFormat/>
    <w:rsid w:val="00A23B8E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4"/>
    </w:rPr>
  </w:style>
  <w:style w:type="character" w:customStyle="1" w:styleId="S0">
    <w:name w:val="S_Обычный Знак"/>
    <w:basedOn w:val="a0"/>
    <w:link w:val="S"/>
    <w:rsid w:val="00A23B8E"/>
    <w:rPr>
      <w:rFonts w:ascii="Times New Roman" w:hAnsi="Times New Roman"/>
      <w:sz w:val="24"/>
      <w:szCs w:val="24"/>
    </w:rPr>
  </w:style>
  <w:style w:type="paragraph" w:customStyle="1" w:styleId="aff1">
    <w:name w:val="Нормальный"/>
    <w:rsid w:val="00265856"/>
    <w:rPr>
      <w:rFonts w:ascii="Times New Roman" w:hAnsi="Times New Roman"/>
      <w:snapToGrid w:val="0"/>
    </w:rPr>
  </w:style>
  <w:style w:type="paragraph" w:customStyle="1" w:styleId="ConsPlusNormal">
    <w:name w:val="ConsPlusNormal"/>
    <w:rsid w:val="00C362EA"/>
    <w:pPr>
      <w:autoSpaceDE w:val="0"/>
      <w:autoSpaceDN w:val="0"/>
      <w:adjustRightInd w:val="0"/>
    </w:pPr>
    <w:rPr>
      <w:rFonts w:ascii="Times New Roman" w:eastAsia="Calibri" w:hAnsi="Times New Roman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30B9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qFormat/>
    <w:rsid w:val="004B46C3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eastAsia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910A2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910A2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D311E0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4B46C3"/>
    <w:rPr>
      <w:rFonts w:ascii="Cambria" w:hAnsi="Cambria"/>
      <w:b/>
      <w:bCs/>
      <w:kern w:val="32"/>
      <w:sz w:val="32"/>
      <w:szCs w:val="32"/>
      <w:lang w:val="ru-RU" w:eastAsia="en-US" w:bidi="ar-SA"/>
    </w:rPr>
  </w:style>
  <w:style w:type="paragraph" w:styleId="a4">
    <w:name w:val="header"/>
    <w:aliases w:val="ВерхКолонтитул"/>
    <w:basedOn w:val="a"/>
    <w:link w:val="a5"/>
    <w:uiPriority w:val="99"/>
    <w:unhideWhenUsed/>
    <w:rsid w:val="008C04C6"/>
    <w:pPr>
      <w:tabs>
        <w:tab w:val="center" w:pos="4677"/>
        <w:tab w:val="right" w:pos="9355"/>
      </w:tabs>
      <w:spacing w:after="0" w:line="240" w:lineRule="auto"/>
    </w:pPr>
    <w:rPr>
      <w:rFonts w:eastAsia="Calibri"/>
      <w:lang w:eastAsia="en-US"/>
    </w:rPr>
  </w:style>
  <w:style w:type="character" w:customStyle="1" w:styleId="a5">
    <w:name w:val="Верхний колонтитул Знак"/>
    <w:aliases w:val="ВерхКолонтитул Знак"/>
    <w:basedOn w:val="a0"/>
    <w:link w:val="a4"/>
    <w:uiPriority w:val="99"/>
    <w:rsid w:val="008C04C6"/>
    <w:rPr>
      <w:rFonts w:ascii="Calibri" w:eastAsia="Calibri" w:hAnsi="Calibri"/>
      <w:sz w:val="22"/>
      <w:szCs w:val="22"/>
      <w:lang w:val="ru-RU" w:eastAsia="en-US" w:bidi="ar-SA"/>
    </w:rPr>
  </w:style>
  <w:style w:type="paragraph" w:styleId="a6">
    <w:name w:val="Body Text Indent"/>
    <w:basedOn w:val="a"/>
    <w:rsid w:val="008C04C6"/>
    <w:pPr>
      <w:spacing w:after="120" w:line="240" w:lineRule="auto"/>
      <w:ind w:left="283"/>
    </w:pPr>
    <w:rPr>
      <w:rFonts w:ascii="Times New Roman" w:hAnsi="Times New Roman"/>
      <w:sz w:val="24"/>
      <w:szCs w:val="24"/>
    </w:rPr>
  </w:style>
  <w:style w:type="table" w:styleId="a7">
    <w:name w:val="Table Grid"/>
    <w:basedOn w:val="a1"/>
    <w:rsid w:val="000A116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1C56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C5681"/>
    <w:rPr>
      <w:rFonts w:ascii="Tahoma" w:hAnsi="Tahoma" w:cs="Tahoma"/>
      <w:sz w:val="16"/>
      <w:szCs w:val="16"/>
    </w:rPr>
  </w:style>
  <w:style w:type="paragraph" w:customStyle="1" w:styleId="aa">
    <w:name w:val="Заголовок к таблице"/>
    <w:basedOn w:val="a"/>
    <w:link w:val="ab"/>
    <w:qFormat/>
    <w:rsid w:val="009D73A2"/>
    <w:pPr>
      <w:spacing w:before="120" w:after="0"/>
      <w:ind w:left="426"/>
      <w:jc w:val="center"/>
    </w:pPr>
    <w:rPr>
      <w:rFonts w:ascii="Times New Roman" w:hAnsi="Times New Roman"/>
      <w:b/>
      <w:sz w:val="24"/>
      <w:szCs w:val="20"/>
      <w:lang w:eastAsia="en-US"/>
    </w:rPr>
  </w:style>
  <w:style w:type="character" w:customStyle="1" w:styleId="ab">
    <w:name w:val="Заголовок к таблице Знак"/>
    <w:basedOn w:val="a0"/>
    <w:link w:val="aa"/>
    <w:rsid w:val="009D73A2"/>
    <w:rPr>
      <w:rFonts w:ascii="Times New Roman" w:hAnsi="Times New Roman"/>
      <w:b/>
      <w:sz w:val="24"/>
      <w:lang w:eastAsia="en-US"/>
    </w:rPr>
  </w:style>
  <w:style w:type="paragraph" w:customStyle="1" w:styleId="ac">
    <w:name w:val="Подзаголовок в статье"/>
    <w:basedOn w:val="a"/>
    <w:link w:val="ad"/>
    <w:qFormat/>
    <w:rsid w:val="009D73A2"/>
    <w:pPr>
      <w:spacing w:before="120" w:after="0"/>
      <w:ind w:firstLine="709"/>
      <w:jc w:val="both"/>
    </w:pPr>
    <w:rPr>
      <w:rFonts w:ascii="Times New Roman" w:hAnsi="Times New Roman"/>
      <w:i/>
      <w:sz w:val="28"/>
      <w:szCs w:val="24"/>
      <w:u w:val="single"/>
      <w:lang w:eastAsia="en-US"/>
    </w:rPr>
  </w:style>
  <w:style w:type="character" w:customStyle="1" w:styleId="ad">
    <w:name w:val="Подзаголовок в статье Знак"/>
    <w:basedOn w:val="a0"/>
    <w:link w:val="ac"/>
    <w:rsid w:val="009D73A2"/>
    <w:rPr>
      <w:rFonts w:ascii="Times New Roman" w:hAnsi="Times New Roman"/>
      <w:i/>
      <w:sz w:val="28"/>
      <w:szCs w:val="24"/>
      <w:u w:val="single"/>
      <w:lang w:eastAsia="en-US"/>
    </w:rPr>
  </w:style>
  <w:style w:type="character" w:styleId="ae">
    <w:name w:val="Hyperlink"/>
    <w:uiPriority w:val="99"/>
    <w:unhideWhenUsed/>
    <w:rsid w:val="0098009A"/>
    <w:rPr>
      <w:color w:val="0000FF"/>
      <w:u w:val="single"/>
    </w:rPr>
  </w:style>
  <w:style w:type="paragraph" w:styleId="af">
    <w:name w:val="No Spacing"/>
    <w:link w:val="af0"/>
    <w:uiPriority w:val="1"/>
    <w:qFormat/>
    <w:rsid w:val="001D775D"/>
    <w:rPr>
      <w:sz w:val="22"/>
      <w:szCs w:val="22"/>
    </w:rPr>
  </w:style>
  <w:style w:type="paragraph" w:styleId="af1">
    <w:name w:val="Body Text"/>
    <w:basedOn w:val="a"/>
    <w:link w:val="af2"/>
    <w:uiPriority w:val="99"/>
    <w:semiHidden/>
    <w:unhideWhenUsed/>
    <w:rsid w:val="008A2536"/>
    <w:pPr>
      <w:spacing w:after="120"/>
    </w:pPr>
  </w:style>
  <w:style w:type="character" w:customStyle="1" w:styleId="af2">
    <w:name w:val="Основной текст Знак"/>
    <w:basedOn w:val="a0"/>
    <w:link w:val="af1"/>
    <w:uiPriority w:val="99"/>
    <w:semiHidden/>
    <w:rsid w:val="008A2536"/>
    <w:rPr>
      <w:sz w:val="22"/>
      <w:szCs w:val="22"/>
    </w:rPr>
  </w:style>
  <w:style w:type="character" w:styleId="af3">
    <w:name w:val="Emphasis"/>
    <w:basedOn w:val="a0"/>
    <w:uiPriority w:val="20"/>
    <w:qFormat/>
    <w:rsid w:val="00F95883"/>
    <w:rPr>
      <w:i/>
      <w:iCs/>
    </w:rPr>
  </w:style>
  <w:style w:type="character" w:customStyle="1" w:styleId="apple-converted-space">
    <w:name w:val="apple-converted-space"/>
    <w:basedOn w:val="a0"/>
    <w:rsid w:val="00F95883"/>
  </w:style>
  <w:style w:type="paragraph" w:styleId="af4">
    <w:name w:val="Normal (Web)"/>
    <w:basedOn w:val="a"/>
    <w:uiPriority w:val="99"/>
    <w:semiHidden/>
    <w:unhideWhenUsed/>
    <w:rsid w:val="008A523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11">
    <w:name w:val="toc 1"/>
    <w:basedOn w:val="a"/>
    <w:next w:val="a"/>
    <w:autoRedefine/>
    <w:uiPriority w:val="39"/>
    <w:rsid w:val="00531702"/>
    <w:pPr>
      <w:tabs>
        <w:tab w:val="right" w:pos="9911"/>
      </w:tabs>
      <w:suppressAutoHyphens/>
      <w:spacing w:after="0" w:line="240" w:lineRule="auto"/>
    </w:pPr>
    <w:rPr>
      <w:rFonts w:ascii="Times New Roman" w:hAnsi="Times New Roman"/>
      <w:b/>
      <w:noProof/>
      <w:sz w:val="26"/>
      <w:szCs w:val="24"/>
    </w:rPr>
  </w:style>
  <w:style w:type="paragraph" w:styleId="2">
    <w:name w:val="toc 2"/>
    <w:basedOn w:val="a"/>
    <w:next w:val="a"/>
    <w:autoRedefine/>
    <w:uiPriority w:val="39"/>
    <w:rsid w:val="002842D3"/>
    <w:pPr>
      <w:tabs>
        <w:tab w:val="right" w:pos="9911"/>
      </w:tabs>
      <w:spacing w:after="0" w:line="288" w:lineRule="auto"/>
      <w:ind w:firstLine="426"/>
    </w:pPr>
    <w:rPr>
      <w:rFonts w:ascii="Times New Roman" w:hAnsi="Times New Roman"/>
      <w:b/>
      <w:sz w:val="26"/>
      <w:szCs w:val="24"/>
    </w:rPr>
  </w:style>
  <w:style w:type="paragraph" w:styleId="31">
    <w:name w:val="toc 3"/>
    <w:basedOn w:val="a"/>
    <w:next w:val="a"/>
    <w:autoRedefine/>
    <w:uiPriority w:val="39"/>
    <w:rsid w:val="00B9287D"/>
    <w:pPr>
      <w:tabs>
        <w:tab w:val="right" w:pos="9911"/>
      </w:tabs>
      <w:spacing w:after="0" w:line="271" w:lineRule="auto"/>
    </w:pPr>
    <w:rPr>
      <w:rFonts w:ascii="Times New Roman" w:hAnsi="Times New Roman"/>
      <w:sz w:val="26"/>
      <w:szCs w:val="24"/>
    </w:rPr>
  </w:style>
  <w:style w:type="paragraph" w:customStyle="1" w:styleId="s1">
    <w:name w:val="s_1"/>
    <w:basedOn w:val="a"/>
    <w:rsid w:val="0022756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5">
    <w:name w:val="TOC Heading"/>
    <w:basedOn w:val="1"/>
    <w:next w:val="a"/>
    <w:uiPriority w:val="39"/>
    <w:unhideWhenUsed/>
    <w:qFormat/>
    <w:rsid w:val="00655C6A"/>
    <w:pPr>
      <w:keepLines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lang w:eastAsia="ru-RU"/>
    </w:rPr>
  </w:style>
  <w:style w:type="paragraph" w:customStyle="1" w:styleId="af6">
    <w:name w:val="для ПЗ ТСП"/>
    <w:basedOn w:val="a"/>
    <w:link w:val="af7"/>
    <w:qFormat/>
    <w:rsid w:val="002016CE"/>
    <w:pPr>
      <w:spacing w:after="0" w:line="360" w:lineRule="auto"/>
      <w:ind w:right="57" w:firstLine="652"/>
      <w:jc w:val="both"/>
    </w:pPr>
    <w:rPr>
      <w:rFonts w:ascii="Times New Roman" w:hAnsi="Times New Roman"/>
      <w:sz w:val="24"/>
      <w:szCs w:val="24"/>
    </w:rPr>
  </w:style>
  <w:style w:type="character" w:customStyle="1" w:styleId="af7">
    <w:name w:val="для ПЗ ТСП Знак"/>
    <w:link w:val="af6"/>
    <w:rsid w:val="002016CE"/>
    <w:rPr>
      <w:rFonts w:ascii="Times New Roman" w:hAnsi="Times New Roman"/>
      <w:sz w:val="24"/>
      <w:szCs w:val="24"/>
    </w:rPr>
  </w:style>
  <w:style w:type="paragraph" w:customStyle="1" w:styleId="Arial11pt66">
    <w:name w:val="Стиль Arial 11 pt по ширине Перед:  6 пт После:  6 пт"/>
    <w:basedOn w:val="a"/>
    <w:link w:val="Arial11pt660"/>
    <w:rsid w:val="00B3541B"/>
    <w:pPr>
      <w:spacing w:before="120" w:after="120" w:line="240" w:lineRule="auto"/>
      <w:jc w:val="both"/>
    </w:pPr>
    <w:rPr>
      <w:rFonts w:ascii="Arial" w:hAnsi="Arial"/>
      <w:szCs w:val="20"/>
      <w:lang w:eastAsia="en-US"/>
    </w:rPr>
  </w:style>
  <w:style w:type="character" w:customStyle="1" w:styleId="Arial11pt660">
    <w:name w:val="Стиль Arial 11 pt по ширине Перед:  6 пт После:  6 пт Знак"/>
    <w:link w:val="Arial11pt66"/>
    <w:rsid w:val="00B3541B"/>
    <w:rPr>
      <w:rFonts w:ascii="Arial" w:hAnsi="Arial"/>
      <w:sz w:val="22"/>
      <w:lang w:eastAsia="en-US"/>
    </w:rPr>
  </w:style>
  <w:style w:type="paragraph" w:customStyle="1" w:styleId="af8">
    <w:name w:val="Таблица ГП"/>
    <w:basedOn w:val="a"/>
    <w:next w:val="a"/>
    <w:link w:val="af9"/>
    <w:qFormat/>
    <w:rsid w:val="00910A20"/>
    <w:pPr>
      <w:spacing w:before="120" w:after="120" w:line="240" w:lineRule="auto"/>
      <w:jc w:val="center"/>
    </w:pPr>
    <w:rPr>
      <w:rFonts w:ascii="Times New Roman" w:hAnsi="Times New Roman"/>
      <w:b/>
      <w:sz w:val="28"/>
      <w:szCs w:val="20"/>
    </w:rPr>
  </w:style>
  <w:style w:type="character" w:customStyle="1" w:styleId="af9">
    <w:name w:val="Таблица ГП Знак"/>
    <w:link w:val="af8"/>
    <w:rsid w:val="00910A20"/>
    <w:rPr>
      <w:rFonts w:ascii="Times New Roman" w:hAnsi="Times New Roman"/>
      <w:b/>
      <w:sz w:val="28"/>
    </w:rPr>
  </w:style>
  <w:style w:type="character" w:customStyle="1" w:styleId="30">
    <w:name w:val="Заголовок 3 Знак"/>
    <w:basedOn w:val="a0"/>
    <w:link w:val="3"/>
    <w:uiPriority w:val="9"/>
    <w:rsid w:val="00910A20"/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character" w:customStyle="1" w:styleId="40">
    <w:name w:val="Заголовок 4 Знак"/>
    <w:basedOn w:val="a0"/>
    <w:link w:val="4"/>
    <w:uiPriority w:val="9"/>
    <w:rsid w:val="00910A20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character" w:customStyle="1" w:styleId="FontStyle43">
    <w:name w:val="Font Style43"/>
    <w:uiPriority w:val="99"/>
    <w:rsid w:val="001A04CE"/>
    <w:rPr>
      <w:rFonts w:ascii="Arial Narrow" w:hAnsi="Arial Narrow"/>
      <w:sz w:val="26"/>
    </w:rPr>
  </w:style>
  <w:style w:type="character" w:styleId="afa">
    <w:name w:val="Strong"/>
    <w:basedOn w:val="a0"/>
    <w:uiPriority w:val="22"/>
    <w:qFormat/>
    <w:rsid w:val="007B0FF1"/>
    <w:rPr>
      <w:rFonts w:ascii="Times New Roman" w:eastAsia="Times New Roman" w:hAnsi="Times New Roman"/>
      <w:b/>
      <w:bCs/>
      <w:i/>
      <w:sz w:val="28"/>
      <w:szCs w:val="28"/>
      <w:u w:val="none"/>
      <w:lang w:eastAsia="en-US"/>
    </w:rPr>
  </w:style>
  <w:style w:type="character" w:customStyle="1" w:styleId="FontStyle110">
    <w:name w:val="Font Style110"/>
    <w:basedOn w:val="a0"/>
    <w:uiPriority w:val="99"/>
    <w:rsid w:val="007B0FF1"/>
    <w:rPr>
      <w:rFonts w:ascii="Times New Roman" w:hAnsi="Times New Roman" w:cs="Times New Roman"/>
      <w:sz w:val="24"/>
      <w:szCs w:val="24"/>
    </w:rPr>
  </w:style>
  <w:style w:type="paragraph" w:styleId="afb">
    <w:name w:val="footer"/>
    <w:basedOn w:val="a"/>
    <w:link w:val="afc"/>
    <w:uiPriority w:val="99"/>
    <w:unhideWhenUsed/>
    <w:rsid w:val="007B0F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rsid w:val="007B0FF1"/>
    <w:rPr>
      <w:sz w:val="22"/>
      <w:szCs w:val="22"/>
    </w:rPr>
  </w:style>
  <w:style w:type="paragraph" w:customStyle="1" w:styleId="afd">
    <w:name w:val="Основной ГП"/>
    <w:link w:val="afe"/>
    <w:qFormat/>
    <w:rsid w:val="00A21D17"/>
    <w:pPr>
      <w:spacing w:after="120" w:line="276" w:lineRule="auto"/>
      <w:ind w:firstLine="709"/>
      <w:jc w:val="both"/>
    </w:pPr>
    <w:rPr>
      <w:rFonts w:ascii="Tahoma" w:eastAsia="Calibri" w:hAnsi="Tahoma" w:cs="Tahoma"/>
      <w:sz w:val="24"/>
      <w:szCs w:val="24"/>
      <w:lang w:eastAsia="en-US"/>
    </w:rPr>
  </w:style>
  <w:style w:type="character" w:customStyle="1" w:styleId="afe">
    <w:name w:val="Основной ГП Знак"/>
    <w:link w:val="afd"/>
    <w:rsid w:val="00A21D17"/>
    <w:rPr>
      <w:rFonts w:ascii="Tahoma" w:eastAsia="Calibri" w:hAnsi="Tahoma" w:cs="Tahoma"/>
      <w:sz w:val="24"/>
      <w:szCs w:val="24"/>
      <w:lang w:eastAsia="en-US"/>
    </w:rPr>
  </w:style>
  <w:style w:type="character" w:customStyle="1" w:styleId="FontStyle67">
    <w:name w:val="Font Style67"/>
    <w:basedOn w:val="a0"/>
    <w:rsid w:val="00D07161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68">
    <w:name w:val="Font Style68"/>
    <w:basedOn w:val="a0"/>
    <w:rsid w:val="00D07161"/>
    <w:rPr>
      <w:rFonts w:ascii="Times New Roman" w:hAnsi="Times New Roman" w:cs="Times New Roman"/>
      <w:sz w:val="20"/>
      <w:szCs w:val="20"/>
    </w:rPr>
  </w:style>
  <w:style w:type="character" w:customStyle="1" w:styleId="FontStyle72">
    <w:name w:val="Font Style72"/>
    <w:basedOn w:val="a0"/>
    <w:rsid w:val="00D07161"/>
    <w:rPr>
      <w:rFonts w:ascii="Georgia" w:hAnsi="Georgia" w:cs="Georgia"/>
      <w:b/>
      <w:bCs/>
      <w:sz w:val="22"/>
      <w:szCs w:val="22"/>
    </w:rPr>
  </w:style>
  <w:style w:type="paragraph" w:customStyle="1" w:styleId="NoSpacing1">
    <w:name w:val="No Spacing1"/>
    <w:rsid w:val="00470A9D"/>
    <w:pPr>
      <w:suppressAutoHyphens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310">
    <w:name w:val="Основной текст 31"/>
    <w:basedOn w:val="a"/>
    <w:rsid w:val="00470A9D"/>
    <w:pPr>
      <w:suppressAutoHyphens/>
      <w:spacing w:after="0" w:line="240" w:lineRule="auto"/>
      <w:jc w:val="center"/>
    </w:pPr>
    <w:rPr>
      <w:rFonts w:ascii="Arial" w:hAnsi="Arial" w:cs="Arial"/>
      <w:color w:val="000000"/>
      <w:lang w:eastAsia="ar-SA"/>
    </w:rPr>
  </w:style>
  <w:style w:type="paragraph" w:customStyle="1" w:styleId="Default">
    <w:name w:val="Default"/>
    <w:uiPriority w:val="99"/>
    <w:rsid w:val="00B14A51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af0">
    <w:name w:val="Без интервала Знак"/>
    <w:basedOn w:val="a0"/>
    <w:link w:val="af"/>
    <w:uiPriority w:val="1"/>
    <w:rsid w:val="00800E46"/>
    <w:rPr>
      <w:sz w:val="22"/>
      <w:szCs w:val="22"/>
    </w:rPr>
  </w:style>
  <w:style w:type="paragraph" w:customStyle="1" w:styleId="aff">
    <w:name w:val="Название таблицы"/>
    <w:basedOn w:val="a"/>
    <w:link w:val="aff0"/>
    <w:qFormat/>
    <w:rsid w:val="00800E46"/>
    <w:pPr>
      <w:jc w:val="center"/>
    </w:pPr>
    <w:rPr>
      <w:rFonts w:ascii="Times New Roman" w:hAnsi="Times New Roman"/>
      <w:b/>
      <w:sz w:val="24"/>
      <w:szCs w:val="20"/>
    </w:rPr>
  </w:style>
  <w:style w:type="character" w:customStyle="1" w:styleId="aff0">
    <w:name w:val="Название таблицы Знак"/>
    <w:basedOn w:val="a0"/>
    <w:link w:val="aff"/>
    <w:rsid w:val="00800E46"/>
    <w:rPr>
      <w:rFonts w:ascii="Times New Roman" w:hAnsi="Times New Roman"/>
      <w:b/>
      <w:sz w:val="24"/>
    </w:rPr>
  </w:style>
  <w:style w:type="paragraph" w:customStyle="1" w:styleId="S">
    <w:name w:val="S_Обычный"/>
    <w:basedOn w:val="a"/>
    <w:link w:val="S0"/>
    <w:qFormat/>
    <w:rsid w:val="00A23B8E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4"/>
    </w:rPr>
  </w:style>
  <w:style w:type="character" w:customStyle="1" w:styleId="S0">
    <w:name w:val="S_Обычный Знак"/>
    <w:basedOn w:val="a0"/>
    <w:link w:val="S"/>
    <w:rsid w:val="00A23B8E"/>
    <w:rPr>
      <w:rFonts w:ascii="Times New Roman" w:hAnsi="Times New Roman"/>
      <w:sz w:val="24"/>
      <w:szCs w:val="24"/>
    </w:rPr>
  </w:style>
  <w:style w:type="paragraph" w:customStyle="1" w:styleId="aff1">
    <w:name w:val="Нормальный"/>
    <w:rsid w:val="00265856"/>
    <w:rPr>
      <w:rFonts w:ascii="Times New Roman" w:hAnsi="Times New Roman"/>
      <w:snapToGrid w:val="0"/>
    </w:rPr>
  </w:style>
  <w:style w:type="paragraph" w:customStyle="1" w:styleId="ConsPlusNormal">
    <w:name w:val="ConsPlusNormal"/>
    <w:rsid w:val="00C362EA"/>
    <w:pPr>
      <w:autoSpaceDE w:val="0"/>
      <w:autoSpaceDN w:val="0"/>
      <w:adjustRightInd w:val="0"/>
    </w:pPr>
    <w:rPr>
      <w:rFonts w:ascii="Times New Roman" w:eastAsia="Calibri" w:hAnsi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40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1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0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9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62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1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30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5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5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02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9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31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1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25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7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5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0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36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2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8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52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00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43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9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1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2CCF0788D8D2E46FBADD98E811668DE293A3F884D01F604763B43E96F5F53B564DE56FDDAC70D757p9wFK" TargetMode="External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image" Target="media/image2.jpe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1.xm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1E82F8-5842-405D-81D3-6AC32F168E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76</Pages>
  <Words>14376</Words>
  <Characters>81948</Characters>
  <Application>Microsoft Office Word</Application>
  <DocSecurity>0</DocSecurity>
  <Lines>682</Lines>
  <Paragraphs>192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96132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X86</dc:creator>
  <cp:lastModifiedBy>user</cp:lastModifiedBy>
  <cp:revision>36</cp:revision>
  <cp:lastPrinted>2017-07-23T11:16:00Z</cp:lastPrinted>
  <dcterms:created xsi:type="dcterms:W3CDTF">2017-06-08T11:21:00Z</dcterms:created>
  <dcterms:modified xsi:type="dcterms:W3CDTF">2017-08-03T12:05:00Z</dcterms:modified>
</cp:coreProperties>
</file>