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16" w:rsidRDefault="008B6016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УТВЕРЖДЕН</w:t>
      </w:r>
    </w:p>
    <w:p w:rsidR="00962B52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МУП «Энергосервис» МО Красноуфимский район</w:t>
      </w:r>
    </w:p>
    <w:p w:rsidR="00962B52" w:rsidRDefault="00962B52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E00B7" w:rsidRP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</w:t>
      </w:r>
      <w:r w:rsidR="007E00B7" w:rsidRP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декабря</w:t>
      </w:r>
      <w:r w:rsid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7E00B7" w:rsidRP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8B6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E00B7" w:rsidRPr="007E00B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467</w:t>
      </w:r>
    </w:p>
    <w:p w:rsidR="008B6016" w:rsidRDefault="008B6016" w:rsidP="008B6016">
      <w:pPr>
        <w:shd w:val="clear" w:color="auto" w:fill="FFFFFF"/>
        <w:spacing w:after="0" w:line="347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утверж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дении Административного регламента по подключению (технологическому присоединению) к системе водоснабжения.</w:t>
      </w:r>
    </w:p>
    <w:p w:rsidR="008B6016" w:rsidRDefault="008B6016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8B6016" w:rsidSect="008B6016"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962B52" w:rsidRPr="00962B52" w:rsidRDefault="00962B52" w:rsidP="00962B52">
      <w:pPr>
        <w:shd w:val="clear" w:color="auto" w:fill="FFFFFF"/>
        <w:spacing w:after="0" w:line="347" w:lineRule="atLeast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6016" w:rsidRDefault="008B6016" w:rsidP="00962B52">
      <w:pPr>
        <w:shd w:val="clear" w:color="auto" w:fill="FFFFFF"/>
        <w:spacing w:after="0" w:line="34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АДМИНИСТРАТИВНЫЙ РЕГЛАМЕНТ</w:t>
      </w:r>
    </w:p>
    <w:p w:rsidR="00542D9D" w:rsidRPr="00962B52" w:rsidRDefault="008B6016" w:rsidP="00962B52">
      <w:pPr>
        <w:shd w:val="clear" w:color="auto" w:fill="FFFFFF"/>
        <w:spacing w:after="0" w:line="34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</w:t>
      </w:r>
      <w:r w:rsidR="00542D9D" w:rsidRPr="00962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подключени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 (технологическому присоединению)</w:t>
      </w:r>
      <w:r w:rsidR="00542D9D" w:rsidRPr="00962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542D9D" w:rsidRPr="00962B52" w:rsidRDefault="00542D9D" w:rsidP="00962B52">
      <w:pPr>
        <w:shd w:val="clear" w:color="auto" w:fill="FFFFFF"/>
        <w:spacing w:after="0" w:line="347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62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 системе водоснабжения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42D9D" w:rsidRPr="000F6492" w:rsidRDefault="00542D9D" w:rsidP="00962B52">
      <w:pPr>
        <w:pStyle w:val="a6"/>
        <w:numPr>
          <w:ilvl w:val="0"/>
          <w:numId w:val="1"/>
        </w:numPr>
        <w:shd w:val="clear" w:color="auto" w:fill="FFFFFF"/>
        <w:spacing w:after="0" w:line="347" w:lineRule="atLeast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542D9D" w:rsidRPr="000F6492" w:rsidRDefault="00542D9D" w:rsidP="00751B90">
      <w:pPr>
        <w:pStyle w:val="a6"/>
        <w:shd w:val="clear" w:color="auto" w:fill="FFFFFF"/>
        <w:spacing w:after="0" w:line="347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D" w:rsidRPr="00542D9D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Регламент регулирует отношения между организацией, эксплуатирующей сети инженерно-технического обеспечения водоснабжения, водоотведения М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«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Энергосервис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лицом, осуществляющим строительство (реконструкцию) объектов капитального строительства, возникающие в процессе подключения таких объектов к сетям холодного водоснабжения и водоотведения, включая порядок заключения договора о подключении, выдачи и исполнения условий подключения.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Настоящий Регламент разработан в соответствии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Градостроительным кодексом РФ; 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«О водоснабжении и водоотв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едении» от 07.12.2011г № 416-ФЗ;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от 13.05.2013г № 406 «О государственном регулировании тарифов в сфере водоснабжения и водоотведения»; 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определения и предоставления технических условий подключения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 № 83;  </w:t>
      </w:r>
    </w:p>
    <w:p w:rsidR="00542D9D" w:rsidRPr="000F6492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1.2.5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Правительства РФ от 29.07.2013г № 645 «Об утверждении типовых договоров в сфере холодного водоснабжения и водоотведения»; </w:t>
      </w:r>
    </w:p>
    <w:p w:rsidR="00542D9D" w:rsidRPr="00542D9D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29.07.2013г № 644 «Об утверждении правил холодного водоснабжения и водоотведения и о внесении изменений в некоторые акты Правительства Российской Федерации).</w:t>
      </w:r>
      <w:proofErr w:type="gramEnd"/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Настоящий Регламент применяется в случаях: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подключения строящихся (реконструируемых) объектов;</w:t>
      </w:r>
    </w:p>
    <w:p w:rsidR="00751B90" w:rsidRDefault="00542D9D" w:rsidP="008B601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потребляемой нагрузки существующими объектами в связи с изменением  фактического объёма водопотребления и водоотведения.</w:t>
      </w:r>
    </w:p>
    <w:p w:rsidR="008B6016" w:rsidRDefault="008B6016" w:rsidP="008B6016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B90" w:rsidRDefault="00542D9D" w:rsidP="008B6016">
      <w:pPr>
        <w:shd w:val="clear" w:color="auto" w:fill="FFFFFF"/>
        <w:spacing w:after="0" w:line="36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 МУП «Энергосервис» МО Красноуфимский район.</w:t>
      </w:r>
    </w:p>
    <w:p w:rsidR="00542D9D" w:rsidRPr="00542D9D" w:rsidRDefault="00542D9D" w:rsidP="00962B52">
      <w:pPr>
        <w:shd w:val="clear" w:color="auto" w:fill="FFFFFF"/>
        <w:spacing w:after="0" w:line="347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Процесс реализации подключения объектов капитального строительства к централизованным сетям холодного водоснабжения и водоотведения в соответствии с настоящим Регламентом включает следующие этапы: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Заявитель подает заявление в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заключение договора о подключении (технологическом присоединении) и выдачу условий подключения (приложения №1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комплекта документов согласно законодательству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копия 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  <w:r w:rsid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гражданина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копия 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правоустанавливающи</w:t>
      </w:r>
      <w:r w:rsid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документ</w:t>
      </w:r>
      <w:r w:rsid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объект недвижимости, </w:t>
      </w:r>
      <w:r w:rsidR="009F6186"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 планируемого потребления холодной воды</w:t>
      </w:r>
      <w:r w:rsidR="00962B52"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проект внутренних водопроводных сетей.</w:t>
      </w:r>
      <w:r w:rsidR="009F6186"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Прием и обработку заявок о подключении объектов капитального строительства к централизованным системам холодного водоснабжения осуществляет: </w:t>
      </w:r>
      <w:r w:rsidR="00962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рои</w:t>
      </w:r>
      <w:r w:rsidR="009F6186"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зводственный 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МУП «Энергосервис» МО Красноуфимский район.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proofErr w:type="gramStart"/>
      <w:r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Адрес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623300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 область, Красноуфимский район, п. Березовая Роща, ул. Загородная, д. 4.</w:t>
      </w:r>
      <w:proofErr w:type="gramEnd"/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График работы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Понедельник-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8.00 до 17.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пятница, с </w:t>
      </w:r>
      <w:r w:rsidR="009F6186"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до 1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F6186"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  <w:r w:rsidR="009F618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обеденный перерыв   с 12.00 </w:t>
      </w:r>
      <w:proofErr w:type="gramStart"/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13.00 (выходные: суббота, воскресенье)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Телефон для справок</w:t>
      </w:r>
      <w:r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8(</w:t>
      </w:r>
      <w:r w:rsidR="009F6186" w:rsidRPr="0096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34394</w:t>
      </w:r>
      <w:r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F6186" w:rsidRPr="0096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6-00-84, </w:t>
      </w:r>
      <w:r w:rsidR="009F6186"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8(</w:t>
      </w:r>
      <w:r w:rsidR="009F6186" w:rsidRPr="0096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34394</w:t>
      </w:r>
      <w:r w:rsidR="009F6186" w:rsidRPr="00542D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F6186" w:rsidRPr="00962B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6-03-75.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проверяет комплектность и полноту сведений предоставленных документов. При некомплекте документов, либо имеющихся замечаниях по ним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рабочих дней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дня получения заявления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направляет заявителю письмо о необходимости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рабочих дней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предоставить недостающие сведения и (или) документы. Рассмотрение заявления при этом приостанавливается.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В случае не предоставления заявителем недостающих сведений и (или) документов в течение вышеуказанного срока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аннулирует заявление и уведомляет об этом заявителя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рабочих дней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При наличии полного комплекта документов и наличия технической возможности подключения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рабочих дней 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заявителю проект договора о подключении с приложением условий подключения, перечня мероприятий по подключению и расчетом размера платы за подключение (и уведомляет об этом заявителя).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Заявитель удобным для него способом получает договор о подключении с приложениями, подписывает и возвращает их в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 рабочих дней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proofErr w:type="gramStart"/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 несогласия с представленным проектом договора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подключении заявитель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рабочих дней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 дня получения подписанного 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договора о подключении направляет в адрес организации водопроводно-канализационного хозяйства мотивированный отказ от его подписания.</w:t>
      </w:r>
      <w:proofErr w:type="gramEnd"/>
    </w:p>
    <w:p w:rsidR="00FE0066" w:rsidRPr="000F6492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2.1.6. </w:t>
      </w:r>
      <w:r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вносит плату за подключение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</w:t>
      </w:r>
      <w:r w:rsidR="00FE0066"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заключения договора о подключении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начала проведения работ по подключению к системе холодного водоснабжения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 объеме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Заявитель </w:t>
      </w:r>
      <w:r w:rsidR="00D3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заказывает проект водоснабжения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 капитального строительства </w:t>
      </w:r>
      <w:r w:rsidR="00D35967" w:rsidRPr="00D359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границах своего земельного участка</w:t>
      </w:r>
      <w:r w:rsidR="00D3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проектной организации.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2.1.8. После разработки проекта Заявитель или проектная организация согласовывает данный проект с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 другими организациями, эксплуатирующими инженерные коммуникации.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2.1.9. После согласования проектной документации заявитель заключает договор на выполнение работ со строительной организацией, имеющей право на строительство водопроводных и канализационных сетей. Строительная организация осуществляет строительство систем водоснабжения и водоотведения объекта Заявителя</w:t>
      </w:r>
      <w:r w:rsidR="00D35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земельного участка заявителя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5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После окончания строительства наружных и </w:t>
      </w:r>
      <w:r w:rsidR="00751B90" w:rsidRPr="0075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внутренних систем водоснабжения</w:t>
      </w:r>
      <w:r w:rsidR="0075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уведомляет (</w:t>
      </w:r>
      <w:r w:rsidR="00512435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51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произвольной форме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объекта к подключению к системам водоснабжения и водоотведения с приложением комплекта документов (указанных в заявлении), осуществляет вызов специалиста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проверки выполнения условий подключения и освидетельствования готовности построенного объекта к подключению.</w:t>
      </w:r>
      <w:proofErr w:type="gramEnd"/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Специалисты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готовность объекта к подключению к системам водоснабжения и (или) водоотведения, пломбируют прибор учета холодной воды, отключающую арматуру.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51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Заявитель заключает с МУП «Энергосервис» МО Красноуфимский район договор холодного водоснабжения и водоотведения.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 врезку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календарных дней 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заключения договора 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холодного водоснабжения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D9D" w:rsidRP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Заявитель в течение </w:t>
      </w: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рабочих дней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фактического подключения объекта подписывает акт о подключении, схему разграничения балансовой принадлежности и эксплуатационной ответственности наружных сетей водопровода.</w:t>
      </w:r>
    </w:p>
    <w:p w:rsidR="00542D9D" w:rsidRDefault="00542D9D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</w:t>
      </w:r>
      <w:r w:rsidR="00FE0066"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После подписания документов, выполнения заявителем договора о подключении в полном объеме, </w:t>
      </w:r>
      <w:r w:rsidRPr="000F6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МУП «Энергосервис» МО Красноуфимский район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3-х рабочих дней обеспечивает подачу холодной воды абоненту.</w:t>
      </w:r>
    </w:p>
    <w:p w:rsidR="00751B90" w:rsidRDefault="00751B90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2.1.16. </w:t>
      </w:r>
      <w:r w:rsidRPr="00E952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 на подключение к сетям централизованного водоснабжения действует до полного исполнения сторонами своих обязанностей по нему, но не более 18 месяцев.</w:t>
      </w:r>
    </w:p>
    <w:p w:rsidR="00CC760F" w:rsidRPr="00CC760F" w:rsidRDefault="00CC760F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7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2.1.17. Договора на подключение к сетям централизованного водоснабжения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хранятся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лет после окончания его действия.</w:t>
      </w:r>
    </w:p>
    <w:p w:rsidR="00751B90" w:rsidRPr="00542D9D" w:rsidRDefault="00751B90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D" w:rsidRPr="00542D9D" w:rsidRDefault="00542D9D" w:rsidP="00E952EA">
      <w:pPr>
        <w:shd w:val="clear" w:color="auto" w:fill="FFFFFF"/>
        <w:spacing w:after="0" w:line="36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FB7C3C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Блок-схема: «Последовательность действий при осуществлении подключения объектов капитального строительства к централизованным системам холодного водоснабжения и водоотведения МУП «Энергосервис» МО Красноуфимский район».</w:t>
      </w:r>
    </w:p>
    <w:p w:rsidR="00751B90" w:rsidRDefault="00751B90" w:rsidP="00962B52">
      <w:pPr>
        <w:shd w:val="clear" w:color="auto" w:fill="FFFFFF"/>
        <w:spacing w:after="0" w:line="315" w:lineRule="atLeast"/>
        <w:ind w:firstLine="709"/>
        <w:jc w:val="both"/>
      </w:pPr>
    </w:p>
    <w:p w:rsidR="00542D9D" w:rsidRPr="00542D9D" w:rsidRDefault="007E00B7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tgtFrame="_blank" w:history="1"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Схема 1</w:t>
        </w:r>
      </w:hyperlink>
    </w:p>
    <w:p w:rsidR="00CC760F" w:rsidRDefault="007E00B7" w:rsidP="00CC760F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tgtFrame="_blank" w:history="1"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Схема 2</w:t>
        </w:r>
      </w:hyperlink>
    </w:p>
    <w:p w:rsidR="00542D9D" w:rsidRPr="00542D9D" w:rsidRDefault="00542D9D" w:rsidP="00CC760F">
      <w:pPr>
        <w:shd w:val="clear" w:color="auto" w:fill="FFFFFF"/>
        <w:spacing w:after="0" w:line="315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Приложения (с примерами заполнения)</w:t>
      </w:r>
    </w:p>
    <w:p w:rsidR="00751B90" w:rsidRDefault="00751B90" w:rsidP="00962B52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D9D" w:rsidRPr="00542D9D" w:rsidRDefault="00542D9D" w:rsidP="00962B52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FB7C3C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Заявление на заключение договора о подключении и выдачу условий подключения,</w:t>
      </w:r>
      <w:r w:rsidR="00751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42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предоставлении технических условий на подключение и информации о плате за подключение.</w:t>
      </w:r>
    </w:p>
    <w:p w:rsidR="00542D9D" w:rsidRPr="00542D9D" w:rsidRDefault="007E00B7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Приложение 1. Бланк Заявления на заключение договора о подключении (технологическом присоединении) к централизованным сетям водоснабжения и выдачу условий подключения</w:t>
        </w:r>
        <w:r w:rsidR="000F6492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</w:hyperlink>
    </w:p>
    <w:p w:rsidR="00542D9D" w:rsidRPr="00542D9D" w:rsidRDefault="007E00B7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9" w:tgtFrame="_blank" w:history="1"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Приложение </w:t>
        </w:r>
        <w:r w:rsidR="000F6492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</w:t>
        </w:r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Пример заполнения Заявления на заключение договора о подключении (технологическом присоединении) к централизованным сетям водоснабжения и (или) водоотведения и выдачу условий подключения</w:t>
        </w:r>
        <w:r w:rsidR="000F6492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hyperlink>
    </w:p>
    <w:p w:rsidR="00542D9D" w:rsidRPr="00542D9D" w:rsidRDefault="00542D9D" w:rsidP="00962B52">
      <w:pPr>
        <w:shd w:val="clear" w:color="auto" w:fill="FFFFFF"/>
        <w:spacing w:after="0" w:line="270" w:lineRule="atLeast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2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Проект договора о подключении</w:t>
      </w:r>
    </w:p>
    <w:p w:rsidR="00542D9D" w:rsidRPr="00542D9D" w:rsidRDefault="007E00B7" w:rsidP="00962B52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tgtFrame="_blank" w:history="1"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Приложение </w:t>
        </w:r>
        <w:r w:rsidR="000F6492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</w:t>
        </w:r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Проект договора о подключении (технологическом присоединении) к централизованной системе холодного водоснабжения</w:t>
        </w:r>
        <w:r w:rsidR="00542D9D" w:rsidRPr="000F649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ru-RU"/>
          </w:rPr>
          <w:t>.</w:t>
        </w:r>
      </w:hyperlink>
    </w:p>
    <w:p w:rsidR="002046FE" w:rsidRDefault="002046FE" w:rsidP="00962B52">
      <w:pPr>
        <w:spacing w:after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EA" w:rsidRDefault="00E952EA" w:rsidP="00E952EA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Размещение</w:t>
      </w:r>
    </w:p>
    <w:p w:rsidR="00E952EA" w:rsidRPr="00E952EA" w:rsidRDefault="00E952EA" w:rsidP="00E952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5.1. Данный регламент размещается на сайте Муниципального образования Красноуфимский округ в разделе: «структура» - «МУП Энергосервис» (</w:t>
      </w:r>
      <w:r w:rsidRPr="00E952EA">
        <w:rPr>
          <w:rFonts w:ascii="Times New Roman" w:hAnsi="Times New Roman" w:cs="Times New Roman"/>
          <w:color w:val="000000" w:themeColor="text1"/>
          <w:sz w:val="24"/>
          <w:szCs w:val="24"/>
        </w:rPr>
        <w:t>http://rkruf.ru/category/energoservis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sectPr w:rsidR="00E952EA" w:rsidRPr="00E952EA" w:rsidSect="008B601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944"/>
    <w:multiLevelType w:val="hybridMultilevel"/>
    <w:tmpl w:val="6C14BC70"/>
    <w:lvl w:ilvl="0" w:tplc="BDE221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9D"/>
    <w:rsid w:val="000F6492"/>
    <w:rsid w:val="002046FE"/>
    <w:rsid w:val="00512435"/>
    <w:rsid w:val="00542D9D"/>
    <w:rsid w:val="00751B90"/>
    <w:rsid w:val="007E00B7"/>
    <w:rsid w:val="008B6016"/>
    <w:rsid w:val="00962B52"/>
    <w:rsid w:val="009F6186"/>
    <w:rsid w:val="00A0743A"/>
    <w:rsid w:val="00CC760F"/>
    <w:rsid w:val="00D35967"/>
    <w:rsid w:val="00E952EA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D9D"/>
    <w:rPr>
      <w:b/>
      <w:bCs/>
    </w:rPr>
  </w:style>
  <w:style w:type="character" w:styleId="a5">
    <w:name w:val="Hyperlink"/>
    <w:basedOn w:val="a0"/>
    <w:uiPriority w:val="99"/>
    <w:semiHidden/>
    <w:unhideWhenUsed/>
    <w:rsid w:val="00542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D9D"/>
  </w:style>
  <w:style w:type="paragraph" w:styleId="a6">
    <w:name w:val="List Paragraph"/>
    <w:basedOn w:val="a"/>
    <w:uiPriority w:val="34"/>
    <w:qFormat/>
    <w:rsid w:val="00542D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2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2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2D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D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2D9D"/>
    <w:rPr>
      <w:b/>
      <w:bCs/>
    </w:rPr>
  </w:style>
  <w:style w:type="character" w:styleId="a5">
    <w:name w:val="Hyperlink"/>
    <w:basedOn w:val="a0"/>
    <w:uiPriority w:val="99"/>
    <w:semiHidden/>
    <w:unhideWhenUsed/>
    <w:rsid w:val="00542D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D9D"/>
  </w:style>
  <w:style w:type="paragraph" w:styleId="a6">
    <w:name w:val="List Paragraph"/>
    <w:basedOn w:val="a"/>
    <w:uiPriority w:val="34"/>
    <w:qFormat/>
    <w:rsid w:val="00542D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okanal-vl.ru/images/files/pto/prilogenie_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dokanal-vl.ru/images/files/pto/Shema_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dokanal-vl.ru/images/files/pto/Shema_1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odokanal-vl.ru/images/files/pto/prilogenie_1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dokanal-vl.ru/images/files/pto/prilogenie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2018-12-27T08:53:00Z</cp:lastPrinted>
  <dcterms:created xsi:type="dcterms:W3CDTF">2018-12-26T05:31:00Z</dcterms:created>
  <dcterms:modified xsi:type="dcterms:W3CDTF">2018-12-27T11:15:00Z</dcterms:modified>
</cp:coreProperties>
</file>