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97" w:rsidRDefault="00395938" w:rsidP="00CF6E3B">
      <w:pPr>
        <w:ind w:firstLine="993"/>
        <w:jc w:val="both"/>
        <w:rPr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7497" w:rsidRDefault="008A7497" w:rsidP="008A7497">
      <w:pPr>
        <w:jc w:val="both"/>
        <w:rPr>
          <w:szCs w:val="24"/>
        </w:rPr>
      </w:pPr>
    </w:p>
    <w:p w:rsidR="008A7497" w:rsidRDefault="008A7497" w:rsidP="008A7497">
      <w:pPr>
        <w:jc w:val="both"/>
        <w:rPr>
          <w:szCs w:val="24"/>
        </w:rPr>
      </w:pPr>
    </w:p>
    <w:p w:rsidR="008A7497" w:rsidRDefault="008A7497" w:rsidP="008A7497">
      <w:pPr>
        <w:jc w:val="both"/>
        <w:rPr>
          <w:szCs w:val="24"/>
        </w:rPr>
      </w:pPr>
    </w:p>
    <w:p w:rsidR="008A7497" w:rsidRDefault="008A7497" w:rsidP="008A7497">
      <w:pPr>
        <w:jc w:val="both"/>
        <w:rPr>
          <w:szCs w:val="24"/>
        </w:rPr>
      </w:pPr>
    </w:p>
    <w:p w:rsidR="008A7497" w:rsidRDefault="008A7497" w:rsidP="008A7497">
      <w:pPr>
        <w:pStyle w:val="a3"/>
        <w:ind w:left="-180"/>
        <w:jc w:val="left"/>
        <w:rPr>
          <w:szCs w:val="24"/>
        </w:rPr>
      </w:pPr>
    </w:p>
    <w:p w:rsidR="008A7497" w:rsidRDefault="008A7497" w:rsidP="008A7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8A7497" w:rsidRDefault="008A7497" w:rsidP="008A749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КРАСНОУФИМСКИЙ ОКРУГ</w:t>
      </w:r>
    </w:p>
    <w:p w:rsidR="008A7497" w:rsidRDefault="008A7497" w:rsidP="008A7497">
      <w:pPr>
        <w:ind w:firstLine="708"/>
        <w:jc w:val="center"/>
        <w:rPr>
          <w:b/>
          <w:sz w:val="28"/>
          <w:szCs w:val="28"/>
        </w:rPr>
      </w:pPr>
    </w:p>
    <w:p w:rsidR="008A7497" w:rsidRDefault="008A7497" w:rsidP="008A7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7497" w:rsidRDefault="008A7497" w:rsidP="008A7497">
      <w:pPr>
        <w:jc w:val="both"/>
        <w:rPr>
          <w:b/>
        </w:rPr>
      </w:pPr>
    </w:p>
    <w:p w:rsidR="008A7497" w:rsidRDefault="008A7497" w:rsidP="008A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68E4">
        <w:rPr>
          <w:b/>
          <w:sz w:val="28"/>
          <w:szCs w:val="28"/>
        </w:rPr>
        <w:t xml:space="preserve"> </w:t>
      </w:r>
      <w:r w:rsidR="009E4B1B">
        <w:rPr>
          <w:b/>
          <w:sz w:val="28"/>
          <w:szCs w:val="28"/>
        </w:rPr>
        <w:t>07</w:t>
      </w:r>
      <w:r w:rsidR="000C3C84">
        <w:rPr>
          <w:b/>
          <w:sz w:val="28"/>
          <w:szCs w:val="28"/>
        </w:rPr>
        <w:t>.0</w:t>
      </w:r>
      <w:r w:rsidR="00CC19E1">
        <w:rPr>
          <w:b/>
          <w:sz w:val="28"/>
          <w:szCs w:val="28"/>
        </w:rPr>
        <w:t>8</w:t>
      </w:r>
      <w:r w:rsidR="000C3C84">
        <w:rPr>
          <w:b/>
          <w:sz w:val="28"/>
          <w:szCs w:val="28"/>
        </w:rPr>
        <w:t>.201</w:t>
      </w:r>
      <w:r w:rsidR="00CC19E1">
        <w:rPr>
          <w:b/>
          <w:sz w:val="28"/>
          <w:szCs w:val="28"/>
        </w:rPr>
        <w:t>9</w:t>
      </w:r>
      <w:r w:rsidR="00C6528F">
        <w:rPr>
          <w:b/>
          <w:sz w:val="28"/>
          <w:szCs w:val="28"/>
        </w:rPr>
        <w:t xml:space="preserve"> №</w:t>
      </w:r>
      <w:r w:rsidR="005E68E4">
        <w:rPr>
          <w:b/>
          <w:sz w:val="28"/>
          <w:szCs w:val="28"/>
        </w:rPr>
        <w:t xml:space="preserve"> </w:t>
      </w:r>
      <w:r w:rsidR="009E4B1B">
        <w:rPr>
          <w:b/>
          <w:sz w:val="28"/>
          <w:szCs w:val="28"/>
        </w:rPr>
        <w:t>570</w:t>
      </w:r>
    </w:p>
    <w:p w:rsidR="008A7497" w:rsidRDefault="008A7497" w:rsidP="008A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8A7497" w:rsidRDefault="008A7497" w:rsidP="008A749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7497" w:rsidTr="00E93490">
        <w:trPr>
          <w:trHeight w:val="1894"/>
        </w:trPr>
        <w:tc>
          <w:tcPr>
            <w:tcW w:w="4928" w:type="dxa"/>
          </w:tcPr>
          <w:p w:rsidR="008A7497" w:rsidRPr="00F06D60" w:rsidRDefault="00155102" w:rsidP="00E93490">
            <w:pPr>
              <w:tabs>
                <w:tab w:val="left" w:pos="1418"/>
              </w:tabs>
              <w:ind w:firstLine="34"/>
              <w:jc w:val="both"/>
              <w:rPr>
                <w:b/>
                <w:sz w:val="28"/>
                <w:szCs w:val="28"/>
              </w:rPr>
            </w:pPr>
            <w:proofErr w:type="gramStart"/>
            <w:r w:rsidRPr="00B24DDB">
              <w:rPr>
                <w:b/>
                <w:sz w:val="28"/>
                <w:szCs w:val="28"/>
              </w:rPr>
              <w:t>Об  утверждении</w:t>
            </w:r>
            <w:proofErr w:type="gramEnd"/>
            <w:r w:rsidRPr="00B24DDB">
              <w:rPr>
                <w:b/>
                <w:sz w:val="28"/>
                <w:szCs w:val="28"/>
              </w:rPr>
              <w:t xml:space="preserve"> плана мероприятий по реализации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4DDB">
              <w:rPr>
                <w:b/>
                <w:sz w:val="28"/>
                <w:szCs w:val="28"/>
              </w:rPr>
              <w:t>в 201</w:t>
            </w:r>
            <w:r>
              <w:rPr>
                <w:b/>
                <w:sz w:val="28"/>
                <w:szCs w:val="28"/>
              </w:rPr>
              <w:t>9</w:t>
            </w:r>
            <w:r w:rsidRPr="00B24DD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24</w:t>
            </w:r>
            <w:r w:rsidRPr="00B24DDB">
              <w:rPr>
                <w:b/>
                <w:sz w:val="28"/>
                <w:szCs w:val="28"/>
              </w:rPr>
              <w:t xml:space="preserve"> годах Стратегии государственной культурной политики на период до 2030 года в  М</w:t>
            </w:r>
            <w:r w:rsidR="002C521B">
              <w:rPr>
                <w:b/>
                <w:sz w:val="28"/>
                <w:szCs w:val="28"/>
              </w:rPr>
              <w:t xml:space="preserve">униципальном образовании </w:t>
            </w:r>
            <w:r w:rsidRPr="00B24D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4DDB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B24DDB">
              <w:rPr>
                <w:b/>
                <w:sz w:val="28"/>
                <w:szCs w:val="28"/>
              </w:rPr>
              <w:t xml:space="preserve"> округ</w:t>
            </w:r>
          </w:p>
        </w:tc>
      </w:tr>
    </w:tbl>
    <w:p w:rsidR="008A7497" w:rsidRDefault="008A7497" w:rsidP="008A7497">
      <w:pPr>
        <w:jc w:val="both"/>
      </w:pPr>
    </w:p>
    <w:p w:rsidR="008A7497" w:rsidRDefault="00155102" w:rsidP="008A7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Стратегии государственной культурной политики на период до 2030 года, утвержденной распоряжением Правительства Росс</w:t>
      </w:r>
      <w:r w:rsidR="00E93490">
        <w:rPr>
          <w:sz w:val="28"/>
          <w:szCs w:val="28"/>
        </w:rPr>
        <w:t>ийской Федерации от 29.02.2016</w:t>
      </w:r>
      <w:r>
        <w:rPr>
          <w:sz w:val="28"/>
          <w:szCs w:val="28"/>
        </w:rPr>
        <w:t xml:space="preserve"> № 326-р, во исполнение плана мероприятий по реализации Стратегии государственной культурной политики на период до 2030 года, утвержденного распоряжением Правительства Росс</w:t>
      </w:r>
      <w:r w:rsidR="00E93490">
        <w:rPr>
          <w:sz w:val="28"/>
          <w:szCs w:val="28"/>
        </w:rPr>
        <w:t>ийской Федерации от 01.12.2016</w:t>
      </w:r>
      <w:r>
        <w:rPr>
          <w:sz w:val="28"/>
          <w:szCs w:val="28"/>
        </w:rPr>
        <w:t xml:space="preserve"> № 2563-р</w:t>
      </w:r>
      <w:r>
        <w:rPr>
          <w:bCs/>
          <w:color w:val="222222"/>
          <w:sz w:val="28"/>
          <w:szCs w:val="28"/>
        </w:rPr>
        <w:t xml:space="preserve">, </w:t>
      </w:r>
      <w:proofErr w:type="gramStart"/>
      <w:r w:rsidR="008A7497">
        <w:rPr>
          <w:sz w:val="28"/>
          <w:szCs w:val="28"/>
        </w:rPr>
        <w:t xml:space="preserve">руководствуясь </w:t>
      </w:r>
      <w:r w:rsidR="0011381F">
        <w:rPr>
          <w:sz w:val="28"/>
          <w:szCs w:val="28"/>
        </w:rPr>
        <w:t xml:space="preserve"> </w:t>
      </w:r>
      <w:r w:rsidR="008A7497">
        <w:rPr>
          <w:sz w:val="28"/>
          <w:szCs w:val="28"/>
        </w:rPr>
        <w:t>ст.</w:t>
      </w:r>
      <w:proofErr w:type="gramEnd"/>
      <w:r w:rsidR="008A7497">
        <w:rPr>
          <w:sz w:val="28"/>
          <w:szCs w:val="28"/>
        </w:rPr>
        <w:t xml:space="preserve"> </w:t>
      </w:r>
      <w:r w:rsidR="00924D06">
        <w:rPr>
          <w:sz w:val="28"/>
          <w:szCs w:val="28"/>
        </w:rPr>
        <w:t xml:space="preserve">26, </w:t>
      </w:r>
      <w:r w:rsidR="008A7497">
        <w:rPr>
          <w:sz w:val="28"/>
          <w:szCs w:val="28"/>
        </w:rPr>
        <w:t xml:space="preserve">31 Устава </w:t>
      </w:r>
      <w:r w:rsidR="00E93490">
        <w:rPr>
          <w:sz w:val="28"/>
          <w:szCs w:val="28"/>
        </w:rPr>
        <w:br/>
      </w:r>
      <w:r w:rsidR="008A7497">
        <w:rPr>
          <w:sz w:val="28"/>
          <w:szCs w:val="28"/>
        </w:rPr>
        <w:t xml:space="preserve">МО </w:t>
      </w:r>
      <w:proofErr w:type="spellStart"/>
      <w:r w:rsidR="008A7497">
        <w:rPr>
          <w:sz w:val="28"/>
          <w:szCs w:val="28"/>
        </w:rPr>
        <w:t>Красноуфимский</w:t>
      </w:r>
      <w:proofErr w:type="spellEnd"/>
      <w:r w:rsidR="008A7497">
        <w:rPr>
          <w:sz w:val="28"/>
          <w:szCs w:val="28"/>
        </w:rPr>
        <w:t xml:space="preserve"> округ </w:t>
      </w:r>
    </w:p>
    <w:p w:rsidR="008A7497" w:rsidRDefault="008A7497" w:rsidP="008A749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7497" w:rsidRDefault="008A7497" w:rsidP="008A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8A7497" w:rsidRDefault="008A7497" w:rsidP="008A7497">
      <w:pPr>
        <w:jc w:val="both"/>
        <w:rPr>
          <w:b/>
          <w:sz w:val="28"/>
          <w:szCs w:val="28"/>
        </w:rPr>
      </w:pPr>
    </w:p>
    <w:p w:rsidR="00155102" w:rsidRDefault="00155102" w:rsidP="00F265B2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реализации в 2019-2024 годах</w:t>
      </w:r>
      <w:r w:rsidR="00F265B2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 государственной культурной политики на период до 2030 года в М</w:t>
      </w:r>
      <w:r w:rsidR="002C521B">
        <w:rPr>
          <w:sz w:val="28"/>
          <w:szCs w:val="28"/>
        </w:rPr>
        <w:t>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(приложение 1).</w:t>
      </w:r>
    </w:p>
    <w:p w:rsidR="00AC592B" w:rsidRPr="00155102" w:rsidRDefault="00AC592B" w:rsidP="00F265B2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54E48">
        <w:rPr>
          <w:sz w:val="28"/>
          <w:szCs w:val="28"/>
        </w:rPr>
        <w:t xml:space="preserve">Разместить настоящее постановление на сайте МО </w:t>
      </w:r>
      <w:proofErr w:type="spellStart"/>
      <w:r w:rsidRPr="00454E48">
        <w:rPr>
          <w:sz w:val="28"/>
          <w:szCs w:val="28"/>
        </w:rPr>
        <w:t>Красноуфимский</w:t>
      </w:r>
      <w:proofErr w:type="spellEnd"/>
      <w:r w:rsidRPr="00454E48">
        <w:rPr>
          <w:sz w:val="28"/>
          <w:szCs w:val="28"/>
        </w:rPr>
        <w:t xml:space="preserve"> округ.</w:t>
      </w:r>
    </w:p>
    <w:p w:rsidR="008A7497" w:rsidRPr="00454E48" w:rsidRDefault="00AC592B" w:rsidP="001A2B89">
      <w:pPr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B89" w:rsidRPr="00454E48">
        <w:rPr>
          <w:sz w:val="28"/>
          <w:szCs w:val="28"/>
        </w:rPr>
        <w:t xml:space="preserve">. </w:t>
      </w:r>
      <w:r w:rsidR="008A7497" w:rsidRPr="00454E4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E033D" w:rsidRPr="00454E48">
        <w:rPr>
          <w:sz w:val="28"/>
          <w:szCs w:val="28"/>
        </w:rPr>
        <w:t xml:space="preserve">заместителя главы </w:t>
      </w:r>
      <w:r w:rsidR="00FA6FDA">
        <w:rPr>
          <w:sz w:val="28"/>
          <w:szCs w:val="28"/>
        </w:rPr>
        <w:t>А</w:t>
      </w:r>
      <w:r w:rsidR="001E033D" w:rsidRPr="00454E48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1E033D" w:rsidRPr="00454E48">
        <w:rPr>
          <w:sz w:val="28"/>
          <w:szCs w:val="28"/>
        </w:rPr>
        <w:t>Красноуфимский</w:t>
      </w:r>
      <w:proofErr w:type="spellEnd"/>
      <w:r w:rsidR="001E033D" w:rsidRPr="00454E48">
        <w:rPr>
          <w:sz w:val="28"/>
          <w:szCs w:val="28"/>
        </w:rPr>
        <w:t xml:space="preserve"> округ по социальн</w:t>
      </w:r>
      <w:r w:rsidR="001A2B89" w:rsidRPr="00454E48">
        <w:rPr>
          <w:sz w:val="28"/>
          <w:szCs w:val="28"/>
        </w:rPr>
        <w:t>ым вопросам</w:t>
      </w:r>
      <w:r w:rsidR="001E033D" w:rsidRPr="00454E48">
        <w:rPr>
          <w:sz w:val="28"/>
          <w:szCs w:val="28"/>
        </w:rPr>
        <w:t xml:space="preserve"> </w:t>
      </w:r>
      <w:r w:rsidR="005E68E4" w:rsidRPr="00454E48">
        <w:rPr>
          <w:sz w:val="28"/>
          <w:szCs w:val="28"/>
        </w:rPr>
        <w:t xml:space="preserve">Р. В. </w:t>
      </w:r>
      <w:r w:rsidR="001E033D" w:rsidRPr="00454E48">
        <w:rPr>
          <w:sz w:val="28"/>
          <w:szCs w:val="28"/>
        </w:rPr>
        <w:t>Родионова</w:t>
      </w:r>
      <w:r w:rsidR="005E68E4" w:rsidRPr="00454E48">
        <w:rPr>
          <w:sz w:val="28"/>
          <w:szCs w:val="28"/>
        </w:rPr>
        <w:t>.</w:t>
      </w:r>
      <w:r w:rsidR="001E033D" w:rsidRPr="00454E48">
        <w:rPr>
          <w:sz w:val="28"/>
          <w:szCs w:val="28"/>
        </w:rPr>
        <w:t xml:space="preserve"> </w:t>
      </w:r>
    </w:p>
    <w:p w:rsidR="00C2694F" w:rsidRDefault="00C2694F" w:rsidP="008A7497">
      <w:pPr>
        <w:jc w:val="both"/>
        <w:rPr>
          <w:sz w:val="24"/>
          <w:szCs w:val="24"/>
        </w:rPr>
      </w:pPr>
    </w:p>
    <w:p w:rsidR="003B44ED" w:rsidRDefault="003B44ED" w:rsidP="008A7497">
      <w:pPr>
        <w:jc w:val="both"/>
        <w:rPr>
          <w:sz w:val="24"/>
          <w:szCs w:val="24"/>
        </w:rPr>
      </w:pPr>
    </w:p>
    <w:p w:rsidR="00EE531D" w:rsidRDefault="00EE531D" w:rsidP="008A7497">
      <w:pPr>
        <w:jc w:val="both"/>
        <w:rPr>
          <w:sz w:val="24"/>
          <w:szCs w:val="24"/>
        </w:rPr>
      </w:pPr>
    </w:p>
    <w:p w:rsidR="00EE531D" w:rsidRPr="003B44ED" w:rsidRDefault="00EE531D" w:rsidP="008A7497">
      <w:pPr>
        <w:jc w:val="both"/>
        <w:rPr>
          <w:sz w:val="24"/>
          <w:szCs w:val="24"/>
        </w:rPr>
      </w:pPr>
    </w:p>
    <w:p w:rsidR="008A7497" w:rsidRDefault="00CC19E1" w:rsidP="008A7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C521B">
        <w:rPr>
          <w:sz w:val="28"/>
          <w:szCs w:val="28"/>
        </w:rPr>
        <w:t>г</w:t>
      </w:r>
      <w:r w:rsidR="00921C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93490">
        <w:rPr>
          <w:sz w:val="28"/>
          <w:szCs w:val="28"/>
        </w:rPr>
        <w:t xml:space="preserve"> </w:t>
      </w:r>
    </w:p>
    <w:p w:rsidR="008A7497" w:rsidRDefault="008A7497" w:rsidP="008A749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A7497" w:rsidRDefault="008A7497" w:rsidP="008A74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ab/>
        <w:t>округ</w:t>
      </w:r>
      <w:r w:rsidR="00E93490">
        <w:rPr>
          <w:sz w:val="28"/>
          <w:szCs w:val="28"/>
        </w:rPr>
        <w:tab/>
      </w:r>
      <w:r w:rsidR="00E93490">
        <w:rPr>
          <w:sz w:val="28"/>
          <w:szCs w:val="28"/>
        </w:rPr>
        <w:tab/>
      </w:r>
      <w:r w:rsidR="00E93490">
        <w:rPr>
          <w:sz w:val="28"/>
          <w:szCs w:val="28"/>
        </w:rPr>
        <w:tab/>
      </w:r>
      <w:r w:rsidR="00E93490">
        <w:rPr>
          <w:sz w:val="28"/>
          <w:szCs w:val="28"/>
        </w:rPr>
        <w:tab/>
      </w:r>
      <w:r w:rsidR="00E93490">
        <w:rPr>
          <w:sz w:val="28"/>
          <w:szCs w:val="28"/>
        </w:rPr>
        <w:tab/>
      </w:r>
      <w:r w:rsidR="00E93490">
        <w:rPr>
          <w:sz w:val="28"/>
          <w:szCs w:val="28"/>
        </w:rPr>
        <w:tab/>
      </w:r>
      <w:r w:rsidR="00E93490">
        <w:rPr>
          <w:sz w:val="28"/>
          <w:szCs w:val="28"/>
        </w:rPr>
        <w:tab/>
      </w:r>
      <w:r w:rsidR="00E93490">
        <w:rPr>
          <w:sz w:val="28"/>
          <w:szCs w:val="28"/>
        </w:rPr>
        <w:tab/>
      </w:r>
      <w:r w:rsidR="00CC19E1">
        <w:rPr>
          <w:sz w:val="28"/>
          <w:szCs w:val="28"/>
        </w:rPr>
        <w:t>Д.А. Петухов</w:t>
      </w:r>
      <w:r w:rsidR="00044F48">
        <w:rPr>
          <w:sz w:val="28"/>
          <w:szCs w:val="28"/>
        </w:rPr>
        <w:t xml:space="preserve"> </w:t>
      </w:r>
    </w:p>
    <w:p w:rsidR="00E93490" w:rsidRDefault="00E93490" w:rsidP="008A7497">
      <w:pPr>
        <w:rPr>
          <w:sz w:val="28"/>
          <w:szCs w:val="28"/>
        </w:rPr>
      </w:pPr>
    </w:p>
    <w:p w:rsidR="008A7497" w:rsidRDefault="008A7497" w:rsidP="008A7497">
      <w:pPr>
        <w:ind w:firstLine="708"/>
        <w:jc w:val="both"/>
        <w:rPr>
          <w:sz w:val="28"/>
          <w:szCs w:val="28"/>
        </w:rPr>
        <w:sectPr w:rsidR="008A7497" w:rsidSect="00155102">
          <w:pgSz w:w="11909" w:h="16834"/>
          <w:pgMar w:top="426" w:right="851" w:bottom="1079" w:left="1418" w:header="720" w:footer="720" w:gutter="0"/>
          <w:cols w:space="72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0456"/>
        <w:gridCol w:w="4820"/>
      </w:tblGrid>
      <w:tr w:rsidR="002464D1" w:rsidRPr="00F06D60" w:rsidTr="00155102">
        <w:tc>
          <w:tcPr>
            <w:tcW w:w="10456" w:type="dxa"/>
          </w:tcPr>
          <w:p w:rsidR="002464D1" w:rsidRPr="00F06D60" w:rsidRDefault="002464D1" w:rsidP="00F06D60">
            <w:pPr>
              <w:jc w:val="right"/>
              <w:rPr>
                <w:b/>
              </w:rPr>
            </w:pPr>
          </w:p>
        </w:tc>
        <w:tc>
          <w:tcPr>
            <w:tcW w:w="4820" w:type="dxa"/>
          </w:tcPr>
          <w:p w:rsidR="002464D1" w:rsidRPr="00F06D60" w:rsidRDefault="00703229" w:rsidP="00155102">
            <w:pPr>
              <w:jc w:val="right"/>
              <w:rPr>
                <w:b/>
              </w:rPr>
            </w:pPr>
            <w:r>
              <w:rPr>
                <w:b/>
              </w:rPr>
              <w:t>п</w:t>
            </w:r>
            <w:r w:rsidR="002464D1" w:rsidRPr="00F06D60">
              <w:rPr>
                <w:b/>
              </w:rPr>
              <w:t>риложение 1</w:t>
            </w:r>
          </w:p>
          <w:p w:rsidR="002464D1" w:rsidRPr="00F06D60" w:rsidRDefault="002464D1" w:rsidP="00155102">
            <w:pPr>
              <w:jc w:val="right"/>
              <w:rPr>
                <w:b/>
              </w:rPr>
            </w:pPr>
            <w:r w:rsidRPr="002464D1">
              <w:t xml:space="preserve">к постановлению </w:t>
            </w:r>
            <w:r w:rsidR="00A51BB7">
              <w:t>А</w:t>
            </w:r>
            <w:r w:rsidRPr="002464D1">
              <w:t>дминист</w:t>
            </w:r>
            <w:r w:rsidR="00A51BB7">
              <w:t xml:space="preserve">рации МО </w:t>
            </w:r>
            <w:proofErr w:type="spellStart"/>
            <w:r w:rsidR="00A51BB7">
              <w:t>Красноуфимский</w:t>
            </w:r>
            <w:proofErr w:type="spellEnd"/>
            <w:r w:rsidR="00A51BB7">
              <w:t xml:space="preserve"> округ</w:t>
            </w:r>
            <w:r w:rsidR="00155102">
              <w:t xml:space="preserve"> «</w:t>
            </w:r>
            <w:proofErr w:type="gramStart"/>
            <w:r w:rsidR="00155102" w:rsidRPr="00155102">
              <w:t>Об  утверждении</w:t>
            </w:r>
            <w:proofErr w:type="gramEnd"/>
            <w:r w:rsidR="00155102" w:rsidRPr="00155102">
              <w:t xml:space="preserve"> плана мероприятий по реализации в 201</w:t>
            </w:r>
            <w:r w:rsidR="00F265B2">
              <w:t>9</w:t>
            </w:r>
            <w:r w:rsidR="00155102" w:rsidRPr="00155102">
              <w:t>-20</w:t>
            </w:r>
            <w:r w:rsidR="00F265B2">
              <w:t>24</w:t>
            </w:r>
            <w:r w:rsidR="00155102" w:rsidRPr="00155102">
              <w:t xml:space="preserve"> годах Стратегии государственной культурной политики на период до 2030 года в  М</w:t>
            </w:r>
            <w:r w:rsidR="002C521B">
              <w:t>униципальном образовании</w:t>
            </w:r>
            <w:r w:rsidR="00155102" w:rsidRPr="00155102">
              <w:t xml:space="preserve"> </w:t>
            </w:r>
            <w:proofErr w:type="spellStart"/>
            <w:r w:rsidR="00155102" w:rsidRPr="00155102">
              <w:t>Красноуфимский</w:t>
            </w:r>
            <w:proofErr w:type="spellEnd"/>
            <w:r w:rsidR="00155102" w:rsidRPr="00155102">
              <w:t xml:space="preserve"> округ</w:t>
            </w:r>
            <w:r w:rsidR="00155102">
              <w:t>»</w:t>
            </w:r>
            <w:r w:rsidR="00A51BB7">
              <w:t xml:space="preserve"> </w:t>
            </w:r>
            <w:r w:rsidRPr="002464D1">
              <w:t>от</w:t>
            </w:r>
            <w:r>
              <w:t xml:space="preserve"> </w:t>
            </w:r>
            <w:r w:rsidR="009E4B1B">
              <w:t>07</w:t>
            </w:r>
            <w:r w:rsidR="00FA6FDA">
              <w:t>.0</w:t>
            </w:r>
            <w:r w:rsidR="00CC19E1">
              <w:t>8</w:t>
            </w:r>
            <w:r w:rsidR="00FA6FDA">
              <w:t>.</w:t>
            </w:r>
            <w:r w:rsidRPr="002464D1">
              <w:t>201</w:t>
            </w:r>
            <w:r w:rsidR="00CC19E1">
              <w:t>9</w:t>
            </w:r>
            <w:r w:rsidRPr="002464D1">
              <w:t xml:space="preserve"> г. № </w:t>
            </w:r>
            <w:r w:rsidR="009E4B1B">
              <w:t>570</w:t>
            </w:r>
          </w:p>
          <w:p w:rsidR="002464D1" w:rsidRPr="00F06D60" w:rsidRDefault="002464D1" w:rsidP="00155102">
            <w:pPr>
              <w:jc w:val="right"/>
              <w:rPr>
                <w:b/>
              </w:rPr>
            </w:pPr>
          </w:p>
        </w:tc>
      </w:tr>
    </w:tbl>
    <w:p w:rsidR="00A92DD4" w:rsidRDefault="00A92DD4" w:rsidP="00A92DD4">
      <w:pPr>
        <w:pStyle w:val="Style1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155102" w:rsidRDefault="00155102" w:rsidP="002C521B">
      <w:pPr>
        <w:pStyle w:val="a9"/>
        <w:ind w:left="284"/>
        <w:rPr>
          <w:rFonts w:ascii="Times New Roman" w:hAnsi="Times New Roman" w:cs="Times New Roman"/>
        </w:rPr>
      </w:pPr>
    </w:p>
    <w:p w:rsidR="002C521B" w:rsidRDefault="00155102" w:rsidP="002C521B">
      <w:pPr>
        <w:tabs>
          <w:tab w:val="left" w:pos="3544"/>
        </w:tabs>
        <w:spacing w:line="228" w:lineRule="auto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  <w:r w:rsidR="002C521B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мероприятий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  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2019-2024 годах Стратегии государственной культурной политики на период</w:t>
      </w:r>
    </w:p>
    <w:p w:rsidR="00155102" w:rsidRDefault="00155102" w:rsidP="002C521B">
      <w:pPr>
        <w:tabs>
          <w:tab w:val="left" w:pos="3544"/>
        </w:tabs>
        <w:spacing w:line="228" w:lineRule="auto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 2030 года в Муниципальном образовании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Красноуфимский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</w:t>
      </w:r>
    </w:p>
    <w:p w:rsidR="00155102" w:rsidRPr="00073630" w:rsidRDefault="00155102" w:rsidP="00155102">
      <w:pPr>
        <w:tabs>
          <w:tab w:val="left" w:pos="3544"/>
        </w:tabs>
        <w:spacing w:line="228" w:lineRule="auto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>(</w:t>
      </w:r>
      <w:r w:rsidRPr="00073630">
        <w:rPr>
          <w:rFonts w:ascii="Times New Roman CYR" w:hAnsi="Times New Roman CYR" w:cs="Times New Roman CYR"/>
          <w:bCs/>
          <w:sz w:val="16"/>
          <w:szCs w:val="16"/>
        </w:rPr>
        <w:t xml:space="preserve">наименование </w:t>
      </w:r>
      <w:r>
        <w:rPr>
          <w:rFonts w:ascii="Times New Roman CYR" w:hAnsi="Times New Roman CYR" w:cs="Times New Roman CYR"/>
          <w:bCs/>
          <w:sz w:val="16"/>
          <w:szCs w:val="16"/>
        </w:rPr>
        <w:t>муниципального образования)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953"/>
        <w:gridCol w:w="1418"/>
        <w:gridCol w:w="3118"/>
        <w:gridCol w:w="3153"/>
      </w:tblGrid>
      <w:tr w:rsidR="00EE531D" w:rsidRPr="003A14AD" w:rsidTr="009E64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№ п/п плана мероприятий</w:t>
            </w:r>
            <w:r w:rsidRPr="003A14AD">
              <w:rPr>
                <w:rStyle w:val="ac"/>
                <w:sz w:val="24"/>
                <w:szCs w:val="24"/>
              </w:rPr>
              <w:footnoteReference w:id="1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155102" w:rsidRPr="003A14AD" w:rsidRDefault="00155102" w:rsidP="0015510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953"/>
        <w:gridCol w:w="1452"/>
        <w:gridCol w:w="3119"/>
        <w:gridCol w:w="3084"/>
        <w:gridCol w:w="34"/>
        <w:gridCol w:w="108"/>
      </w:tblGrid>
      <w:tr w:rsidR="00EE531D" w:rsidRPr="003A14AD" w:rsidTr="009E640B">
        <w:trPr>
          <w:gridAfter w:val="1"/>
          <w:wAfter w:w="108" w:type="dxa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9E640B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9E640B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9E640B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9E640B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9E640B" w:rsidP="002C521B">
            <w:pPr>
              <w:pStyle w:val="a9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102" w:rsidRPr="003A14AD" w:rsidTr="009E640B">
        <w:trPr>
          <w:gridAfter w:val="2"/>
          <w:wAfter w:w="142" w:type="dxa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02" w:rsidRPr="002030F0" w:rsidRDefault="00155102" w:rsidP="002C521B">
            <w:pPr>
              <w:pStyle w:val="a9"/>
              <w:ind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F0">
              <w:rPr>
                <w:rFonts w:ascii="Times New Roman" w:hAnsi="Times New Roman" w:cs="Times New Roman"/>
                <w:b/>
                <w:sz w:val="24"/>
                <w:szCs w:val="24"/>
              </w:rPr>
              <w:t>I. Сохранение единого культурного пространства</w:t>
            </w:r>
          </w:p>
        </w:tc>
      </w:tr>
      <w:tr w:rsidR="006D5A3F" w:rsidRPr="003A14AD" w:rsidTr="00136D50">
        <w:trPr>
          <w:gridAfter w:val="1"/>
          <w:wAfter w:w="108" w:type="dxa"/>
          <w:trHeight w:val="36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A3F" w:rsidRPr="003A14AD" w:rsidRDefault="006D5A3F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A3F" w:rsidRPr="003A14AD" w:rsidRDefault="006D5A3F" w:rsidP="00E934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документов стратегического планирования в соответствие с </w:t>
            </w:r>
            <w:hyperlink r:id="rId8" w:tooltip="Указ Президента РФ от 24.12.2014 N 808 &quot;Об утверждении Основ государственной культурной политики&quot;{КонсультантПлюс}" w:history="1">
              <w:r w:rsidRPr="009E640B">
                <w:rPr>
                  <w:rStyle w:val="a7"/>
                  <w:rFonts w:ascii="Times New Roman" w:hAnsi="Times New Roman"/>
                  <w:sz w:val="24"/>
                  <w:szCs w:val="24"/>
                </w:rPr>
                <w:t>Основами</w:t>
              </w:r>
            </w:hyperlink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культурной политики и </w:t>
            </w:r>
            <w:hyperlink r:id="rId9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      <w:r w:rsidRPr="009E640B">
                <w:rPr>
                  <w:rStyle w:val="a7"/>
                  <w:rFonts w:ascii="Times New Roman" w:hAnsi="Times New Roman"/>
                  <w:sz w:val="24"/>
                  <w:szCs w:val="24"/>
                </w:rPr>
                <w:t>Стратегией</w:t>
              </w:r>
            </w:hyperlink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культурной политики на период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A3F" w:rsidRPr="00B551A4" w:rsidRDefault="006D5A3F" w:rsidP="00E93490">
            <w:pPr>
              <w:jc w:val="both"/>
              <w:rPr>
                <w:color w:val="FF0000"/>
                <w:sz w:val="22"/>
                <w:szCs w:val="22"/>
              </w:rPr>
            </w:pPr>
            <w:r w:rsidRPr="003A14AD">
              <w:rPr>
                <w:sz w:val="24"/>
                <w:szCs w:val="24"/>
              </w:rPr>
              <w:t>внесение изменений в</w:t>
            </w:r>
            <w:r>
              <w:rPr>
                <w:sz w:val="24"/>
                <w:szCs w:val="24"/>
              </w:rPr>
              <w:t xml:space="preserve"> муниципальные программы:</w:t>
            </w:r>
            <w:r w:rsidRPr="00104897">
              <w:t xml:space="preserve">  </w:t>
            </w:r>
            <w:r>
              <w:t xml:space="preserve">        </w:t>
            </w:r>
            <w:r w:rsidRPr="00B551A4">
              <w:rPr>
                <w:sz w:val="22"/>
                <w:szCs w:val="22"/>
              </w:rPr>
              <w:t>1. «Социальная поддержка и благополучие населения</w:t>
            </w:r>
            <w:r w:rsidRPr="00B551A4">
              <w:rPr>
                <w:bCs/>
                <w:sz w:val="22"/>
                <w:szCs w:val="22"/>
              </w:rPr>
              <w:t xml:space="preserve"> МО </w:t>
            </w:r>
            <w:proofErr w:type="spellStart"/>
            <w:r w:rsidRPr="00B551A4">
              <w:rPr>
                <w:bCs/>
                <w:sz w:val="22"/>
                <w:szCs w:val="22"/>
              </w:rPr>
              <w:t>Красноуфимский</w:t>
            </w:r>
            <w:proofErr w:type="spellEnd"/>
            <w:r w:rsidRPr="00B551A4">
              <w:rPr>
                <w:bCs/>
                <w:sz w:val="22"/>
                <w:szCs w:val="22"/>
              </w:rPr>
              <w:t xml:space="preserve"> округ до 2024 года»</w:t>
            </w:r>
            <w:r w:rsidRPr="00B551A4">
              <w:rPr>
                <w:sz w:val="22"/>
                <w:szCs w:val="22"/>
              </w:rPr>
              <w:t>;</w:t>
            </w:r>
          </w:p>
          <w:p w:rsidR="006D5A3F" w:rsidRPr="00B551A4" w:rsidRDefault="006D5A3F" w:rsidP="00E93490">
            <w:pPr>
              <w:jc w:val="both"/>
              <w:rPr>
                <w:sz w:val="22"/>
                <w:szCs w:val="22"/>
              </w:rPr>
            </w:pPr>
            <w:r w:rsidRPr="00B551A4">
              <w:rPr>
                <w:color w:val="FF0000"/>
                <w:sz w:val="22"/>
                <w:szCs w:val="22"/>
              </w:rPr>
              <w:t xml:space="preserve"> </w:t>
            </w:r>
            <w:r w:rsidRPr="00B551A4">
              <w:rPr>
                <w:sz w:val="22"/>
                <w:szCs w:val="22"/>
              </w:rPr>
              <w:t xml:space="preserve">2. «Развитие культуры в Муниципальном образовании </w:t>
            </w:r>
          </w:p>
          <w:p w:rsidR="006D5A3F" w:rsidRPr="00B551A4" w:rsidRDefault="006D5A3F" w:rsidP="00E93490">
            <w:pPr>
              <w:jc w:val="both"/>
              <w:rPr>
                <w:sz w:val="22"/>
                <w:szCs w:val="22"/>
              </w:rPr>
            </w:pPr>
            <w:r w:rsidRPr="00B551A4">
              <w:rPr>
                <w:sz w:val="22"/>
                <w:szCs w:val="22"/>
              </w:rPr>
              <w:t xml:space="preserve"> </w:t>
            </w:r>
            <w:proofErr w:type="spellStart"/>
            <w:r w:rsidRPr="00B551A4">
              <w:rPr>
                <w:sz w:val="22"/>
                <w:szCs w:val="22"/>
              </w:rPr>
              <w:t>Красноуфимский</w:t>
            </w:r>
            <w:proofErr w:type="spellEnd"/>
            <w:r w:rsidRPr="00B551A4">
              <w:rPr>
                <w:sz w:val="22"/>
                <w:szCs w:val="22"/>
              </w:rPr>
              <w:t xml:space="preserve"> округ до 2024 года»; </w:t>
            </w:r>
          </w:p>
          <w:p w:rsidR="006D5A3F" w:rsidRPr="00B551A4" w:rsidRDefault="006D5A3F" w:rsidP="00E9349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551A4">
              <w:rPr>
                <w:sz w:val="22"/>
                <w:szCs w:val="22"/>
              </w:rPr>
              <w:t xml:space="preserve">«Развитие системы образования в МО </w:t>
            </w:r>
            <w:proofErr w:type="spellStart"/>
            <w:r w:rsidRPr="00B551A4">
              <w:rPr>
                <w:sz w:val="22"/>
                <w:szCs w:val="22"/>
              </w:rPr>
              <w:t>Красноуфимский</w:t>
            </w:r>
            <w:proofErr w:type="spellEnd"/>
            <w:r w:rsidRPr="00B551A4">
              <w:rPr>
                <w:sz w:val="22"/>
                <w:szCs w:val="22"/>
              </w:rPr>
              <w:t xml:space="preserve"> округ до 2024 года»;</w:t>
            </w:r>
          </w:p>
          <w:p w:rsidR="006D5A3F" w:rsidRPr="00EE531D" w:rsidRDefault="006D5A3F" w:rsidP="00E93490">
            <w:pPr>
              <w:pStyle w:val="ae"/>
              <w:ind w:left="3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  <w:r w:rsidRPr="00572B62">
              <w:rPr>
                <w:bCs/>
                <w:i/>
                <w:sz w:val="22"/>
                <w:szCs w:val="22"/>
              </w:rPr>
              <w:t>«</w:t>
            </w:r>
            <w:r w:rsidRPr="00572B62">
              <w:rPr>
                <w:rStyle w:val="af"/>
                <w:i w:val="0"/>
                <w:sz w:val="22"/>
                <w:szCs w:val="22"/>
              </w:rPr>
              <w:t xml:space="preserve">Реализация молодежной политики и патриотического воспитания граждан в МО </w:t>
            </w:r>
            <w:proofErr w:type="spellStart"/>
            <w:r w:rsidRPr="00572B62">
              <w:rPr>
                <w:rStyle w:val="af"/>
                <w:i w:val="0"/>
                <w:sz w:val="22"/>
                <w:szCs w:val="22"/>
              </w:rPr>
              <w:t>Красноуфимский</w:t>
            </w:r>
            <w:proofErr w:type="spellEnd"/>
            <w:r w:rsidRPr="00572B62">
              <w:rPr>
                <w:rStyle w:val="af"/>
                <w:i w:val="0"/>
                <w:sz w:val="22"/>
                <w:szCs w:val="22"/>
              </w:rPr>
              <w:t xml:space="preserve"> округ на 2019-2024 годы»</w:t>
            </w:r>
            <w: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A3F" w:rsidRPr="003A14AD" w:rsidRDefault="006D5A3F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A3F" w:rsidRPr="003A14AD" w:rsidRDefault="006D5A3F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отраслевых документов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A3F" w:rsidRPr="00D72AC7" w:rsidRDefault="006D5A3F" w:rsidP="002C521B">
            <w:pPr>
              <w:pStyle w:val="a9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6D5A3F" w:rsidRPr="003A14AD" w:rsidRDefault="006D5A3F" w:rsidP="00EE53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округ.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9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государственным праздникам, дням воинской славы, юбилейным и памятным датам в истории народов России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(День </w:t>
            </w:r>
            <w:proofErr w:type="gramStart"/>
            <w:r w:rsidRPr="00B551A4">
              <w:rPr>
                <w:rFonts w:ascii="Times New Roman" w:hAnsi="Times New Roman" w:cs="Times New Roman"/>
                <w:sz w:val="24"/>
                <w:szCs w:val="24"/>
              </w:rPr>
              <w:t>разгрома  фашистских</w:t>
            </w:r>
            <w:proofErr w:type="gramEnd"/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  войск в Сталинградской битве- 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февраля,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юного героя – антифашиста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 февраля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Отечества- 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февраля,  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защитников Отечества - 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февраля, 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и России - 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марта, </w:t>
            </w:r>
          </w:p>
          <w:p w:rsidR="00EE531D" w:rsidRPr="00B551A4" w:rsidRDefault="00EE531D" w:rsidP="00EE531D">
            <w:pPr>
              <w:jc w:val="both"/>
              <w:rPr>
                <w:b/>
                <w:sz w:val="24"/>
                <w:szCs w:val="24"/>
              </w:rPr>
            </w:pPr>
            <w:r w:rsidRPr="00B551A4">
              <w:rPr>
                <w:sz w:val="24"/>
                <w:szCs w:val="24"/>
              </w:rPr>
              <w:t xml:space="preserve">День космонавтики- </w:t>
            </w:r>
            <w:r w:rsidRPr="00B551A4">
              <w:rPr>
                <w:b/>
                <w:bCs/>
                <w:sz w:val="24"/>
                <w:szCs w:val="24"/>
              </w:rPr>
              <w:t>12 апреля</w:t>
            </w:r>
            <w:r>
              <w:rPr>
                <w:b/>
                <w:sz w:val="24"/>
                <w:szCs w:val="24"/>
              </w:rPr>
              <w:t>,</w:t>
            </w:r>
            <w:r w:rsidRPr="00B551A4">
              <w:rPr>
                <w:b/>
                <w:sz w:val="24"/>
                <w:szCs w:val="24"/>
              </w:rPr>
              <w:t xml:space="preserve"> 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участников ликвидации последствий радиационных аварий и катастроф и памяти жертв этих аварий и катастроф- </w:t>
            </w:r>
            <w:r w:rsidRPr="00B55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55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Праздник Весны и Труда  - 1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- 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>9 мая,</w:t>
            </w: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детей-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>1 июня,</w:t>
            </w:r>
          </w:p>
          <w:p w:rsidR="00EE531D" w:rsidRPr="00B551A4" w:rsidRDefault="00EE531D" w:rsidP="00EE531D">
            <w:pPr>
              <w:jc w:val="both"/>
              <w:rPr>
                <w:sz w:val="24"/>
                <w:szCs w:val="24"/>
              </w:rPr>
            </w:pPr>
            <w:r w:rsidRPr="00B551A4">
              <w:rPr>
                <w:sz w:val="24"/>
                <w:szCs w:val="24"/>
              </w:rPr>
              <w:t xml:space="preserve">День партизан и подпольщиков </w:t>
            </w:r>
            <w:r w:rsidRPr="00B551A4">
              <w:rPr>
                <w:b/>
                <w:bCs/>
                <w:sz w:val="24"/>
                <w:szCs w:val="24"/>
              </w:rPr>
              <w:t>29 июня</w:t>
            </w:r>
            <w:r>
              <w:rPr>
                <w:sz w:val="24"/>
                <w:szCs w:val="24"/>
              </w:rPr>
              <w:t>,</w:t>
            </w:r>
            <w:r w:rsidRPr="00B551A4">
              <w:rPr>
                <w:sz w:val="24"/>
                <w:szCs w:val="24"/>
              </w:rPr>
              <w:t xml:space="preserve"> 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- 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скорби-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E531D" w:rsidRPr="00B551A4" w:rsidRDefault="00EE531D" w:rsidP="00EE531D">
            <w:pPr>
              <w:jc w:val="both"/>
              <w:rPr>
                <w:sz w:val="24"/>
                <w:szCs w:val="24"/>
              </w:rPr>
            </w:pPr>
            <w:r w:rsidRPr="00B551A4">
              <w:rPr>
                <w:sz w:val="24"/>
                <w:szCs w:val="24"/>
              </w:rPr>
              <w:t>День памяти о российских воинов, погибших в Первой мировой войне 1914-1918 годов-</w:t>
            </w:r>
            <w:r w:rsidRPr="00B551A4">
              <w:rPr>
                <w:b/>
                <w:bCs/>
                <w:sz w:val="24"/>
                <w:szCs w:val="24"/>
              </w:rPr>
              <w:t>1 августа</w:t>
            </w:r>
            <w:r>
              <w:rPr>
                <w:sz w:val="24"/>
                <w:szCs w:val="24"/>
              </w:rPr>
              <w:t>,</w:t>
            </w:r>
          </w:p>
          <w:p w:rsidR="00EE531D" w:rsidRPr="00B551A4" w:rsidRDefault="00EE531D" w:rsidP="00EE531D">
            <w:pPr>
              <w:jc w:val="both"/>
              <w:rPr>
                <w:sz w:val="24"/>
                <w:szCs w:val="24"/>
              </w:rPr>
            </w:pPr>
            <w:r w:rsidRPr="00B551A4">
              <w:rPr>
                <w:sz w:val="24"/>
                <w:szCs w:val="24"/>
              </w:rPr>
              <w:t>День окончания Второй мировой войны (1945 год) -</w:t>
            </w:r>
            <w:r w:rsidRPr="00B551A4">
              <w:rPr>
                <w:b/>
                <w:bCs/>
                <w:sz w:val="24"/>
                <w:szCs w:val="24"/>
              </w:rPr>
              <w:t>2 сентября,</w:t>
            </w:r>
          </w:p>
          <w:p w:rsidR="00EE531D" w:rsidRPr="00B551A4" w:rsidRDefault="00EE531D" w:rsidP="00EE531D">
            <w:pPr>
              <w:jc w:val="both"/>
              <w:rPr>
                <w:sz w:val="24"/>
                <w:szCs w:val="24"/>
              </w:rPr>
            </w:pPr>
            <w:r w:rsidRPr="00B551A4">
              <w:rPr>
                <w:sz w:val="24"/>
                <w:szCs w:val="24"/>
              </w:rPr>
              <w:t xml:space="preserve">День солидарности в борьбе с терроризмом - </w:t>
            </w:r>
            <w:r w:rsidRPr="00B551A4">
              <w:rPr>
                <w:b/>
                <w:bCs/>
                <w:sz w:val="24"/>
                <w:szCs w:val="24"/>
              </w:rPr>
              <w:t>3 сентября</w:t>
            </w:r>
            <w:r>
              <w:rPr>
                <w:sz w:val="24"/>
                <w:szCs w:val="24"/>
              </w:rPr>
              <w:t>,</w:t>
            </w:r>
            <w:r w:rsidRPr="00B551A4">
              <w:rPr>
                <w:sz w:val="24"/>
                <w:szCs w:val="24"/>
              </w:rPr>
              <w:t xml:space="preserve"> 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День памяти о погибших в годы Гражданской войны в России, </w:t>
            </w:r>
            <w:r w:rsidRPr="00B55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Октябрьской революции 1917 года  - </w:t>
            </w:r>
            <w:r w:rsidRPr="00B55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-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-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декабря,</w:t>
            </w:r>
          </w:p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Отечества-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декабря, </w:t>
            </w:r>
          </w:p>
          <w:p w:rsidR="00EE531D" w:rsidRPr="00564909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Российской Федерации- </w:t>
            </w:r>
            <w:r w:rsidRPr="00B551A4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Default="00EE531D" w:rsidP="00EE53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МОУО МО</w:t>
            </w:r>
          </w:p>
          <w:p w:rsidR="00EE531D" w:rsidRDefault="00EE531D" w:rsidP="002C521B">
            <w:pPr>
              <w:pStyle w:val="a9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EE531D" w:rsidRDefault="00EE531D" w:rsidP="002C521B">
            <w:pPr>
              <w:pStyle w:val="a9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ветеранов, </w:t>
            </w:r>
          </w:p>
          <w:p w:rsidR="006D5A3F" w:rsidRDefault="006D5A3F" w:rsidP="006D5A3F">
            <w:pPr>
              <w:pStyle w:val="a9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молодежной политике</w:t>
            </w:r>
          </w:p>
          <w:p w:rsidR="00EE531D" w:rsidRPr="00572B62" w:rsidRDefault="006D5A3F" w:rsidP="002C521B">
            <w:pPr>
              <w:pStyle w:val="a9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531D" w:rsidRPr="00572B62">
              <w:rPr>
                <w:rFonts w:ascii="Times New Roman" w:hAnsi="Times New Roman" w:cs="Times New Roman"/>
                <w:sz w:val="24"/>
                <w:szCs w:val="24"/>
              </w:rPr>
              <w:t>КФКС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531D" w:rsidRPr="00572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5A3F" w:rsidRDefault="006D5A3F" w:rsidP="006D5A3F">
            <w:pPr>
              <w:pStyle w:val="a9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по культуре народному творчеству и библиотечному обслуживанию»</w:t>
            </w:r>
          </w:p>
          <w:p w:rsidR="00EE531D" w:rsidRPr="006B4AF4" w:rsidRDefault="006D5A3F" w:rsidP="002C521B">
            <w:pPr>
              <w:pStyle w:val="a9"/>
              <w:ind w:right="-3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(МБУК «ЦКНТ и БО»)</w:t>
            </w:r>
          </w:p>
        </w:tc>
      </w:tr>
      <w:tr w:rsidR="00155102" w:rsidRPr="003A14AD" w:rsidTr="009E640B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02" w:rsidRPr="00F90E24" w:rsidRDefault="00155102" w:rsidP="00D724C5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0E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II. Активизация культурного потенциала территорий и сглаживание региональных диспропорций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iCs/>
                <w:sz w:val="24"/>
                <w:szCs w:val="24"/>
              </w:rPr>
              <w:t>Доведение средней заработной платы работников учреждений культуры до средней заработной платы в Свердловской области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B551A4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2019–2024 </w:t>
            </w:r>
            <w:r w:rsidRPr="00B551A4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B551A4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51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достижение соотношения средней заработной платы работников учреждений культуры к средней заработной плате в </w:t>
            </w:r>
            <w:r w:rsidRPr="00B551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Свердловской области в соответствии с </w:t>
            </w:r>
            <w:hyperlink r:id="rId10" w:tooltip="Распоряжение Правительства РФ от 28.12.2012 N 2606-р (ред. от 28.04.2015) &lt;Об утверждении плана мероприятий &quot;Изменения в отраслях социальной сферы, направленные на повышение эффективности сферы культуры&quot;&gt; (вместе с &quot;Планом мероприятий (&quot;дорожная карта&quot;) &quot;Измен" w:history="1">
              <w:r w:rsidRPr="00B551A4">
                <w:rPr>
                  <w:rStyle w:val="a7"/>
                  <w:iCs/>
                  <w:color w:val="auto"/>
                  <w:sz w:val="24"/>
                  <w:szCs w:val="24"/>
                </w:rPr>
                <w:t>планом</w:t>
              </w:r>
            </w:hyperlink>
            <w:r w:rsidRPr="00B551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(«дорожной картой») «Изменения в отраслях социальной сферы, направленные на повышение эффективности сферы культуры в Свердловской области».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D72AC7" w:rsidRDefault="00EE531D" w:rsidP="00F265B2">
            <w:pPr>
              <w:pStyle w:val="a9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EE531D" w:rsidRPr="003A14AD" w:rsidRDefault="00EE531D" w:rsidP="00F265B2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«ЦКНТ и БО».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jc w:val="both"/>
              <w:rPr>
                <w:sz w:val="24"/>
                <w:szCs w:val="24"/>
              </w:rPr>
            </w:pPr>
            <w:r w:rsidRPr="00752472">
              <w:rPr>
                <w:sz w:val="24"/>
                <w:szCs w:val="24"/>
              </w:rPr>
              <w:t>Проведение всероссийских акций, направленных на популяризацию культуры и повышение доступности культурных благ («</w:t>
            </w:r>
            <w:proofErr w:type="spellStart"/>
            <w:r w:rsidRPr="00752472">
              <w:rPr>
                <w:sz w:val="24"/>
                <w:szCs w:val="24"/>
              </w:rPr>
              <w:t>Библионочь</w:t>
            </w:r>
            <w:proofErr w:type="spellEnd"/>
            <w:r w:rsidRPr="00752472">
              <w:rPr>
                <w:sz w:val="24"/>
                <w:szCs w:val="24"/>
              </w:rPr>
              <w:t xml:space="preserve">», День тотального чтения, День искусства, День кино,  День славянской письменности и культуры - </w:t>
            </w:r>
            <w:r w:rsidRPr="00752472">
              <w:rPr>
                <w:b/>
                <w:sz w:val="24"/>
                <w:szCs w:val="24"/>
              </w:rPr>
              <w:t>24 мая</w:t>
            </w:r>
            <w:r>
              <w:rPr>
                <w:b/>
                <w:sz w:val="24"/>
                <w:szCs w:val="24"/>
              </w:rPr>
              <w:t>,</w:t>
            </w:r>
            <w:r w:rsidRPr="001063CD">
              <w:rPr>
                <w:color w:val="C00000"/>
                <w:sz w:val="24"/>
                <w:szCs w:val="24"/>
              </w:rPr>
              <w:t xml:space="preserve"> </w:t>
            </w:r>
            <w:r w:rsidRPr="00F90E24">
              <w:rPr>
                <w:sz w:val="24"/>
                <w:szCs w:val="24"/>
              </w:rPr>
              <w:t>День русского языка –</w:t>
            </w:r>
            <w:r w:rsidR="009E640B">
              <w:rPr>
                <w:sz w:val="24"/>
                <w:szCs w:val="24"/>
              </w:rPr>
              <w:t xml:space="preserve"> </w:t>
            </w:r>
            <w:r w:rsidRPr="00F90E24">
              <w:rPr>
                <w:sz w:val="24"/>
                <w:szCs w:val="24"/>
              </w:rPr>
              <w:t>Пушкинский день России -</w:t>
            </w:r>
            <w:r w:rsidRPr="00F90E24">
              <w:rPr>
                <w:b/>
                <w:sz w:val="24"/>
                <w:szCs w:val="24"/>
              </w:rPr>
              <w:t>6 июня,</w:t>
            </w:r>
            <w:r w:rsidRPr="00F90E24">
              <w:rPr>
                <w:sz w:val="24"/>
                <w:szCs w:val="24"/>
              </w:rPr>
              <w:t xml:space="preserve"> День Крещения Руси-</w:t>
            </w:r>
            <w:r w:rsidRPr="00F90E24">
              <w:rPr>
                <w:b/>
                <w:bCs/>
                <w:sz w:val="24"/>
                <w:szCs w:val="24"/>
              </w:rPr>
              <w:t>28 июля</w:t>
            </w:r>
            <w:r>
              <w:rPr>
                <w:sz w:val="24"/>
                <w:szCs w:val="24"/>
              </w:rPr>
              <w:t>,</w:t>
            </w:r>
            <w:r w:rsidRPr="00F90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день музеев </w:t>
            </w:r>
            <w:r w:rsidRPr="003A14A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«ЦКНТ и БО».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доступности культурных благ для инвалидов и лиц с ограниченными возможностями здоровья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мероприятий, направленных на обеспечение условий доступности культурных благ для инвалидов и лиц с ограниченными возможностями здоровья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D72AC7" w:rsidRDefault="00EE531D" w:rsidP="00F265B2">
            <w:pPr>
              <w:pStyle w:val="a9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«ЦКНТ и БО».</w:t>
            </w:r>
          </w:p>
        </w:tc>
      </w:tr>
      <w:tr w:rsidR="00155102" w:rsidRPr="003A14AD" w:rsidTr="009E640B">
        <w:trPr>
          <w:gridAfter w:val="2"/>
          <w:wAfter w:w="142" w:type="dxa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02" w:rsidRPr="004D158A" w:rsidRDefault="00155102" w:rsidP="00D724C5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158A">
              <w:rPr>
                <w:rFonts w:ascii="Times New Roman" w:hAnsi="Times New Roman" w:cs="Times New Roman"/>
                <w:b/>
                <w:sz w:val="24"/>
                <w:szCs w:val="24"/>
              </w:rPr>
              <w:t>III. Повышение роли институтов гражданского общества как субъектов культурной политики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интернет-сайтов учреждений культуры для инвалидов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адаптированных интернет-сайтов в общем числе интернет-сайтов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«ЦКНТ и БО».</w:t>
            </w:r>
          </w:p>
        </w:tc>
      </w:tr>
      <w:tr w:rsidR="00155102" w:rsidRPr="003A14AD" w:rsidTr="009E640B">
        <w:trPr>
          <w:gridAfter w:val="2"/>
          <w:wAfter w:w="142" w:type="dxa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02" w:rsidRPr="004D158A" w:rsidRDefault="00155102" w:rsidP="00D724C5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lightGray"/>
              </w:rPr>
            </w:pPr>
            <w:r w:rsidRPr="004D158A">
              <w:rPr>
                <w:rFonts w:ascii="Times New Roman" w:hAnsi="Times New Roman" w:cs="Times New Roman"/>
                <w:b/>
                <w:sz w:val="24"/>
                <w:szCs w:val="24"/>
              </w:rPr>
              <w:t>IV. 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F5B60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>Реализация акций, проектов и программ, ориентированных на стимулирование семейного посещения  учреждений культуры (в том числе проведение акций «Всей семьей в библиотеку» и др.)</w:t>
            </w:r>
          </w:p>
          <w:p w:rsidR="00EE531D" w:rsidRPr="006F5B60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1D" w:rsidRPr="006F5B60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просветительских проектов и посетителей учреждений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«ЦКНТ и БО».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F5B60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конкурсов, мероприятий, направленных на </w:t>
            </w:r>
            <w:r w:rsidRPr="006F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стимулов для семейного творчества </w:t>
            </w:r>
            <w:r w:rsidRPr="00572B62">
              <w:rPr>
                <w:rStyle w:val="ad"/>
                <w:rFonts w:ascii="Times New Roman" w:hAnsi="Times New Roman" w:cs="Times New Roman"/>
                <w:b w:val="0"/>
              </w:rPr>
              <w:t>Всероссийский День семьи, любви и верности- 8 июля</w:t>
            </w:r>
            <w:r>
              <w:rPr>
                <w:rStyle w:val="ad"/>
                <w:rFonts w:ascii="Times New Roman" w:hAnsi="Times New Roman" w:cs="Times New Roman"/>
                <w:b w:val="0"/>
              </w:rPr>
              <w:t>,</w:t>
            </w:r>
          </w:p>
          <w:p w:rsidR="00EE531D" w:rsidRPr="006F5B60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31D" w:rsidRPr="006F5B60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>Семья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E531D" w:rsidRPr="006F5B60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>Праздники улиц, праздник двора в населенных пунктах</w:t>
            </w:r>
            <w:r w:rsidR="009E6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31D" w:rsidRPr="006F5B60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села, день деревни и т.д.</w:t>
            </w: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31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татарской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EE531D" w:rsidRPr="006F5B60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Сабантуй)</w:t>
            </w: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>, марийской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Пайрэм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5B60">
              <w:rPr>
                <w:rFonts w:ascii="Times New Roman" w:hAnsi="Times New Roman" w:cs="Times New Roman"/>
                <w:sz w:val="24"/>
                <w:szCs w:val="24"/>
              </w:rPr>
              <w:t>,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(Широкая масленица)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реализованных 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D72AC7" w:rsidRDefault="00EE531D" w:rsidP="00EE53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«ЦКНТ и БО».</w:t>
            </w:r>
          </w:p>
        </w:tc>
      </w:tr>
      <w:tr w:rsidR="00155102" w:rsidRPr="003A14AD" w:rsidTr="009E640B">
        <w:trPr>
          <w:gridAfter w:val="2"/>
          <w:wAfter w:w="142" w:type="dxa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02" w:rsidRPr="00576D1C" w:rsidRDefault="00155102" w:rsidP="00D724C5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76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и осуществление мер, направленных на увеличение количества детей, вовлеченных в творческие мероприятия и детские школы искусств, поддержку одаренных детей и молодежи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привлекаемых к участию в творческих мероприятиях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B4AF4" w:rsidRDefault="00EE531D" w:rsidP="00572B62">
            <w:pPr>
              <w:pStyle w:val="a9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округ, РДШИ.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просветительских, образовательных, выставочных проектов патриотической направленности, реализуемых на базе  общедоступных библиотек, 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культуры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B4AF4" w:rsidRDefault="00EE531D" w:rsidP="00F265B2">
            <w:pPr>
              <w:pStyle w:val="a9"/>
              <w:tabs>
                <w:tab w:val="left" w:pos="47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6B4A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F265B2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</w:p>
          <w:p w:rsidR="00EE531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паспортов юным гражданам России</w:t>
            </w:r>
          </w:p>
          <w:p w:rsidR="00EE531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Государственного флага России  -22 августа</w:t>
            </w:r>
            <w:r w:rsidR="009E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31D" w:rsidRPr="00F265B2" w:rsidRDefault="00EE531D" w:rsidP="00D724C5">
            <w:pPr>
              <w:pStyle w:val="a9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(информационные акции, фестивали, семинары, торжественные вечера, конкурсы)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B4AF4" w:rsidRDefault="00EE531D" w:rsidP="00B551A4">
            <w:pPr>
              <w:pStyle w:val="a9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>МБУК «ЦКНТ и 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военно-патриотическое воспитание граждан</w:t>
            </w:r>
          </w:p>
          <w:p w:rsidR="00EE531D" w:rsidRPr="003A14AD" w:rsidRDefault="009E640B" w:rsidP="009E64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призывника, Оборонно-</w:t>
            </w:r>
            <w:r w:rsidR="00EE531D">
              <w:rPr>
                <w:rFonts w:ascii="Times New Roman" w:hAnsi="Times New Roman" w:cs="Times New Roman"/>
                <w:sz w:val="24"/>
                <w:szCs w:val="24"/>
              </w:rPr>
              <w:t>спортивный 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31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защитников отечества, районная игра «Зарница»,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«Тропа</w:t>
            </w:r>
            <w:r w:rsidR="00EE531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531D">
              <w:rPr>
                <w:rFonts w:ascii="Times New Roman" w:hAnsi="Times New Roman" w:cs="Times New Roman"/>
                <w:sz w:val="24"/>
                <w:szCs w:val="24"/>
              </w:rPr>
              <w:t xml:space="preserve">  и др.)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052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2B62">
              <w:rPr>
                <w:rFonts w:ascii="Times New Roman" w:hAnsi="Times New Roman" w:cs="Times New Roman"/>
                <w:sz w:val="24"/>
                <w:szCs w:val="24"/>
              </w:rPr>
              <w:t>КФКС и МП, районный</w:t>
            </w:r>
            <w:r w:rsidRPr="00F265B2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ветеранов.</w:t>
            </w:r>
          </w:p>
        </w:tc>
      </w:tr>
      <w:tr w:rsidR="00155102" w:rsidRPr="003A14AD" w:rsidTr="009E640B">
        <w:trPr>
          <w:gridAfter w:val="2"/>
          <w:wAfter w:w="142" w:type="dxa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02" w:rsidRPr="00521E33" w:rsidRDefault="00155102" w:rsidP="00D724C5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521E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1E33">
              <w:rPr>
                <w:rFonts w:ascii="Times New Roman" w:hAnsi="Times New Roman" w:cs="Times New Roman"/>
                <w:b/>
                <w:sz w:val="24"/>
                <w:szCs w:val="24"/>
              </w:rPr>
              <w:t>. Сохранение культурного наследия и создание условий для развития культуры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уляризация культурного наследия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интерактивных ресурсов, информационно-телекоммуникационной сети «Интернет»)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6B4AF4" w:rsidRDefault="00EE531D" w:rsidP="00D724C5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«ЦКНТ и БО»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572B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Развитие федеральной государственной информационной системы «Национальная электронная библиотека»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общедоступных библиотек, подключенных к информационно-телекоммуникационной сети «Интернет» в общем количестве библиотек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D72AC7" w:rsidRDefault="00EE531D" w:rsidP="00EE53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«ЦКНТ и БО».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572B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Поддержка и модернизация деятельности библиотек, включая создание электронных каталогов и библиотек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AD"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общедоступных библиотек, подключенных к сети «Интернет», в общем количестве библиотек</w:t>
            </w:r>
          </w:p>
          <w:p w:rsidR="00EE531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D72AC7" w:rsidRDefault="00EE531D" w:rsidP="00F265B2">
            <w:pPr>
              <w:pStyle w:val="a9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«ЦКНТ и БО».</w:t>
            </w:r>
          </w:p>
        </w:tc>
      </w:tr>
      <w:tr w:rsidR="00155102" w:rsidRPr="003A14AD" w:rsidTr="009E640B">
        <w:trPr>
          <w:gridAfter w:val="2"/>
          <w:wAfter w:w="142" w:type="dxa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02" w:rsidRPr="00521E33" w:rsidRDefault="00155102" w:rsidP="00D724C5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E3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521E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1E33">
              <w:rPr>
                <w:rFonts w:ascii="Times New Roman" w:hAnsi="Times New Roman" w:cs="Times New Roman"/>
                <w:b/>
                <w:sz w:val="24"/>
                <w:szCs w:val="24"/>
              </w:rPr>
              <w:t>I. Контрольные и организационные мероприятия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572B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стратегического планирования с учетом социальной, культурной, экономической специфики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их соответствия </w:t>
            </w:r>
            <w:hyperlink r:id="rId11" w:tooltip="Указ Президента РФ от 24.12.2014 N 808 &quot;Об утверждении Основ государственной культурной политики&quot;{КонсультантПлюс}" w:history="1">
              <w:r w:rsidRPr="003A14AD">
                <w:rPr>
                  <w:rFonts w:ascii="Times New Roman" w:hAnsi="Times New Roman" w:cs="Times New Roman"/>
                  <w:sz w:val="24"/>
                  <w:szCs w:val="24"/>
                </w:rPr>
                <w:t>Основам</w:t>
              </w:r>
            </w:hyperlink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культурной политики и </w:t>
            </w:r>
            <w:hyperlink r:id="rId12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      <w:r w:rsidRPr="003A14AD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культурной политики на период до 2030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D72AC7" w:rsidRDefault="00EE531D" w:rsidP="00F265B2">
            <w:pPr>
              <w:pStyle w:val="a9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EE531D" w:rsidRDefault="00EE531D" w:rsidP="00F265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B62">
              <w:rPr>
                <w:rFonts w:ascii="Times New Roman" w:hAnsi="Times New Roman" w:cs="Times New Roman"/>
                <w:sz w:val="24"/>
                <w:szCs w:val="24"/>
              </w:rPr>
              <w:t>КФКС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1D" w:rsidRPr="003A14AD" w:rsidTr="009E640B">
        <w:trPr>
          <w:gridAfter w:val="1"/>
          <w:wAfter w:w="10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572B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14A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вопросов реализации Стратегии государственной культурной политики </w:t>
            </w:r>
          </w:p>
          <w:p w:rsidR="00EE531D" w:rsidRPr="003A14AD" w:rsidRDefault="00EE531D" w:rsidP="00EE53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до 2030 года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отдельному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Pr="003A14AD" w:rsidRDefault="00EE531D" w:rsidP="00D724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D" w:rsidRDefault="00EE531D" w:rsidP="00F265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и туризма Администрации МО </w:t>
            </w:r>
            <w:proofErr w:type="spellStart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72AC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округ,</w:t>
            </w:r>
          </w:p>
          <w:p w:rsidR="00EE531D" w:rsidRPr="006B4AF4" w:rsidRDefault="00EE531D" w:rsidP="00F265B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B62">
              <w:rPr>
                <w:rFonts w:ascii="Times New Roman" w:hAnsi="Times New Roman" w:cs="Times New Roman"/>
                <w:sz w:val="24"/>
                <w:szCs w:val="24"/>
              </w:rPr>
              <w:t>КФКС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5102" w:rsidRPr="003A14AD" w:rsidRDefault="00155102" w:rsidP="0015510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734C2" w:rsidRPr="00A51BB7" w:rsidRDefault="003734C2" w:rsidP="00572B62">
      <w:pPr>
        <w:pStyle w:val="Style3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sectPr w:rsidR="003734C2" w:rsidRPr="00A51BB7" w:rsidSect="00572B62">
      <w:pgSz w:w="16838" w:h="11906" w:orient="landscape"/>
      <w:pgMar w:top="567" w:right="12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7A" w:rsidRDefault="00E2407A" w:rsidP="00155102">
      <w:r>
        <w:separator/>
      </w:r>
    </w:p>
  </w:endnote>
  <w:endnote w:type="continuationSeparator" w:id="0">
    <w:p w:rsidR="00E2407A" w:rsidRDefault="00E2407A" w:rsidP="0015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7A" w:rsidRDefault="00E2407A" w:rsidP="00155102">
      <w:r>
        <w:separator/>
      </w:r>
    </w:p>
  </w:footnote>
  <w:footnote w:type="continuationSeparator" w:id="0">
    <w:p w:rsidR="00E2407A" w:rsidRDefault="00E2407A" w:rsidP="00155102">
      <w:r>
        <w:continuationSeparator/>
      </w:r>
    </w:p>
  </w:footnote>
  <w:footnote w:id="1">
    <w:p w:rsidR="00EE531D" w:rsidRPr="004D7454" w:rsidRDefault="00EE531D" w:rsidP="00155102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8C3B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DA079F"/>
    <w:multiLevelType w:val="multilevel"/>
    <w:tmpl w:val="E152B368"/>
    <w:lvl w:ilvl="0">
      <w:start w:val="1"/>
      <w:numFmt w:val="decimal"/>
      <w:lvlText w:val="%1."/>
      <w:lvlJc w:val="left"/>
      <w:pPr>
        <w:ind w:left="114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" w15:restartNumberingAfterBreak="0">
    <w:nsid w:val="109E2075"/>
    <w:multiLevelType w:val="hybridMultilevel"/>
    <w:tmpl w:val="6116E5DC"/>
    <w:lvl w:ilvl="0" w:tplc="103083CA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3" w15:restartNumberingAfterBreak="0">
    <w:nsid w:val="1C831557"/>
    <w:multiLevelType w:val="hybridMultilevel"/>
    <w:tmpl w:val="7A9C4792"/>
    <w:lvl w:ilvl="0" w:tplc="66C280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A67F9"/>
    <w:multiLevelType w:val="hybridMultilevel"/>
    <w:tmpl w:val="E3A25FE0"/>
    <w:lvl w:ilvl="0" w:tplc="D636816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63F0A09"/>
    <w:multiLevelType w:val="hybridMultilevel"/>
    <w:tmpl w:val="42E60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E83213"/>
    <w:multiLevelType w:val="hybridMultilevel"/>
    <w:tmpl w:val="2F52B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4034E"/>
    <w:multiLevelType w:val="hybridMultilevel"/>
    <w:tmpl w:val="1916D722"/>
    <w:lvl w:ilvl="0" w:tplc="D9566072">
      <w:start w:val="4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73DF0936"/>
    <w:multiLevelType w:val="hybridMultilevel"/>
    <w:tmpl w:val="413E40F6"/>
    <w:lvl w:ilvl="0" w:tplc="A61C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7"/>
    <w:rsid w:val="00010B38"/>
    <w:rsid w:val="0003678F"/>
    <w:rsid w:val="00043C46"/>
    <w:rsid w:val="00044F48"/>
    <w:rsid w:val="0004702F"/>
    <w:rsid w:val="0005202F"/>
    <w:rsid w:val="00056E10"/>
    <w:rsid w:val="00061523"/>
    <w:rsid w:val="00077CE1"/>
    <w:rsid w:val="0008542F"/>
    <w:rsid w:val="000C3C84"/>
    <w:rsid w:val="000D2583"/>
    <w:rsid w:val="00107101"/>
    <w:rsid w:val="0011381F"/>
    <w:rsid w:val="00121731"/>
    <w:rsid w:val="00123CF1"/>
    <w:rsid w:val="0012553D"/>
    <w:rsid w:val="00130E0B"/>
    <w:rsid w:val="00143C5F"/>
    <w:rsid w:val="00155102"/>
    <w:rsid w:val="00182F9D"/>
    <w:rsid w:val="0019078D"/>
    <w:rsid w:val="00195056"/>
    <w:rsid w:val="001A2B89"/>
    <w:rsid w:val="001A5C62"/>
    <w:rsid w:val="001A6D1C"/>
    <w:rsid w:val="001D7C1F"/>
    <w:rsid w:val="001E033D"/>
    <w:rsid w:val="001E2C1B"/>
    <w:rsid w:val="001F2BD7"/>
    <w:rsid w:val="001F426C"/>
    <w:rsid w:val="002262B2"/>
    <w:rsid w:val="00232938"/>
    <w:rsid w:val="002421EE"/>
    <w:rsid w:val="002464D1"/>
    <w:rsid w:val="00253BC9"/>
    <w:rsid w:val="00266DC5"/>
    <w:rsid w:val="00296D5D"/>
    <w:rsid w:val="002B4A53"/>
    <w:rsid w:val="002B6843"/>
    <w:rsid w:val="002B6942"/>
    <w:rsid w:val="002B7D70"/>
    <w:rsid w:val="002C521B"/>
    <w:rsid w:val="002D36DC"/>
    <w:rsid w:val="00306B58"/>
    <w:rsid w:val="003427CE"/>
    <w:rsid w:val="003734C2"/>
    <w:rsid w:val="00395938"/>
    <w:rsid w:val="003A5A51"/>
    <w:rsid w:val="003A5B5E"/>
    <w:rsid w:val="003B44ED"/>
    <w:rsid w:val="003D5BC5"/>
    <w:rsid w:val="003E2DE7"/>
    <w:rsid w:val="00400A49"/>
    <w:rsid w:val="00402718"/>
    <w:rsid w:val="004057BC"/>
    <w:rsid w:val="00431D44"/>
    <w:rsid w:val="00454E48"/>
    <w:rsid w:val="00466C33"/>
    <w:rsid w:val="00477942"/>
    <w:rsid w:val="00481575"/>
    <w:rsid w:val="00487286"/>
    <w:rsid w:val="004A650F"/>
    <w:rsid w:val="004B5CE6"/>
    <w:rsid w:val="004C10A2"/>
    <w:rsid w:val="004C5A50"/>
    <w:rsid w:val="004C7B68"/>
    <w:rsid w:val="004D3EB8"/>
    <w:rsid w:val="004E350C"/>
    <w:rsid w:val="004E3D8A"/>
    <w:rsid w:val="004F1A8E"/>
    <w:rsid w:val="004F69DE"/>
    <w:rsid w:val="00503B6F"/>
    <w:rsid w:val="0050586E"/>
    <w:rsid w:val="00513C56"/>
    <w:rsid w:val="005165A5"/>
    <w:rsid w:val="0053307F"/>
    <w:rsid w:val="00543967"/>
    <w:rsid w:val="00560046"/>
    <w:rsid w:val="005606C0"/>
    <w:rsid w:val="00561517"/>
    <w:rsid w:val="005714B1"/>
    <w:rsid w:val="00572B62"/>
    <w:rsid w:val="00573328"/>
    <w:rsid w:val="00580065"/>
    <w:rsid w:val="005C5509"/>
    <w:rsid w:val="005D450E"/>
    <w:rsid w:val="005E68E4"/>
    <w:rsid w:val="00600317"/>
    <w:rsid w:val="00621DE9"/>
    <w:rsid w:val="0062610B"/>
    <w:rsid w:val="006416C4"/>
    <w:rsid w:val="006425C8"/>
    <w:rsid w:val="00656A5F"/>
    <w:rsid w:val="00663C29"/>
    <w:rsid w:val="00664B77"/>
    <w:rsid w:val="00666A67"/>
    <w:rsid w:val="006848B0"/>
    <w:rsid w:val="00693756"/>
    <w:rsid w:val="006A2E6D"/>
    <w:rsid w:val="006D29C3"/>
    <w:rsid w:val="006D34AF"/>
    <w:rsid w:val="006D5A3F"/>
    <w:rsid w:val="006F2EB1"/>
    <w:rsid w:val="00703229"/>
    <w:rsid w:val="00747D2F"/>
    <w:rsid w:val="00766267"/>
    <w:rsid w:val="00766F06"/>
    <w:rsid w:val="00771B20"/>
    <w:rsid w:val="00787B66"/>
    <w:rsid w:val="007C5521"/>
    <w:rsid w:val="007E4977"/>
    <w:rsid w:val="007F232F"/>
    <w:rsid w:val="0080144A"/>
    <w:rsid w:val="00823631"/>
    <w:rsid w:val="00826411"/>
    <w:rsid w:val="008A5E8B"/>
    <w:rsid w:val="008A7497"/>
    <w:rsid w:val="008B3875"/>
    <w:rsid w:val="008C5076"/>
    <w:rsid w:val="008C5665"/>
    <w:rsid w:val="008E25D2"/>
    <w:rsid w:val="008E54D5"/>
    <w:rsid w:val="008F2D6E"/>
    <w:rsid w:val="009037A6"/>
    <w:rsid w:val="00921CF9"/>
    <w:rsid w:val="00924D06"/>
    <w:rsid w:val="00951F66"/>
    <w:rsid w:val="00966B1C"/>
    <w:rsid w:val="009B4CF0"/>
    <w:rsid w:val="009C7005"/>
    <w:rsid w:val="009D65FD"/>
    <w:rsid w:val="009E4B1B"/>
    <w:rsid w:val="009E54E7"/>
    <w:rsid w:val="009E640B"/>
    <w:rsid w:val="009F2B7A"/>
    <w:rsid w:val="00A153BD"/>
    <w:rsid w:val="00A32131"/>
    <w:rsid w:val="00A4601C"/>
    <w:rsid w:val="00A51BB7"/>
    <w:rsid w:val="00A71221"/>
    <w:rsid w:val="00A92DD4"/>
    <w:rsid w:val="00A95A73"/>
    <w:rsid w:val="00AC592B"/>
    <w:rsid w:val="00B029A9"/>
    <w:rsid w:val="00B06369"/>
    <w:rsid w:val="00B12711"/>
    <w:rsid w:val="00B201C7"/>
    <w:rsid w:val="00B27C7A"/>
    <w:rsid w:val="00B34533"/>
    <w:rsid w:val="00B361FD"/>
    <w:rsid w:val="00B46A0F"/>
    <w:rsid w:val="00B551A4"/>
    <w:rsid w:val="00B60FEB"/>
    <w:rsid w:val="00B61280"/>
    <w:rsid w:val="00BE6341"/>
    <w:rsid w:val="00BF5E2A"/>
    <w:rsid w:val="00C055A2"/>
    <w:rsid w:val="00C21AF5"/>
    <w:rsid w:val="00C25A63"/>
    <w:rsid w:val="00C2694F"/>
    <w:rsid w:val="00C35CE7"/>
    <w:rsid w:val="00C6528F"/>
    <w:rsid w:val="00CC19E1"/>
    <w:rsid w:val="00CE3774"/>
    <w:rsid w:val="00CF6E3B"/>
    <w:rsid w:val="00D03A9F"/>
    <w:rsid w:val="00D047C8"/>
    <w:rsid w:val="00D12B00"/>
    <w:rsid w:val="00D21E06"/>
    <w:rsid w:val="00D2218F"/>
    <w:rsid w:val="00D34AB7"/>
    <w:rsid w:val="00D401E5"/>
    <w:rsid w:val="00D54C44"/>
    <w:rsid w:val="00D6576D"/>
    <w:rsid w:val="00D65F92"/>
    <w:rsid w:val="00D6728E"/>
    <w:rsid w:val="00D72AC7"/>
    <w:rsid w:val="00D860B9"/>
    <w:rsid w:val="00DE2E2F"/>
    <w:rsid w:val="00DF017B"/>
    <w:rsid w:val="00DF758D"/>
    <w:rsid w:val="00DF7E95"/>
    <w:rsid w:val="00E13C38"/>
    <w:rsid w:val="00E2407A"/>
    <w:rsid w:val="00E410A7"/>
    <w:rsid w:val="00E93490"/>
    <w:rsid w:val="00EC2A90"/>
    <w:rsid w:val="00EC7078"/>
    <w:rsid w:val="00EE531D"/>
    <w:rsid w:val="00F06D60"/>
    <w:rsid w:val="00F0763F"/>
    <w:rsid w:val="00F10543"/>
    <w:rsid w:val="00F24456"/>
    <w:rsid w:val="00F265B2"/>
    <w:rsid w:val="00F77E16"/>
    <w:rsid w:val="00FA2609"/>
    <w:rsid w:val="00FA6FDA"/>
    <w:rsid w:val="00FB15D7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14BEE-AA96-4EBA-B019-0F48AFFA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9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497"/>
    <w:pPr>
      <w:widowControl/>
      <w:autoSpaceDE/>
      <w:autoSpaceDN/>
      <w:adjustRightInd/>
      <w:jc w:val="both"/>
    </w:pPr>
    <w:rPr>
      <w:sz w:val="28"/>
    </w:rPr>
  </w:style>
  <w:style w:type="table" w:styleId="a4">
    <w:name w:val="Table Grid"/>
    <w:basedOn w:val="a1"/>
    <w:rsid w:val="008A74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autoRedefine/>
    <w:rsid w:val="002B4A53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Style1">
    <w:name w:val="Style1"/>
    <w:basedOn w:val="a"/>
    <w:rsid w:val="0011381F"/>
    <w:pPr>
      <w:spacing w:line="379" w:lineRule="exact"/>
      <w:ind w:firstLine="629"/>
    </w:pPr>
    <w:rPr>
      <w:sz w:val="24"/>
      <w:szCs w:val="24"/>
    </w:rPr>
  </w:style>
  <w:style w:type="paragraph" w:customStyle="1" w:styleId="Style2">
    <w:name w:val="Style2"/>
    <w:basedOn w:val="a"/>
    <w:rsid w:val="0011381F"/>
    <w:pPr>
      <w:spacing w:line="3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11381F"/>
    <w:pPr>
      <w:spacing w:line="334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1381F"/>
    <w:pPr>
      <w:spacing w:line="312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rsid w:val="0011381F"/>
    <w:pPr>
      <w:spacing w:line="331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1381F"/>
    <w:rPr>
      <w:sz w:val="24"/>
      <w:szCs w:val="24"/>
    </w:rPr>
  </w:style>
  <w:style w:type="paragraph" w:customStyle="1" w:styleId="Style8">
    <w:name w:val="Style8"/>
    <w:basedOn w:val="a"/>
    <w:rsid w:val="0011381F"/>
    <w:pPr>
      <w:spacing w:line="326" w:lineRule="exact"/>
      <w:ind w:hanging="360"/>
    </w:pPr>
    <w:rPr>
      <w:sz w:val="24"/>
      <w:szCs w:val="24"/>
    </w:rPr>
  </w:style>
  <w:style w:type="paragraph" w:customStyle="1" w:styleId="Style9">
    <w:name w:val="Style9"/>
    <w:basedOn w:val="a"/>
    <w:rsid w:val="0011381F"/>
    <w:rPr>
      <w:sz w:val="24"/>
      <w:szCs w:val="24"/>
    </w:rPr>
  </w:style>
  <w:style w:type="character" w:customStyle="1" w:styleId="FontStyle27">
    <w:name w:val="Font Style27"/>
    <w:basedOn w:val="a0"/>
    <w:rsid w:val="0011381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8">
    <w:name w:val="Font Style28"/>
    <w:basedOn w:val="a0"/>
    <w:rsid w:val="001138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11381F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11381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2">
    <w:name w:val="Font Style32"/>
    <w:basedOn w:val="a0"/>
    <w:rsid w:val="0011381F"/>
    <w:rPr>
      <w:rFonts w:ascii="Times New Roman" w:hAnsi="Times New Roman" w:cs="Times New Roman" w:hint="default"/>
      <w:b/>
      <w:bCs/>
      <w:spacing w:val="70"/>
      <w:sz w:val="14"/>
      <w:szCs w:val="14"/>
    </w:rPr>
  </w:style>
  <w:style w:type="paragraph" w:styleId="a6">
    <w:name w:val="Normal (Web)"/>
    <w:basedOn w:val="a"/>
    <w:semiHidden/>
    <w:rsid w:val="004872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87286"/>
    <w:rPr>
      <w:rFonts w:cs="Times New Roman"/>
    </w:rPr>
  </w:style>
  <w:style w:type="character" w:styleId="a7">
    <w:name w:val="Hyperlink"/>
    <w:basedOn w:val="a0"/>
    <w:semiHidden/>
    <w:rsid w:val="00487286"/>
    <w:rPr>
      <w:rFonts w:cs="Times New Roman"/>
      <w:color w:val="0000FF"/>
      <w:u w:val="single"/>
    </w:rPr>
  </w:style>
  <w:style w:type="paragraph" w:styleId="a8">
    <w:name w:val="Balloon Text"/>
    <w:basedOn w:val="a"/>
    <w:semiHidden/>
    <w:rsid w:val="00FA6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A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qFormat/>
    <w:rsid w:val="0015510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155102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rsid w:val="00155102"/>
  </w:style>
  <w:style w:type="character" w:styleId="ac">
    <w:name w:val="footnote reference"/>
    <w:uiPriority w:val="99"/>
    <w:unhideWhenUsed/>
    <w:rsid w:val="00155102"/>
    <w:rPr>
      <w:vertAlign w:val="superscript"/>
    </w:rPr>
  </w:style>
  <w:style w:type="character" w:styleId="ad">
    <w:name w:val="Strong"/>
    <w:basedOn w:val="a0"/>
    <w:uiPriority w:val="22"/>
    <w:qFormat/>
    <w:rsid w:val="00155102"/>
    <w:rPr>
      <w:b/>
      <w:bCs/>
    </w:rPr>
  </w:style>
  <w:style w:type="paragraph" w:styleId="ae">
    <w:name w:val="List Paragraph"/>
    <w:basedOn w:val="a"/>
    <w:uiPriority w:val="34"/>
    <w:qFormat/>
    <w:rsid w:val="00B551A4"/>
    <w:pPr>
      <w:ind w:left="720"/>
      <w:contextualSpacing/>
    </w:pPr>
  </w:style>
  <w:style w:type="character" w:styleId="af">
    <w:name w:val="Emphasis"/>
    <w:qFormat/>
    <w:rsid w:val="00572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1F58C18E45698ABB094CB18E9B62F4D8A2B1FE7DCA971C4E83F15AA498B8286C5648158AC47F2t7a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D21F58C18E45698ABB094CB18E9B62F4D842D10E5DAA971C4E83F15AA498B8286C5648158AC47F3t7a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21F58C18E45698ABB094CB18E9B62F4D8A2B1FE7DCA971C4E83F15AA498B8286C5648158AC47F2t7a9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21F58C18E45698ABB094CB18E9B62F4D8A2018E5DBA971C4E83F15AA498B8286C5648158AC47F3t7a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21F58C18E45698ABB094CB18E9B62F4D842D10E5DAA971C4E83F15AA498B8286C5648158AC47F3t7a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12474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KADASTR</cp:lastModifiedBy>
  <cp:revision>3</cp:revision>
  <cp:lastPrinted>2019-08-08T05:18:00Z</cp:lastPrinted>
  <dcterms:created xsi:type="dcterms:W3CDTF">2019-08-14T04:13:00Z</dcterms:created>
  <dcterms:modified xsi:type="dcterms:W3CDTF">2019-08-14T04:13:00Z</dcterms:modified>
</cp:coreProperties>
</file>