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AF" w:rsidRPr="00134AAF" w:rsidRDefault="00134AAF" w:rsidP="00134AAF">
      <w:pPr>
        <w:pStyle w:val="a5"/>
        <w:spacing w:before="1320"/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134AAF">
        <w:rPr>
          <w:rFonts w:ascii="Times New Roman" w:hAnsi="Times New Roman" w:cs="Times New Roman"/>
          <w:b/>
          <w:i w:val="0"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-208280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4AAF">
        <w:rPr>
          <w:rFonts w:ascii="Times New Roman" w:hAnsi="Times New Roman" w:cs="Times New Roman"/>
          <w:b/>
          <w:i w:val="0"/>
          <w:lang w:val="ru-RU"/>
        </w:rPr>
        <w:t>АДМИНИСТРАЦИЯ МУНИЦИПАЛЬНОГО ОБРАЗОВАНИЯ</w:t>
      </w:r>
    </w:p>
    <w:p w:rsidR="00134AAF" w:rsidRPr="003738A8" w:rsidRDefault="00134AAF" w:rsidP="00134AAF">
      <w:pPr>
        <w:jc w:val="center"/>
        <w:rPr>
          <w:b/>
          <w:sz w:val="28"/>
          <w:szCs w:val="28"/>
        </w:rPr>
      </w:pPr>
      <w:r w:rsidRPr="003738A8">
        <w:rPr>
          <w:b/>
          <w:sz w:val="28"/>
          <w:szCs w:val="28"/>
        </w:rPr>
        <w:t>КРАСНОУФИМСКИЙ ОКРУГ</w:t>
      </w:r>
    </w:p>
    <w:p w:rsidR="00134AAF" w:rsidRDefault="00134AAF" w:rsidP="00FB2029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4AAF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134AAF" w:rsidRPr="00134AAF" w:rsidRDefault="00134AAF" w:rsidP="00134AAF">
      <w:pPr>
        <w:jc w:val="both"/>
        <w:rPr>
          <w:b/>
          <w:sz w:val="28"/>
        </w:rPr>
      </w:pPr>
      <w:r w:rsidRPr="00134AAF">
        <w:rPr>
          <w:b/>
          <w:sz w:val="28"/>
        </w:rPr>
        <w:t xml:space="preserve">от </w:t>
      </w:r>
      <w:r w:rsidR="00A31CDE">
        <w:rPr>
          <w:b/>
          <w:sz w:val="28"/>
        </w:rPr>
        <w:t>01.10.</w:t>
      </w:r>
      <w:r w:rsidRPr="00134AAF">
        <w:rPr>
          <w:b/>
          <w:sz w:val="28"/>
        </w:rPr>
        <w:t>201</w:t>
      </w:r>
      <w:r>
        <w:rPr>
          <w:b/>
          <w:sz w:val="28"/>
        </w:rPr>
        <w:t>9</w:t>
      </w:r>
      <w:r w:rsidRPr="00134AAF">
        <w:rPr>
          <w:b/>
          <w:sz w:val="28"/>
        </w:rPr>
        <w:t xml:space="preserve"> г.  № </w:t>
      </w:r>
      <w:r w:rsidR="00A31CDE">
        <w:rPr>
          <w:b/>
          <w:sz w:val="28"/>
        </w:rPr>
        <w:t>711</w:t>
      </w:r>
      <w:r w:rsidRPr="00134AAF">
        <w:rPr>
          <w:b/>
          <w:sz w:val="28"/>
        </w:rPr>
        <w:t xml:space="preserve"> </w:t>
      </w:r>
    </w:p>
    <w:p w:rsidR="00134AAF" w:rsidRPr="00134AAF" w:rsidRDefault="00134AAF" w:rsidP="00134AAF">
      <w:pPr>
        <w:jc w:val="both"/>
        <w:rPr>
          <w:b/>
          <w:sz w:val="28"/>
          <w:szCs w:val="28"/>
        </w:rPr>
      </w:pPr>
      <w:r w:rsidRPr="00134AAF">
        <w:rPr>
          <w:b/>
          <w:sz w:val="28"/>
          <w:szCs w:val="28"/>
        </w:rPr>
        <w:t>г. Красноуфимск</w:t>
      </w:r>
    </w:p>
    <w:p w:rsidR="00134AAF" w:rsidRPr="00134AAF" w:rsidRDefault="00134AAF" w:rsidP="00134AAF">
      <w:pPr>
        <w:rPr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229"/>
      </w:tblGrid>
      <w:tr w:rsidR="00134AAF" w:rsidRPr="00134AAF" w:rsidTr="0009207E">
        <w:trPr>
          <w:trHeight w:val="320"/>
        </w:trPr>
        <w:tc>
          <w:tcPr>
            <w:tcW w:w="5229" w:type="dxa"/>
          </w:tcPr>
          <w:p w:rsidR="00134AAF" w:rsidRPr="00134AAF" w:rsidRDefault="00134AAF" w:rsidP="0009207E">
            <w:pPr>
              <w:pStyle w:val="af3"/>
              <w:rPr>
                <w:b/>
              </w:rPr>
            </w:pPr>
            <w:r w:rsidRPr="00134AAF">
              <w:rPr>
                <w:b/>
              </w:rPr>
              <w:t>Об утверждении административного регламента предоставления муниципальной услуги «Присвоение адреса объекту адресации, аннулирование адреса объект</w:t>
            </w:r>
            <w:r w:rsidR="00F0716A">
              <w:rPr>
                <w:b/>
              </w:rPr>
              <w:t>а</w:t>
            </w:r>
            <w:r w:rsidRPr="00134AAF">
              <w:rPr>
                <w:b/>
              </w:rPr>
              <w:t xml:space="preserve"> адресации»</w:t>
            </w:r>
          </w:p>
          <w:p w:rsidR="00134AAF" w:rsidRPr="00134AAF" w:rsidRDefault="00134AAF" w:rsidP="0009207E">
            <w:pPr>
              <w:pStyle w:val="af3"/>
              <w:rPr>
                <w:b/>
              </w:rPr>
            </w:pPr>
          </w:p>
        </w:tc>
      </w:tr>
    </w:tbl>
    <w:p w:rsidR="00134AAF" w:rsidRPr="00134AAF" w:rsidRDefault="00134AAF" w:rsidP="00AF35B0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134AAF">
        <w:rPr>
          <w:sz w:val="28"/>
          <w:szCs w:val="28"/>
        </w:rPr>
        <w:tab/>
      </w:r>
      <w:proofErr w:type="gramStart"/>
      <w:r w:rsidRPr="00134AAF">
        <w:rPr>
          <w:sz w:val="28"/>
          <w:szCs w:val="28"/>
        </w:rPr>
        <w:t xml:space="preserve">В соответствии с Федеральным законом от 06.10.2003 г. </w:t>
      </w:r>
      <w:hyperlink r:id="rId5" w:history="1">
        <w:r w:rsidRPr="00134AAF">
          <w:rPr>
            <w:sz w:val="28"/>
            <w:szCs w:val="28"/>
          </w:rPr>
          <w:t>N 131-ФЗ</w:t>
        </w:r>
      </w:hyperlink>
      <w:r w:rsidRPr="00134AA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28.12.2013 г. </w:t>
      </w:r>
      <w:hyperlink r:id="rId6" w:history="1">
        <w:r w:rsidRPr="00134AAF">
          <w:rPr>
            <w:sz w:val="28"/>
            <w:szCs w:val="28"/>
          </w:rPr>
          <w:t>N 443-ФЗ</w:t>
        </w:r>
      </w:hyperlink>
      <w:r w:rsidRPr="00134AAF">
        <w:rPr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27.07.2010 г. </w:t>
      </w:r>
      <w:hyperlink r:id="rId7" w:history="1">
        <w:r w:rsidRPr="00134AAF">
          <w:rPr>
            <w:sz w:val="28"/>
            <w:szCs w:val="28"/>
          </w:rPr>
          <w:t>N 210-ФЗ</w:t>
        </w:r>
      </w:hyperlink>
      <w:r w:rsidRPr="00134AAF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8" w:history="1">
        <w:r w:rsidRPr="00134AAF">
          <w:rPr>
            <w:sz w:val="28"/>
            <w:szCs w:val="28"/>
          </w:rPr>
          <w:t>Постановлением</w:t>
        </w:r>
      </w:hyperlink>
      <w:r w:rsidRPr="00134AAF">
        <w:rPr>
          <w:sz w:val="28"/>
          <w:szCs w:val="28"/>
        </w:rPr>
        <w:t xml:space="preserve"> Правительства Российской</w:t>
      </w:r>
      <w:proofErr w:type="gramEnd"/>
      <w:r w:rsidRPr="00134AAF">
        <w:rPr>
          <w:sz w:val="28"/>
          <w:szCs w:val="28"/>
        </w:rPr>
        <w:t xml:space="preserve"> Федерации от 19.11.2014 г. N 1221 «Об утверждении правил присвоения, </w:t>
      </w:r>
      <w:proofErr w:type="gramStart"/>
      <w:r w:rsidRPr="00134AAF">
        <w:rPr>
          <w:sz w:val="28"/>
          <w:szCs w:val="28"/>
        </w:rPr>
        <w:t xml:space="preserve">изменения и аннулирования адресов», </w:t>
      </w:r>
      <w:hyperlink r:id="rId9" w:history="1">
        <w:r w:rsidRPr="00134AAF">
          <w:rPr>
            <w:sz w:val="28"/>
            <w:szCs w:val="28"/>
          </w:rPr>
          <w:t>Постановлением</w:t>
        </w:r>
      </w:hyperlink>
      <w:r w:rsidRPr="00134AAF">
        <w:rPr>
          <w:sz w:val="28"/>
          <w:szCs w:val="28"/>
        </w:rPr>
        <w:t xml:space="preserve"> Правительства Российской Федерации от 16.05.2011 г. N 373 </w:t>
      </w:r>
      <w:r w:rsidRPr="00FB2029">
        <w:rPr>
          <w:sz w:val="28"/>
          <w:szCs w:val="28"/>
        </w:rPr>
        <w:t>«</w:t>
      </w:r>
      <w:r w:rsidR="00FB2029" w:rsidRPr="00FB2029">
        <w:rPr>
          <w:sz w:val="28"/>
          <w:szCs w:val="28"/>
        </w:rPr>
        <w:t>О</w:t>
      </w:r>
      <w:r w:rsidR="00FB2029" w:rsidRPr="00FB2029">
        <w:rPr>
          <w:rFonts w:eastAsiaTheme="minorHAnsi"/>
          <w:sz w:val="28"/>
          <w:szCs w:val="28"/>
          <w:lang w:eastAsia="en-US"/>
        </w:rPr>
        <w:t xml:space="preserve">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Pr="00FB2029">
        <w:rPr>
          <w:sz w:val="28"/>
          <w:szCs w:val="28"/>
        </w:rPr>
        <w:t xml:space="preserve">», </w:t>
      </w:r>
      <w:r w:rsidR="00AF35B0">
        <w:rPr>
          <w:sz w:val="28"/>
          <w:szCs w:val="28"/>
        </w:rPr>
        <w:t xml:space="preserve">Письмом Министерства экономики и территориального развития Свердловской области № 09-09-08/5393 от 01.11.2018 г. «О новом порядке разработки и утверждения административных регламентов», </w:t>
      </w:r>
      <w:r w:rsidR="00FB2029">
        <w:rPr>
          <w:sz w:val="28"/>
          <w:szCs w:val="28"/>
        </w:rPr>
        <w:t>Постановлением Администрации Муниципального образования Красноуфимский округ</w:t>
      </w:r>
      <w:r w:rsidR="004876BE">
        <w:rPr>
          <w:sz w:val="28"/>
          <w:szCs w:val="28"/>
        </w:rPr>
        <w:t xml:space="preserve"> от 22.08.2019 г. № 604</w:t>
      </w:r>
      <w:proofErr w:type="gramEnd"/>
      <w:r w:rsidR="00FB2029">
        <w:rPr>
          <w:sz w:val="28"/>
          <w:szCs w:val="28"/>
        </w:rPr>
        <w:t xml:space="preserve"> «</w:t>
      </w:r>
      <w:r w:rsidR="00FB2029" w:rsidRPr="00FB2029">
        <w:rPr>
          <w:rStyle w:val="a7"/>
          <w:b w:val="0"/>
          <w:sz w:val="28"/>
          <w:szCs w:val="28"/>
          <w:shd w:val="clear" w:color="auto" w:fill="FFFFFF"/>
        </w:rPr>
        <w:t>Об утверждении Порядка разработки и утверждения  административных регламентов предоставления муниципальных услуг органами Муниципального образования Красноуфимский округ</w:t>
      </w:r>
      <w:r w:rsidR="00FB2029">
        <w:rPr>
          <w:sz w:val="28"/>
          <w:szCs w:val="28"/>
        </w:rPr>
        <w:t>»</w:t>
      </w:r>
      <w:r w:rsidRPr="00134AAF">
        <w:rPr>
          <w:sz w:val="28"/>
          <w:szCs w:val="28"/>
        </w:rPr>
        <w:t>, руководствуясь ст. ст. 2</w:t>
      </w:r>
      <w:r w:rsidR="00DC219B">
        <w:rPr>
          <w:sz w:val="28"/>
          <w:szCs w:val="28"/>
        </w:rPr>
        <w:t>6</w:t>
      </w:r>
      <w:r w:rsidRPr="00134AAF">
        <w:rPr>
          <w:sz w:val="28"/>
          <w:szCs w:val="28"/>
        </w:rPr>
        <w:t>, 31 Устава Муниципального образования Красноуфимский округ</w:t>
      </w:r>
    </w:p>
    <w:p w:rsidR="00543422" w:rsidRDefault="00543422" w:rsidP="00134AAF">
      <w:pPr>
        <w:pStyle w:val="af3"/>
        <w:rPr>
          <w:b/>
          <w:spacing w:val="20"/>
        </w:rPr>
      </w:pPr>
    </w:p>
    <w:p w:rsidR="00134AAF" w:rsidRPr="00134AAF" w:rsidRDefault="00134AAF" w:rsidP="00134AAF">
      <w:pPr>
        <w:pStyle w:val="af3"/>
        <w:rPr>
          <w:b/>
          <w:szCs w:val="28"/>
        </w:rPr>
      </w:pPr>
      <w:proofErr w:type="gramStart"/>
      <w:r w:rsidRPr="00134AAF"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</w:t>
      </w:r>
      <w:r w:rsidRPr="00134AAF">
        <w:rPr>
          <w:b/>
          <w:spacing w:val="20"/>
        </w:rPr>
        <w:t>О</w:t>
      </w:r>
      <w:r>
        <w:rPr>
          <w:b/>
          <w:spacing w:val="20"/>
        </w:rPr>
        <w:t xml:space="preserve"> </w:t>
      </w:r>
      <w:r w:rsidRPr="00134AAF">
        <w:rPr>
          <w:b/>
          <w:spacing w:val="20"/>
        </w:rPr>
        <w:t>С</w:t>
      </w:r>
      <w:r>
        <w:rPr>
          <w:b/>
          <w:spacing w:val="20"/>
        </w:rPr>
        <w:t xml:space="preserve"> </w:t>
      </w:r>
      <w:r w:rsidRPr="00134AAF">
        <w:rPr>
          <w:b/>
          <w:spacing w:val="20"/>
        </w:rPr>
        <w:t>Т</w:t>
      </w:r>
      <w:r>
        <w:rPr>
          <w:b/>
          <w:spacing w:val="20"/>
        </w:rPr>
        <w:t xml:space="preserve"> </w:t>
      </w:r>
      <w:r w:rsidRPr="00134AAF">
        <w:rPr>
          <w:b/>
          <w:spacing w:val="20"/>
        </w:rPr>
        <w:t>А</w:t>
      </w:r>
      <w:r>
        <w:rPr>
          <w:b/>
          <w:spacing w:val="20"/>
        </w:rPr>
        <w:t xml:space="preserve"> </w:t>
      </w:r>
      <w:r w:rsidRPr="00134AAF">
        <w:rPr>
          <w:b/>
          <w:spacing w:val="20"/>
        </w:rPr>
        <w:t>Н</w:t>
      </w:r>
      <w:r>
        <w:rPr>
          <w:b/>
          <w:spacing w:val="20"/>
        </w:rPr>
        <w:t xml:space="preserve"> </w:t>
      </w:r>
      <w:r w:rsidRPr="00134AAF">
        <w:rPr>
          <w:b/>
          <w:spacing w:val="20"/>
        </w:rPr>
        <w:t>О</w:t>
      </w:r>
      <w:r>
        <w:rPr>
          <w:b/>
          <w:spacing w:val="20"/>
        </w:rPr>
        <w:t xml:space="preserve"> </w:t>
      </w:r>
      <w:r w:rsidRPr="00134AAF">
        <w:rPr>
          <w:b/>
          <w:spacing w:val="20"/>
        </w:rPr>
        <w:t>В</w:t>
      </w:r>
      <w:r>
        <w:rPr>
          <w:b/>
          <w:spacing w:val="20"/>
        </w:rPr>
        <w:t xml:space="preserve"> </w:t>
      </w:r>
      <w:r w:rsidRPr="00134AAF">
        <w:rPr>
          <w:b/>
          <w:spacing w:val="20"/>
        </w:rPr>
        <w:t>Л</w:t>
      </w:r>
      <w:r>
        <w:rPr>
          <w:b/>
          <w:spacing w:val="20"/>
        </w:rPr>
        <w:t xml:space="preserve"> </w:t>
      </w:r>
      <w:r w:rsidRPr="00134AAF">
        <w:rPr>
          <w:b/>
          <w:spacing w:val="20"/>
        </w:rPr>
        <w:t>Я</w:t>
      </w:r>
      <w:r>
        <w:rPr>
          <w:b/>
          <w:spacing w:val="20"/>
        </w:rPr>
        <w:t xml:space="preserve"> </w:t>
      </w:r>
      <w:r w:rsidRPr="00134AAF">
        <w:rPr>
          <w:b/>
          <w:spacing w:val="20"/>
        </w:rPr>
        <w:t>Ю:</w:t>
      </w:r>
    </w:p>
    <w:p w:rsidR="00543422" w:rsidRDefault="00543422" w:rsidP="00134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AAF" w:rsidRPr="00134AAF" w:rsidRDefault="00134AAF" w:rsidP="00134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AAF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</w:t>
      </w:r>
      <w:r w:rsidRPr="00134AA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«Присвоение адреса объекту адресации, аннулирование адреса объекту адресации» (прилагается).</w:t>
      </w:r>
    </w:p>
    <w:p w:rsidR="00134AAF" w:rsidRPr="00134AAF" w:rsidRDefault="00134AAF" w:rsidP="00134AAF">
      <w:pPr>
        <w:pStyle w:val="af3"/>
        <w:ind w:firstLine="567"/>
      </w:pPr>
      <w:r w:rsidRPr="00134AAF">
        <w:rPr>
          <w:szCs w:val="28"/>
        </w:rPr>
        <w:t xml:space="preserve">2. Признать утратившим силу постановление Администрации Муниципального образования Красноуфимский округ от </w:t>
      </w:r>
      <w:r w:rsidR="00F0716A">
        <w:rPr>
          <w:szCs w:val="28"/>
        </w:rPr>
        <w:t>25.03.2016</w:t>
      </w:r>
      <w:r w:rsidRPr="00134AAF">
        <w:rPr>
          <w:szCs w:val="28"/>
        </w:rPr>
        <w:t xml:space="preserve"> г. N </w:t>
      </w:r>
      <w:r w:rsidR="00F0716A">
        <w:rPr>
          <w:szCs w:val="28"/>
        </w:rPr>
        <w:t>211</w:t>
      </w:r>
      <w:r w:rsidRPr="00134AAF">
        <w:rPr>
          <w:szCs w:val="28"/>
        </w:rPr>
        <w:t xml:space="preserve"> "</w:t>
      </w:r>
      <w:r w:rsidRPr="00134AAF">
        <w:t>Об утверждении административного регламента предоставления муни</w:t>
      </w:r>
      <w:r w:rsidR="00F0716A">
        <w:t xml:space="preserve">ципальной услуги по присвоению </w:t>
      </w:r>
      <w:r w:rsidRPr="00134AAF">
        <w:t xml:space="preserve"> адреса объекту </w:t>
      </w:r>
      <w:r w:rsidR="00F0716A">
        <w:t>адресации, аннулирование адреса объекта адресации</w:t>
      </w:r>
      <w:r w:rsidRPr="00134AAF">
        <w:rPr>
          <w:szCs w:val="28"/>
        </w:rPr>
        <w:t>".</w:t>
      </w:r>
    </w:p>
    <w:p w:rsidR="00134AAF" w:rsidRPr="00134AAF" w:rsidRDefault="00134AAF" w:rsidP="00134A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AA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местной газете «Вперед» и разместить на официальном сайте Муниципального образования Красноуфимский округ.</w:t>
      </w:r>
    </w:p>
    <w:p w:rsidR="00134AAF" w:rsidRPr="00134AAF" w:rsidRDefault="00134AAF" w:rsidP="00134AAF">
      <w:pPr>
        <w:pStyle w:val="af3"/>
        <w:ind w:firstLine="567"/>
      </w:pPr>
      <w:r w:rsidRPr="00134AAF">
        <w:t xml:space="preserve">4. </w:t>
      </w:r>
      <w:proofErr w:type="gramStart"/>
      <w:r w:rsidRPr="00134AAF">
        <w:t>Контроль за</w:t>
      </w:r>
      <w:proofErr w:type="gramEnd"/>
      <w:r w:rsidRPr="00134AAF">
        <w:t xml:space="preserve">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 и  ЖКХ   Д.А. Петухова.</w:t>
      </w:r>
    </w:p>
    <w:p w:rsidR="00134AAF" w:rsidRDefault="00134AAF" w:rsidP="00134AAF">
      <w:pPr>
        <w:pStyle w:val="af3"/>
        <w:ind w:firstLine="885"/>
      </w:pPr>
    </w:p>
    <w:p w:rsidR="00AF35B0" w:rsidRDefault="00AF35B0" w:rsidP="00134AAF">
      <w:pPr>
        <w:pStyle w:val="af3"/>
        <w:ind w:firstLine="885"/>
      </w:pPr>
    </w:p>
    <w:p w:rsidR="00134AAF" w:rsidRPr="00134AAF" w:rsidRDefault="00134AAF" w:rsidP="00134AAF">
      <w:pPr>
        <w:pStyle w:val="af3"/>
        <w:ind w:firstLine="885"/>
      </w:pPr>
    </w:p>
    <w:p w:rsidR="00134AAF" w:rsidRPr="00134AAF" w:rsidRDefault="00134AAF" w:rsidP="00134AAF">
      <w:pPr>
        <w:pStyle w:val="af3"/>
        <w:jc w:val="left"/>
      </w:pPr>
      <w:r w:rsidRPr="00134AAF">
        <w:t>Глава  Муниципального образования</w:t>
      </w:r>
    </w:p>
    <w:p w:rsidR="00134AAF" w:rsidRPr="00134AAF" w:rsidRDefault="00134AAF" w:rsidP="00134AAF">
      <w:pPr>
        <w:pStyle w:val="af3"/>
        <w:jc w:val="left"/>
      </w:pPr>
      <w:proofErr w:type="spellStart"/>
      <w:r w:rsidRPr="00134AAF">
        <w:t>Красноуфимский</w:t>
      </w:r>
      <w:proofErr w:type="spellEnd"/>
      <w:r w:rsidRPr="00134AAF">
        <w:t xml:space="preserve"> округ                                                                О.В. </w:t>
      </w:r>
      <w:proofErr w:type="spellStart"/>
      <w:r w:rsidRPr="00134AAF">
        <w:t>Ряписов</w:t>
      </w:r>
      <w:proofErr w:type="spellEnd"/>
    </w:p>
    <w:p w:rsidR="00726F10" w:rsidRPr="00134AAF" w:rsidRDefault="00726F10"/>
    <w:sectPr w:rsidR="00726F10" w:rsidRPr="00134AAF" w:rsidSect="0072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4AAF"/>
    <w:rsid w:val="00035BB1"/>
    <w:rsid w:val="00092414"/>
    <w:rsid w:val="000B0E58"/>
    <w:rsid w:val="00134AAF"/>
    <w:rsid w:val="0016431E"/>
    <w:rsid w:val="00275884"/>
    <w:rsid w:val="00284E12"/>
    <w:rsid w:val="002F3196"/>
    <w:rsid w:val="003A018C"/>
    <w:rsid w:val="00412ABC"/>
    <w:rsid w:val="0044702F"/>
    <w:rsid w:val="004876BE"/>
    <w:rsid w:val="004D33AF"/>
    <w:rsid w:val="004D65BA"/>
    <w:rsid w:val="004D7B63"/>
    <w:rsid w:val="00543422"/>
    <w:rsid w:val="005832DD"/>
    <w:rsid w:val="005E2778"/>
    <w:rsid w:val="006F03D6"/>
    <w:rsid w:val="00726F10"/>
    <w:rsid w:val="007D53D3"/>
    <w:rsid w:val="0082392F"/>
    <w:rsid w:val="008A4BF9"/>
    <w:rsid w:val="009549F7"/>
    <w:rsid w:val="00A30BE9"/>
    <w:rsid w:val="00A31CDE"/>
    <w:rsid w:val="00A64718"/>
    <w:rsid w:val="00AD4CE7"/>
    <w:rsid w:val="00AF35B0"/>
    <w:rsid w:val="00B466F6"/>
    <w:rsid w:val="00B545D0"/>
    <w:rsid w:val="00B721F6"/>
    <w:rsid w:val="00BB6C58"/>
    <w:rsid w:val="00C1106A"/>
    <w:rsid w:val="00C56517"/>
    <w:rsid w:val="00CF5413"/>
    <w:rsid w:val="00D34641"/>
    <w:rsid w:val="00D74363"/>
    <w:rsid w:val="00DC219B"/>
    <w:rsid w:val="00DD36F8"/>
    <w:rsid w:val="00DD3DEB"/>
    <w:rsid w:val="00EC0FA9"/>
    <w:rsid w:val="00F012B3"/>
    <w:rsid w:val="00F0716A"/>
    <w:rsid w:val="00F85DF0"/>
    <w:rsid w:val="00F9369B"/>
    <w:rsid w:val="00FB2029"/>
    <w:rsid w:val="00FB65A1"/>
    <w:rsid w:val="00FB7454"/>
    <w:rsid w:val="00FB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5651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51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51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51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51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517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51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51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51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5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565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65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65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65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5651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5651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5651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651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5651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56517"/>
    <w:rPr>
      <w:smallCaps/>
      <w:sz w:val="52"/>
      <w:szCs w:val="52"/>
    </w:rPr>
  </w:style>
  <w:style w:type="paragraph" w:styleId="a5">
    <w:name w:val="Subtitle"/>
    <w:basedOn w:val="a"/>
    <w:next w:val="a"/>
    <w:link w:val="a6"/>
    <w:qFormat/>
    <w:rsid w:val="00C5651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5651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56517"/>
    <w:rPr>
      <w:b/>
      <w:bCs/>
    </w:rPr>
  </w:style>
  <w:style w:type="character" w:styleId="a8">
    <w:name w:val="Emphasis"/>
    <w:uiPriority w:val="20"/>
    <w:qFormat/>
    <w:rsid w:val="00C565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56517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C5651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5651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5651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565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56517"/>
    <w:rPr>
      <w:i/>
      <w:iCs/>
    </w:rPr>
  </w:style>
  <w:style w:type="character" w:styleId="ad">
    <w:name w:val="Subtle Emphasis"/>
    <w:uiPriority w:val="19"/>
    <w:qFormat/>
    <w:rsid w:val="00C56517"/>
    <w:rPr>
      <w:i/>
      <w:iCs/>
    </w:rPr>
  </w:style>
  <w:style w:type="character" w:styleId="ae">
    <w:name w:val="Intense Emphasis"/>
    <w:uiPriority w:val="21"/>
    <w:qFormat/>
    <w:rsid w:val="00C5651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56517"/>
    <w:rPr>
      <w:smallCaps/>
    </w:rPr>
  </w:style>
  <w:style w:type="character" w:styleId="af0">
    <w:name w:val="Intense Reference"/>
    <w:uiPriority w:val="32"/>
    <w:qFormat/>
    <w:rsid w:val="00C56517"/>
    <w:rPr>
      <w:b/>
      <w:bCs/>
      <w:smallCaps/>
    </w:rPr>
  </w:style>
  <w:style w:type="character" w:styleId="af1">
    <w:name w:val="Book Title"/>
    <w:basedOn w:val="a0"/>
    <w:uiPriority w:val="33"/>
    <w:qFormat/>
    <w:rsid w:val="00C5651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56517"/>
    <w:pPr>
      <w:outlineLvl w:val="9"/>
    </w:pPr>
  </w:style>
  <w:style w:type="paragraph" w:styleId="af3">
    <w:name w:val="Body Text"/>
    <w:basedOn w:val="a"/>
    <w:link w:val="af4"/>
    <w:rsid w:val="00134AAF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134AAF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134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378744C0893D213B94BD5A2540769AB1A30F2C007BDDC25213EE019XAr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6378744C0893D213B94BD5A2540769AB1B30F7C202BDDC25213EE019A2C5CDF1B08C3E648190EBXAr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378744C0893D213B94BD5A2540769AB1732F2C703BDDC25213EE019XAr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D6378744C0893D213B94BD5A2540769AB1B30F7C30FBDDC25213EE019A2C5CDF1B08C3B64X8r7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D6378744C0893D213B94BD5A2540769AB173CF6C40EBDDC25213EE019XA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Clerk</cp:lastModifiedBy>
  <cp:revision>6</cp:revision>
  <cp:lastPrinted>2019-10-01T03:08:00Z</cp:lastPrinted>
  <dcterms:created xsi:type="dcterms:W3CDTF">2019-09-05T03:53:00Z</dcterms:created>
  <dcterms:modified xsi:type="dcterms:W3CDTF">2019-10-02T04:37:00Z</dcterms:modified>
</cp:coreProperties>
</file>