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2" w:rsidRDefault="00415EA2" w:rsidP="00415EA2">
      <w:pPr>
        <w:pStyle w:val="ConsPlusTitle"/>
        <w:widowControl/>
        <w:jc w:val="center"/>
      </w:pPr>
    </w:p>
    <w:p w:rsidR="00415EA2" w:rsidRDefault="00415EA2" w:rsidP="00415EA2">
      <w:pPr>
        <w:pStyle w:val="a9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-146050</wp:posOffset>
            </wp:positionV>
            <wp:extent cx="656590" cy="847725"/>
            <wp:effectExtent l="19050" t="0" r="0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5EA2" w:rsidRDefault="00415EA2" w:rsidP="00415EA2">
      <w:pPr>
        <w:pStyle w:val="a9"/>
        <w:rPr>
          <w:szCs w:val="28"/>
        </w:rPr>
      </w:pPr>
    </w:p>
    <w:p w:rsidR="00415EA2" w:rsidRDefault="00415EA2" w:rsidP="00415EA2">
      <w:pPr>
        <w:pStyle w:val="a9"/>
        <w:rPr>
          <w:szCs w:val="28"/>
        </w:rPr>
      </w:pPr>
    </w:p>
    <w:p w:rsidR="00415EA2" w:rsidRDefault="00415EA2" w:rsidP="00415EA2">
      <w:pPr>
        <w:pStyle w:val="a9"/>
        <w:rPr>
          <w:szCs w:val="28"/>
        </w:rPr>
      </w:pPr>
    </w:p>
    <w:p w:rsidR="00415EA2" w:rsidRDefault="00415EA2" w:rsidP="00415EA2">
      <w:pPr>
        <w:pStyle w:val="a9"/>
        <w:rPr>
          <w:szCs w:val="28"/>
        </w:rPr>
      </w:pPr>
    </w:p>
    <w:p w:rsidR="00415EA2" w:rsidRPr="00BE254A" w:rsidRDefault="00415EA2" w:rsidP="00415EA2">
      <w:pPr>
        <w:ind w:firstLine="59"/>
        <w:jc w:val="center"/>
        <w:rPr>
          <w:b/>
        </w:rPr>
      </w:pPr>
      <w:r w:rsidRPr="00BE254A">
        <w:rPr>
          <w:b/>
        </w:rPr>
        <w:t>АДМИНИСТРАЦИЯ МУНИЦИПАЛЬНОГО ОБРАЗОВАНИЯ</w:t>
      </w:r>
    </w:p>
    <w:p w:rsidR="00415EA2" w:rsidRPr="00BE254A" w:rsidRDefault="00415EA2" w:rsidP="00415EA2">
      <w:pPr>
        <w:ind w:firstLine="59"/>
        <w:jc w:val="center"/>
        <w:rPr>
          <w:b/>
        </w:rPr>
      </w:pPr>
      <w:r w:rsidRPr="00BE254A">
        <w:rPr>
          <w:b/>
        </w:rPr>
        <w:t>КРАСНОУФИМСКИЙ ОКРУГ</w:t>
      </w:r>
    </w:p>
    <w:p w:rsidR="00415EA2" w:rsidRPr="00BE254A" w:rsidRDefault="00415EA2" w:rsidP="00415EA2">
      <w:pPr>
        <w:jc w:val="center"/>
        <w:rPr>
          <w:b/>
        </w:rPr>
      </w:pPr>
    </w:p>
    <w:p w:rsidR="00415EA2" w:rsidRPr="00BE254A" w:rsidRDefault="00415EA2" w:rsidP="00415EA2">
      <w:pPr>
        <w:jc w:val="center"/>
        <w:rPr>
          <w:b/>
        </w:rPr>
      </w:pPr>
      <w:r w:rsidRPr="00BE254A">
        <w:rPr>
          <w:b/>
        </w:rPr>
        <w:t>ПОСТАНОВЛЕНИЕ</w:t>
      </w:r>
    </w:p>
    <w:p w:rsidR="00415EA2" w:rsidRPr="005A719B" w:rsidRDefault="00415EA2" w:rsidP="00415EA2">
      <w:pPr>
        <w:jc w:val="both"/>
        <w:rPr>
          <w:b/>
        </w:rPr>
      </w:pPr>
    </w:p>
    <w:p w:rsidR="00415EA2" w:rsidRDefault="00E053F4" w:rsidP="00415EA2">
      <w:pPr>
        <w:jc w:val="both"/>
        <w:rPr>
          <w:b/>
        </w:rPr>
      </w:pPr>
      <w:r>
        <w:rPr>
          <w:b/>
        </w:rPr>
        <w:t xml:space="preserve">от </w:t>
      </w:r>
      <w:r w:rsidR="00F13087">
        <w:rPr>
          <w:b/>
        </w:rPr>
        <w:t xml:space="preserve"> 27.01.</w:t>
      </w:r>
      <w:r w:rsidR="00415EA2">
        <w:rPr>
          <w:b/>
        </w:rPr>
        <w:t>20</w:t>
      </w:r>
      <w:r>
        <w:rPr>
          <w:b/>
        </w:rPr>
        <w:t>20</w:t>
      </w:r>
      <w:r w:rsidR="00415EA2">
        <w:rPr>
          <w:b/>
        </w:rPr>
        <w:t xml:space="preserve"> г.  </w:t>
      </w:r>
      <w:r w:rsidR="00F13087">
        <w:rPr>
          <w:b/>
        </w:rPr>
        <w:t xml:space="preserve">   </w:t>
      </w:r>
      <w:r w:rsidR="00415EA2">
        <w:rPr>
          <w:b/>
        </w:rPr>
        <w:t xml:space="preserve"> №</w:t>
      </w:r>
      <w:r w:rsidR="00F13087">
        <w:rPr>
          <w:b/>
        </w:rPr>
        <w:t xml:space="preserve"> 34</w:t>
      </w:r>
      <w:r w:rsidR="00415EA2">
        <w:rPr>
          <w:b/>
        </w:rPr>
        <w:t xml:space="preserve"> </w:t>
      </w:r>
    </w:p>
    <w:p w:rsidR="00415EA2" w:rsidRDefault="00415EA2" w:rsidP="00415EA2">
      <w:pPr>
        <w:jc w:val="both"/>
        <w:rPr>
          <w:b/>
        </w:rPr>
      </w:pPr>
      <w:r>
        <w:rPr>
          <w:b/>
        </w:rPr>
        <w:t>г. Красноуфимск</w:t>
      </w:r>
    </w:p>
    <w:p w:rsidR="00415EA2" w:rsidRDefault="00415EA2" w:rsidP="00415EA2"/>
    <w:tbl>
      <w:tblPr>
        <w:tblW w:w="0" w:type="auto"/>
        <w:tblLayout w:type="fixed"/>
        <w:tblLook w:val="0000"/>
      </w:tblPr>
      <w:tblGrid>
        <w:gridCol w:w="4786"/>
      </w:tblGrid>
      <w:tr w:rsidR="00415EA2" w:rsidTr="002F1597">
        <w:trPr>
          <w:trHeight w:val="1019"/>
        </w:trPr>
        <w:tc>
          <w:tcPr>
            <w:tcW w:w="4786" w:type="dxa"/>
          </w:tcPr>
          <w:p w:rsidR="00415EA2" w:rsidRPr="009A3D5F" w:rsidRDefault="002F1597" w:rsidP="002F1597">
            <w:pPr>
              <w:jc w:val="both"/>
              <w:rPr>
                <w:b/>
              </w:rPr>
            </w:pPr>
            <w:r w:rsidRPr="002F1597">
              <w:rPr>
                <w:rFonts w:ascii="Liberation Serif" w:hAnsi="Liberation Serif" w:cs="Liberation Serif"/>
              </w:rPr>
              <w:t xml:space="preserve">Об утверждении Порядка предоставления денежной компенсации </w:t>
            </w:r>
            <w:r w:rsidRPr="002F1597">
              <w:rPr>
                <w:rFonts w:ascii="Liberation Serif" w:hAnsi="Liberation Serif" w:cs="Liberation Serif"/>
              </w:rPr>
              <w:br/>
              <w:t xml:space="preserve">на обеспечение бесплатным двухразовым питанием обучающихся </w:t>
            </w:r>
            <w:r w:rsidRPr="002F1597">
              <w:rPr>
                <w:rFonts w:ascii="Liberation Serif" w:hAnsi="Liberation Serif" w:cs="Liberation Serif"/>
              </w:rPr>
              <w:br/>
              <w:t>с ограниченными возможностями здоровья, в том числе детей-инвалидов, осваивающих основные общеобразовательные программы на дому,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F1597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муниципальных общеобразовательных</w:t>
            </w:r>
            <w:r w:rsidRPr="002F1597">
              <w:rPr>
                <w:rFonts w:ascii="Liberation Serif" w:hAnsi="Liberation Serif" w:cs="Liberation Serif"/>
              </w:rPr>
              <w:t xml:space="preserve"> организациях </w:t>
            </w:r>
            <w:r>
              <w:rPr>
                <w:rFonts w:ascii="Liberation Serif" w:hAnsi="Liberation Serif" w:cs="Liberation Serif"/>
              </w:rPr>
              <w:t>Муниципального образования Красноуфимский округ</w:t>
            </w:r>
          </w:p>
        </w:tc>
      </w:tr>
    </w:tbl>
    <w:p w:rsidR="00415EA2" w:rsidRDefault="00415EA2" w:rsidP="00415EA2">
      <w:pPr>
        <w:pStyle w:val="ConsPlusTitle"/>
        <w:widowControl/>
        <w:jc w:val="center"/>
      </w:pPr>
    </w:p>
    <w:p w:rsidR="00415EA2" w:rsidRDefault="00415EA2" w:rsidP="00415EA2">
      <w:pPr>
        <w:autoSpaceDE w:val="0"/>
        <w:autoSpaceDN w:val="0"/>
        <w:adjustRightInd w:val="0"/>
      </w:pPr>
    </w:p>
    <w:p w:rsidR="00415EA2" w:rsidRPr="002F1597" w:rsidRDefault="00415EA2" w:rsidP="002F1597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bCs/>
        </w:rPr>
        <w:t xml:space="preserve">        </w:t>
      </w:r>
      <w:proofErr w:type="gramStart"/>
      <w:r w:rsidR="002F1597" w:rsidRPr="002F1597">
        <w:rPr>
          <w:rFonts w:ascii="Liberation Serif" w:hAnsi="Liberation Serif" w:cs="Liberation Serif"/>
          <w:sz w:val="28"/>
          <w:szCs w:val="28"/>
        </w:rPr>
        <w:t xml:space="preserve">В соответствии со статьей 79 Федерального закона от 29 декабря 2012 года № 273-ФЗ «Об образовании в Российской Федерации», статьей 22 Закона Свердловской области от 15 июля 2013 года № 78-ОЗ «Об образовании </w:t>
      </w:r>
      <w:r w:rsidR="002F1597" w:rsidRPr="002F1597"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области», статьей 101 Областного закона от 10 марта 1999 года </w:t>
      </w:r>
      <w:r w:rsidR="002F1597" w:rsidRPr="002F1597">
        <w:rPr>
          <w:rFonts w:ascii="Liberation Serif" w:hAnsi="Liberation Serif" w:cs="Liberation Serif"/>
          <w:sz w:val="28"/>
          <w:szCs w:val="28"/>
        </w:rPr>
        <w:br/>
        <w:t>№ 4-ОЗ «О правовых актах в Свердловской области», в целях повышения уровня</w:t>
      </w:r>
      <w:proofErr w:type="gramEnd"/>
      <w:r w:rsidR="002F1597" w:rsidRPr="002F1597">
        <w:rPr>
          <w:rFonts w:ascii="Liberation Serif" w:hAnsi="Liberation Serif" w:cs="Liberation Serif"/>
          <w:sz w:val="28"/>
          <w:szCs w:val="28"/>
        </w:rPr>
        <w:t xml:space="preserve"> социальной поддержки обучающихся с ограниченными возможностями здоровья, </w:t>
      </w:r>
      <w:r w:rsidR="002F1597" w:rsidRPr="002F1597">
        <w:rPr>
          <w:rFonts w:ascii="Liberation Serif" w:hAnsi="Liberation Serif" w:cs="Liberation Serif"/>
          <w:sz w:val="28"/>
          <w:szCs w:val="28"/>
        </w:rPr>
        <w:br/>
        <w:t xml:space="preserve">в том числе детей-инвалидов, осваивающих основные общеобразовательные программы на дому, в муниципальных общеобразовательных организациях Муниципального образования Красноуфимский округ, в части предоставления денежной компенсации на обеспечение бесплатным двухразовым питанием, </w:t>
      </w:r>
      <w:r w:rsidRPr="002F1597">
        <w:rPr>
          <w:rFonts w:ascii="Liberation Serif" w:hAnsi="Liberation Serif"/>
          <w:sz w:val="28"/>
          <w:szCs w:val="28"/>
        </w:rPr>
        <w:t xml:space="preserve"> руководствуясь ст. 26, 31 Устава МО Красноуфимский округ  </w:t>
      </w:r>
    </w:p>
    <w:p w:rsidR="00415EA2" w:rsidRPr="002F1597" w:rsidRDefault="00415EA2" w:rsidP="00415EA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5EA2" w:rsidRPr="002F1597" w:rsidRDefault="00415EA2" w:rsidP="00415E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15EA2" w:rsidRPr="00440B31" w:rsidRDefault="00415EA2" w:rsidP="00415EA2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440B31">
        <w:rPr>
          <w:b/>
        </w:rPr>
        <w:t>П</w:t>
      </w:r>
      <w:proofErr w:type="gramEnd"/>
      <w:r>
        <w:rPr>
          <w:b/>
        </w:rPr>
        <w:t xml:space="preserve"> </w:t>
      </w:r>
      <w:r w:rsidRPr="00440B31">
        <w:rPr>
          <w:b/>
        </w:rPr>
        <w:t>О</w:t>
      </w:r>
      <w:r>
        <w:rPr>
          <w:b/>
        </w:rPr>
        <w:t xml:space="preserve"> </w:t>
      </w:r>
      <w:r w:rsidRPr="00440B31">
        <w:rPr>
          <w:b/>
        </w:rPr>
        <w:t>С</w:t>
      </w:r>
      <w:r>
        <w:rPr>
          <w:b/>
        </w:rPr>
        <w:t xml:space="preserve"> </w:t>
      </w:r>
      <w:r w:rsidRPr="00440B31">
        <w:rPr>
          <w:b/>
        </w:rPr>
        <w:t>Т</w:t>
      </w:r>
      <w:r>
        <w:rPr>
          <w:b/>
        </w:rPr>
        <w:t xml:space="preserve"> </w:t>
      </w:r>
      <w:r w:rsidRPr="00440B31">
        <w:rPr>
          <w:b/>
        </w:rPr>
        <w:t>А</w:t>
      </w:r>
      <w:r>
        <w:rPr>
          <w:b/>
        </w:rPr>
        <w:t xml:space="preserve"> </w:t>
      </w:r>
      <w:r w:rsidRPr="00440B31">
        <w:rPr>
          <w:b/>
        </w:rPr>
        <w:t>Н</w:t>
      </w:r>
      <w:r>
        <w:rPr>
          <w:b/>
        </w:rPr>
        <w:t xml:space="preserve"> </w:t>
      </w:r>
      <w:r w:rsidRPr="00440B31">
        <w:rPr>
          <w:b/>
        </w:rPr>
        <w:t>О</w:t>
      </w:r>
      <w:r>
        <w:rPr>
          <w:b/>
        </w:rPr>
        <w:t xml:space="preserve"> </w:t>
      </w:r>
      <w:r w:rsidRPr="00440B31">
        <w:rPr>
          <w:b/>
        </w:rPr>
        <w:t>В</w:t>
      </w:r>
      <w:r>
        <w:rPr>
          <w:b/>
        </w:rPr>
        <w:t xml:space="preserve"> </w:t>
      </w:r>
      <w:r w:rsidRPr="00440B31">
        <w:rPr>
          <w:b/>
        </w:rPr>
        <w:t>Л</w:t>
      </w:r>
      <w:r>
        <w:rPr>
          <w:b/>
        </w:rPr>
        <w:t xml:space="preserve"> </w:t>
      </w:r>
      <w:r w:rsidRPr="00440B31">
        <w:rPr>
          <w:b/>
        </w:rPr>
        <w:t>Я</w:t>
      </w:r>
      <w:r>
        <w:rPr>
          <w:b/>
        </w:rPr>
        <w:t xml:space="preserve"> </w:t>
      </w:r>
      <w:r w:rsidR="004423E8">
        <w:rPr>
          <w:b/>
        </w:rPr>
        <w:t>Ю</w:t>
      </w:r>
      <w:r w:rsidRPr="00440B31">
        <w:rPr>
          <w:b/>
        </w:rPr>
        <w:t xml:space="preserve">: </w:t>
      </w:r>
    </w:p>
    <w:p w:rsidR="00415EA2" w:rsidRPr="00440B31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Default="00415EA2" w:rsidP="00415EA2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r>
        <w:t xml:space="preserve">. </w:t>
      </w:r>
      <w:r w:rsidRPr="00440B31">
        <w:t xml:space="preserve">Утвердить </w:t>
      </w:r>
      <w:r w:rsidR="00E053F4">
        <w:rPr>
          <w:rFonts w:ascii="Liberation Serif" w:hAnsi="Liberation Serif" w:cs="Liberation Serif"/>
        </w:rPr>
        <w:t>Порядок</w:t>
      </w:r>
      <w:r w:rsidR="00E053F4" w:rsidRPr="002F1597">
        <w:rPr>
          <w:rFonts w:ascii="Liberation Serif" w:hAnsi="Liberation Serif" w:cs="Liberation Serif"/>
        </w:rPr>
        <w:t xml:space="preserve"> предоставления денежной компенсации </w:t>
      </w:r>
      <w:r w:rsidR="00E053F4" w:rsidRPr="002F1597">
        <w:rPr>
          <w:rFonts w:ascii="Liberation Serif" w:hAnsi="Liberation Serif" w:cs="Liberation Serif"/>
        </w:rPr>
        <w:br/>
        <w:t xml:space="preserve">на обеспечение бесплатным двухразовым питанием обучающихся </w:t>
      </w:r>
      <w:r w:rsidR="00E053F4" w:rsidRPr="002F1597">
        <w:rPr>
          <w:rFonts w:ascii="Liberation Serif" w:hAnsi="Liberation Serif" w:cs="Liberation Serif"/>
        </w:rPr>
        <w:br/>
        <w:t>с ограниченными возможностями здоровья, в том числе детей-инвалидов, осваивающих основные общеобразовательные программы на дому,</w:t>
      </w:r>
      <w:r w:rsidR="00E053F4">
        <w:rPr>
          <w:rFonts w:ascii="Liberation Serif" w:hAnsi="Liberation Serif" w:cs="Liberation Serif"/>
        </w:rPr>
        <w:t xml:space="preserve"> </w:t>
      </w:r>
      <w:r w:rsidR="00E053F4" w:rsidRPr="002F1597">
        <w:rPr>
          <w:rFonts w:ascii="Liberation Serif" w:hAnsi="Liberation Serif" w:cs="Liberation Serif"/>
        </w:rPr>
        <w:t xml:space="preserve">в </w:t>
      </w:r>
      <w:r w:rsidR="00E053F4">
        <w:rPr>
          <w:rFonts w:ascii="Liberation Serif" w:hAnsi="Liberation Serif" w:cs="Liberation Serif"/>
        </w:rPr>
        <w:lastRenderedPageBreak/>
        <w:t>муниципальных общеобразовательных</w:t>
      </w:r>
      <w:r w:rsidR="00E053F4" w:rsidRPr="002F1597">
        <w:rPr>
          <w:rFonts w:ascii="Liberation Serif" w:hAnsi="Liberation Serif" w:cs="Liberation Serif"/>
        </w:rPr>
        <w:t xml:space="preserve"> организациях </w:t>
      </w:r>
      <w:r w:rsidR="00E053F4">
        <w:rPr>
          <w:rFonts w:ascii="Liberation Serif" w:hAnsi="Liberation Serif" w:cs="Liberation Serif"/>
        </w:rPr>
        <w:t>Муниципального образования Красноуфимский округ</w:t>
      </w:r>
      <w:r w:rsidRPr="00440B31">
        <w:t xml:space="preserve">  (прилагается).</w:t>
      </w:r>
    </w:p>
    <w:p w:rsidR="00415EA2" w:rsidRPr="000561AB" w:rsidRDefault="00E053F4" w:rsidP="00415EA2">
      <w:pPr>
        <w:autoSpaceDE w:val="0"/>
        <w:autoSpaceDN w:val="0"/>
        <w:adjustRightInd w:val="0"/>
        <w:ind w:firstLine="540"/>
        <w:jc w:val="both"/>
      </w:pPr>
      <w:r>
        <w:t>2</w:t>
      </w:r>
      <w:r w:rsidR="00415EA2">
        <w:t xml:space="preserve">. </w:t>
      </w:r>
      <w:proofErr w:type="gramStart"/>
      <w:r w:rsidR="00415EA2" w:rsidRPr="000561AB">
        <w:t>Разместить</w:t>
      </w:r>
      <w:proofErr w:type="gramEnd"/>
      <w:r w:rsidR="00415EA2" w:rsidRPr="000561AB">
        <w:t xml:space="preserve"> данное постановление на официальном сайте МО Красноуфимский округ </w:t>
      </w:r>
      <w:r w:rsidR="00415EA2" w:rsidRPr="000561AB">
        <w:rPr>
          <w:lang w:val="en-US"/>
        </w:rPr>
        <w:t>www</w:t>
      </w:r>
      <w:r w:rsidR="00415EA2" w:rsidRPr="000561AB">
        <w:t>.</w:t>
      </w:r>
      <w:proofErr w:type="spellStart"/>
      <w:r w:rsidR="00415EA2" w:rsidRPr="000561AB">
        <w:rPr>
          <w:lang w:val="en-US"/>
        </w:rPr>
        <w:t>rkruf</w:t>
      </w:r>
      <w:proofErr w:type="spellEnd"/>
      <w:r w:rsidR="00415EA2" w:rsidRPr="000561AB">
        <w:t>.</w:t>
      </w:r>
      <w:proofErr w:type="spellStart"/>
      <w:r w:rsidR="00415EA2" w:rsidRPr="000561AB">
        <w:rPr>
          <w:lang w:val="en-US"/>
        </w:rPr>
        <w:t>ru</w:t>
      </w:r>
      <w:proofErr w:type="spellEnd"/>
      <w:r w:rsidR="00415EA2" w:rsidRPr="000561AB">
        <w:t>.</w:t>
      </w:r>
    </w:p>
    <w:p w:rsidR="00415EA2" w:rsidRDefault="00E053F4" w:rsidP="00415EA2">
      <w:pPr>
        <w:autoSpaceDE w:val="0"/>
        <w:autoSpaceDN w:val="0"/>
        <w:adjustRightInd w:val="0"/>
        <w:ind w:firstLine="540"/>
        <w:jc w:val="both"/>
      </w:pPr>
      <w:r>
        <w:t>3</w:t>
      </w:r>
      <w:r w:rsidR="00415EA2" w:rsidRPr="00440B31">
        <w:t xml:space="preserve">. </w:t>
      </w:r>
      <w:proofErr w:type="gramStart"/>
      <w:r w:rsidR="00415EA2" w:rsidRPr="00440B31">
        <w:t>Контроль за</w:t>
      </w:r>
      <w:proofErr w:type="gramEnd"/>
      <w:r w:rsidR="00415EA2" w:rsidRPr="00440B31">
        <w:t xml:space="preserve"> исполнением настоящего Постановления возложить на </w:t>
      </w:r>
      <w:r>
        <w:t xml:space="preserve">заместителя главы </w:t>
      </w:r>
      <w:r w:rsidR="004F1036">
        <w:t xml:space="preserve">Администрации </w:t>
      </w:r>
      <w:bookmarkStart w:id="0" w:name="_GoBack"/>
      <w:bookmarkEnd w:id="0"/>
      <w:r>
        <w:t>Муниципального образования Красноуфимский округ по социальным вопросам Родионова Р.В.</w:t>
      </w: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</w:pPr>
      <w:r>
        <w:t>Г</w:t>
      </w:r>
      <w:r w:rsidRPr="00440B31">
        <w:t>лав</w:t>
      </w:r>
      <w:r>
        <w:t>а</w:t>
      </w:r>
      <w:r w:rsidRPr="00440B31">
        <w:t xml:space="preserve"> </w:t>
      </w:r>
    </w:p>
    <w:p w:rsidR="00415EA2" w:rsidRPr="00440B31" w:rsidRDefault="00415EA2" w:rsidP="00415EA2">
      <w:pPr>
        <w:autoSpaceDE w:val="0"/>
        <w:autoSpaceDN w:val="0"/>
        <w:adjustRightInd w:val="0"/>
      </w:pPr>
      <w:r w:rsidRPr="00440B31">
        <w:t xml:space="preserve">Муниципального образования </w:t>
      </w:r>
    </w:p>
    <w:p w:rsidR="00415EA2" w:rsidRDefault="00415EA2" w:rsidP="00415EA2">
      <w:pPr>
        <w:autoSpaceDE w:val="0"/>
        <w:autoSpaceDN w:val="0"/>
        <w:adjustRightInd w:val="0"/>
      </w:pPr>
      <w:r w:rsidRPr="00440B31">
        <w:t>Красноуфимский  округ</w:t>
      </w:r>
      <w:r>
        <w:t xml:space="preserve">                                                                     </w:t>
      </w:r>
      <w:proofErr w:type="spellStart"/>
      <w:r>
        <w:t>О.В.Ряписов</w:t>
      </w:r>
      <w:proofErr w:type="spellEnd"/>
    </w:p>
    <w:p w:rsidR="00415EA2" w:rsidRDefault="00415EA2" w:rsidP="00415EA2">
      <w:pPr>
        <w:autoSpaceDE w:val="0"/>
        <w:autoSpaceDN w:val="0"/>
        <w:adjustRightInd w:val="0"/>
      </w:pPr>
    </w:p>
    <w:p w:rsidR="00415EA2" w:rsidRDefault="00415EA2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BA5A65" w:rsidRDefault="00BA5A65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E053F4" w:rsidRDefault="00E053F4" w:rsidP="00415EA2">
      <w:pPr>
        <w:autoSpaceDE w:val="0"/>
        <w:autoSpaceDN w:val="0"/>
        <w:adjustRightInd w:val="0"/>
        <w:jc w:val="right"/>
        <w:outlineLvl w:val="0"/>
      </w:pPr>
    </w:p>
    <w:p w:rsidR="00415EA2" w:rsidRDefault="00415EA2" w:rsidP="00415EA2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15EA2" w:rsidRDefault="00415EA2" w:rsidP="00415EA2">
      <w:pPr>
        <w:autoSpaceDE w:val="0"/>
        <w:autoSpaceDN w:val="0"/>
        <w:adjustRightInd w:val="0"/>
        <w:jc w:val="right"/>
      </w:pPr>
      <w:r>
        <w:t xml:space="preserve">Постановлением </w:t>
      </w:r>
      <w:r w:rsidR="000E320B">
        <w:t>А</w:t>
      </w:r>
      <w:r>
        <w:t>дминистрации</w:t>
      </w:r>
    </w:p>
    <w:p w:rsidR="00415EA2" w:rsidRDefault="00415EA2" w:rsidP="00415EA2">
      <w:pPr>
        <w:autoSpaceDE w:val="0"/>
        <w:autoSpaceDN w:val="0"/>
        <w:adjustRightInd w:val="0"/>
        <w:jc w:val="right"/>
      </w:pPr>
      <w:r>
        <w:t>МО Красноуфимский  округ</w:t>
      </w:r>
    </w:p>
    <w:p w:rsidR="00415EA2" w:rsidRDefault="00E053F4" w:rsidP="00415EA2">
      <w:pPr>
        <w:autoSpaceDE w:val="0"/>
        <w:autoSpaceDN w:val="0"/>
        <w:adjustRightInd w:val="0"/>
        <w:jc w:val="right"/>
      </w:pPr>
      <w:r>
        <w:t xml:space="preserve">от </w:t>
      </w:r>
      <w:r w:rsidR="00F13087">
        <w:t xml:space="preserve"> 27.01.</w:t>
      </w:r>
      <w:r w:rsidR="00415EA2">
        <w:t>20</w:t>
      </w:r>
      <w:r>
        <w:t>20</w:t>
      </w:r>
      <w:r w:rsidR="00415EA2">
        <w:t xml:space="preserve"> г.  №</w:t>
      </w:r>
      <w:r w:rsidR="00F13087">
        <w:t xml:space="preserve"> 34</w:t>
      </w:r>
      <w:r w:rsidR="00415EA2">
        <w:t xml:space="preserve">   </w:t>
      </w:r>
    </w:p>
    <w:p w:rsidR="00E053F4" w:rsidRPr="00E053F4" w:rsidRDefault="00E053F4" w:rsidP="00E053F4">
      <w:pPr>
        <w:rPr>
          <w:rFonts w:ascii="Liberation Serif" w:hAnsi="Liberation Serif" w:cs="Liberation Serif"/>
        </w:rPr>
      </w:pPr>
    </w:p>
    <w:p w:rsidR="00E053F4" w:rsidRPr="00E053F4" w:rsidRDefault="00E053F4" w:rsidP="00E053F4">
      <w:pPr>
        <w:jc w:val="center"/>
        <w:rPr>
          <w:rFonts w:ascii="Liberation Serif" w:hAnsi="Liberation Serif" w:cs="Liberation Serif"/>
          <w:b/>
        </w:rPr>
      </w:pPr>
      <w:r w:rsidRPr="00E053F4">
        <w:rPr>
          <w:rFonts w:ascii="Liberation Serif" w:hAnsi="Liberation Serif" w:cs="Liberation Serif"/>
          <w:b/>
        </w:rPr>
        <w:t>ПОРЯДОК</w:t>
      </w:r>
    </w:p>
    <w:p w:rsidR="00E053F4" w:rsidRDefault="00E053F4" w:rsidP="00E053F4">
      <w:pPr>
        <w:jc w:val="center"/>
        <w:rPr>
          <w:rFonts w:ascii="Liberation Serif" w:hAnsi="Liberation Serif" w:cs="Liberation Serif"/>
          <w:b/>
        </w:rPr>
      </w:pPr>
      <w:r w:rsidRPr="00E053F4">
        <w:rPr>
          <w:rFonts w:ascii="Liberation Serif" w:hAnsi="Liberation Serif" w:cs="Liberation Serif"/>
          <w:b/>
        </w:rPr>
        <w:t xml:space="preserve">предоставления денежной компенсации </w:t>
      </w:r>
      <w:r w:rsidRPr="00E053F4">
        <w:rPr>
          <w:rFonts w:ascii="Liberation Serif" w:hAnsi="Liberation Serif" w:cs="Liberation Serif"/>
          <w:b/>
        </w:rPr>
        <w:br/>
        <w:t xml:space="preserve">на обеспечение бесплатным двухразовым питанием обучающихся </w:t>
      </w:r>
      <w:r w:rsidRPr="00E053F4">
        <w:rPr>
          <w:rFonts w:ascii="Liberation Serif" w:hAnsi="Liberation Serif" w:cs="Liberation Serif"/>
          <w:b/>
        </w:rPr>
        <w:br/>
        <w:t>с ограниченными возможностями здоровья, в том числе детей-инвалидов, осваивающих основные общеобразовательные программы на дому, в муниципальных общеобразовательных организациях Муниципального образования Красноуфимский округ</w:t>
      </w:r>
    </w:p>
    <w:p w:rsidR="00E053F4" w:rsidRPr="00E053F4" w:rsidRDefault="00E053F4" w:rsidP="00E053F4">
      <w:pPr>
        <w:jc w:val="center"/>
        <w:rPr>
          <w:rFonts w:ascii="Liberation Serif" w:hAnsi="Liberation Serif" w:cs="Liberation Serif"/>
          <w:b/>
        </w:rPr>
      </w:pPr>
    </w:p>
    <w:p w:rsidR="00E053F4" w:rsidRPr="00E053F4" w:rsidRDefault="00E053F4" w:rsidP="00E053F4">
      <w:pPr>
        <w:shd w:val="clear" w:color="auto" w:fill="FFFFFF"/>
        <w:contextualSpacing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</w:rPr>
      </w:pPr>
      <w:r w:rsidRPr="00E053F4">
        <w:rPr>
          <w:rFonts w:ascii="Liberation Serif" w:hAnsi="Liberation Serif" w:cs="Liberation Serif"/>
          <w:b/>
          <w:spacing w:val="2"/>
        </w:rPr>
        <w:t>Глава 1. Общие положения</w:t>
      </w:r>
    </w:p>
    <w:p w:rsidR="00E053F4" w:rsidRPr="00E053F4" w:rsidRDefault="00E053F4" w:rsidP="00E053F4">
      <w:pPr>
        <w:shd w:val="clear" w:color="auto" w:fill="FFFFFF"/>
        <w:ind w:left="1080"/>
        <w:contextualSpacing/>
        <w:textAlignment w:val="baseline"/>
        <w:outlineLvl w:val="2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0E320B">
      <w:pPr>
        <w:ind w:firstLine="708"/>
        <w:jc w:val="both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1. </w:t>
      </w:r>
      <w:proofErr w:type="gramStart"/>
      <w:r w:rsidRPr="00E053F4">
        <w:rPr>
          <w:rFonts w:ascii="Liberation Serif" w:hAnsi="Liberation Serif" w:cs="Liberation Serif"/>
          <w:spacing w:val="2"/>
        </w:rPr>
        <w:t xml:space="preserve">Настоящий Порядок разработан в целях создания условий </w:t>
      </w:r>
      <w:r w:rsidRPr="00E053F4">
        <w:rPr>
          <w:rFonts w:ascii="Liberation Serif" w:hAnsi="Liberation Serif" w:cs="Liberation Serif"/>
          <w:spacing w:val="2"/>
        </w:rPr>
        <w:br/>
        <w:t xml:space="preserve">по предоставлению </w:t>
      </w:r>
      <w:r w:rsidRPr="00E053F4">
        <w:rPr>
          <w:rFonts w:ascii="Liberation Serif" w:hAnsi="Liberation Serif" w:cs="Liberation Serif"/>
        </w:rPr>
        <w:t xml:space="preserve">денежной компенсации на обеспечение </w:t>
      </w:r>
      <w:r w:rsidRPr="00E053F4">
        <w:rPr>
          <w:rFonts w:ascii="Liberation Serif" w:hAnsi="Liberation Serif" w:cs="Liberation Serif"/>
          <w:spacing w:val="2"/>
        </w:rPr>
        <w:t xml:space="preserve">бесплатным двухразовым питанием (завтрак и обед) обучающихся с ограниченными возможностями здоровья, в том числе детей-инвалидов (далее </w:t>
      </w:r>
      <w:r w:rsidRPr="00E053F4">
        <w:rPr>
          <w:rFonts w:ascii="Liberation Serif" w:eastAsia="Calibri" w:hAnsi="Liberation Serif" w:cs="Liberation Serif"/>
          <w:lang w:eastAsia="en-US"/>
        </w:rPr>
        <w:t>–</w:t>
      </w:r>
      <w:r w:rsidRPr="00E053F4">
        <w:rPr>
          <w:rFonts w:ascii="Liberation Serif" w:hAnsi="Liberation Serif" w:cs="Liberation Serif"/>
          <w:spacing w:val="2"/>
        </w:rPr>
        <w:t xml:space="preserve"> обучающиеся </w:t>
      </w:r>
      <w:r w:rsidRPr="00E053F4">
        <w:rPr>
          <w:rFonts w:ascii="Liberation Serif" w:hAnsi="Liberation Serif" w:cs="Liberation Serif"/>
          <w:spacing w:val="2"/>
        </w:rPr>
        <w:br/>
        <w:t xml:space="preserve">с ОВЗ), </w:t>
      </w:r>
      <w:r w:rsidRPr="00E053F4">
        <w:rPr>
          <w:rFonts w:ascii="Liberation Serif" w:hAnsi="Liberation Serif" w:cs="Liberation Serif"/>
        </w:rPr>
        <w:t xml:space="preserve">осваивающих основные общеобразовательные программы на дому, </w:t>
      </w:r>
      <w:r w:rsidRPr="00E053F4">
        <w:rPr>
          <w:rFonts w:ascii="Liberation Serif" w:hAnsi="Liberation Serif" w:cs="Liberation Serif"/>
        </w:rPr>
        <w:br/>
        <w:t>в  муниципальных общеобразовательных организациях Муниципального образования Красноуфимский округ</w:t>
      </w:r>
      <w:r w:rsidRPr="00E053F4">
        <w:rPr>
          <w:rFonts w:ascii="Liberation Serif" w:hAnsi="Liberation Serif" w:cs="Liberation Serif"/>
          <w:spacing w:val="2"/>
        </w:rPr>
        <w:t xml:space="preserve"> (далее – образовательные организации, Порядок).</w:t>
      </w:r>
      <w:proofErr w:type="gramEnd"/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ОВЗ, </w:t>
      </w:r>
      <w:r w:rsidRPr="00E053F4">
        <w:rPr>
          <w:rFonts w:ascii="Liberation Serif" w:hAnsi="Liberation Serif" w:cs="Liberation Serif"/>
        </w:rPr>
        <w:t xml:space="preserve">осваивающих основные общеобразовательные программы на дому, в образовательных организациях, порядок обращения родителей (законных представителей) </w:t>
      </w:r>
      <w:r w:rsidRPr="00E053F4">
        <w:rPr>
          <w:rFonts w:ascii="Liberation Serif" w:hAnsi="Liberation Serif" w:cs="Liberation Serif"/>
          <w:spacing w:val="2"/>
        </w:rPr>
        <w:t>обучающихся с ОВЗ за денежной компенсацией, организацию предоставления денежной компенсации, финансовое обеспечение расходов, связанных с предоставлением денежной компенсации.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2. Право на получение денежной компенсации на обеспечение бесплатным двухразовым питанием (завтрак и обед) имеют обучающиеся с ОВЗ, осваивающие основные общеобразовательные программы начального общего, основного общего или среднего общего образования на дому, в </w:t>
      </w:r>
      <w:r w:rsidRPr="00E053F4">
        <w:rPr>
          <w:rFonts w:ascii="Liberation Serif" w:hAnsi="Liberation Serif" w:cs="Liberation Serif"/>
        </w:rPr>
        <w:t>образовательных организациях.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3. </w:t>
      </w:r>
      <w:proofErr w:type="gramStart"/>
      <w:r w:rsidRPr="00E053F4">
        <w:rPr>
          <w:rFonts w:ascii="Liberation Serif" w:hAnsi="Liberation Serif" w:cs="Liberation Serif"/>
          <w:spacing w:val="2"/>
        </w:rPr>
        <w:t xml:space="preserve">Денежная компенсация на обеспечение бесплатным двухразовым питанием (завтрак и обед) предоставляется </w:t>
      </w:r>
      <w:r w:rsidRPr="00E053F4">
        <w:rPr>
          <w:rFonts w:ascii="Liberation Serif" w:hAnsi="Liberation Serif" w:cs="Liberation Serif"/>
        </w:rPr>
        <w:t>родителям</w:t>
      </w:r>
      <w:r w:rsidRPr="00E053F4">
        <w:rPr>
          <w:rFonts w:ascii="Liberation Serif" w:hAnsi="Liberation Serif" w:cs="Liberation Serif"/>
          <w:spacing w:val="2"/>
        </w:rPr>
        <w:t xml:space="preserve"> (законным представителям) обучающихся с ОВЗ,</w:t>
      </w:r>
      <w:r w:rsidRPr="00E053F4">
        <w:rPr>
          <w:rFonts w:ascii="Liberation Serif" w:hAnsi="Liberation Serif" w:cs="Liberation Serif"/>
        </w:rPr>
        <w:t xml:space="preserve"> осваивающих основные общеобразовательные</w:t>
      </w:r>
      <w:r>
        <w:rPr>
          <w:rFonts w:ascii="Liberation Serif" w:hAnsi="Liberation Serif" w:cs="Liberation Serif"/>
        </w:rPr>
        <w:t xml:space="preserve"> </w:t>
      </w:r>
      <w:r w:rsidRPr="00E053F4">
        <w:rPr>
          <w:rFonts w:ascii="Liberation Serif" w:hAnsi="Liberation Serif" w:cs="Liberation Serif"/>
        </w:rPr>
        <w:t>программы</w:t>
      </w:r>
      <w:r>
        <w:rPr>
          <w:rFonts w:ascii="Liberation Serif" w:hAnsi="Liberation Serif" w:cs="Liberation Serif"/>
        </w:rPr>
        <w:t xml:space="preserve"> </w:t>
      </w:r>
      <w:r w:rsidRPr="00E053F4">
        <w:rPr>
          <w:rFonts w:ascii="Liberation Serif" w:hAnsi="Liberation Serif" w:cs="Liberation Serif"/>
        </w:rPr>
        <w:t>на дому, в образовательных организациях (далее – денежная компенсация).</w:t>
      </w:r>
      <w:proofErr w:type="gramEnd"/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E053F4">
        <w:rPr>
          <w:rFonts w:ascii="Liberation Serif" w:hAnsi="Liberation Serif" w:cs="Liberation Serif"/>
        </w:rPr>
        <w:t>4. Денежная компенсация выплачивается одному из родителей (законных представителей) (далее – заявитель) обучающихся с ОВЗ.</w:t>
      </w:r>
    </w:p>
    <w:p w:rsidR="00E053F4" w:rsidRPr="00E053F4" w:rsidRDefault="00E053F4" w:rsidP="004423E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</w:rPr>
        <w:t>5. Размер денежной компенсации утверждается</w:t>
      </w:r>
      <w:r w:rsidR="004423E8">
        <w:rPr>
          <w:rFonts w:ascii="Liberation Serif" w:hAnsi="Liberation Serif" w:cs="Liberation Serif"/>
        </w:rPr>
        <w:t xml:space="preserve"> Приказом Муниципального отдела управления образованием Муниципального образования Красноуфимский округ на соответствующий финансовый год.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Liberation Serif" w:hAnsi="Liberation Serif" w:cs="Liberation Serif"/>
          <w:b/>
          <w:spacing w:val="2"/>
        </w:rPr>
      </w:pPr>
      <w:r w:rsidRPr="00E053F4">
        <w:rPr>
          <w:rFonts w:ascii="Liberation Serif" w:hAnsi="Liberation Serif" w:cs="Liberation Serif"/>
          <w:b/>
          <w:spacing w:val="2"/>
        </w:rPr>
        <w:lastRenderedPageBreak/>
        <w:t>Глава 2. Порядок обращения заявителя за денежной компенсацией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6. </w:t>
      </w:r>
      <w:proofErr w:type="gramStart"/>
      <w:r w:rsidRPr="00E053F4">
        <w:rPr>
          <w:rFonts w:ascii="Liberation Serif" w:hAnsi="Liberation Serif" w:cs="Liberation Serif"/>
          <w:spacing w:val="2"/>
        </w:rPr>
        <w:t xml:space="preserve">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организацию, расположенную на территории </w:t>
      </w:r>
      <w:r w:rsidR="004423E8">
        <w:rPr>
          <w:rFonts w:ascii="Liberation Serif" w:hAnsi="Liberation Serif" w:cs="Liberation Serif"/>
          <w:spacing w:val="2"/>
        </w:rPr>
        <w:t>Муниципального образования Красноуфимский округ</w:t>
      </w:r>
      <w:r w:rsidRPr="00E053F4">
        <w:rPr>
          <w:rFonts w:ascii="Liberation Serif" w:hAnsi="Liberation Serif" w:cs="Liberation Serif"/>
          <w:spacing w:val="2"/>
        </w:rPr>
        <w:t xml:space="preserve">, с заявлением о предоставлении денежной компенсации. </w:t>
      </w:r>
      <w:proofErr w:type="gramEnd"/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В случае возникновения оснований для получения денежной компенсации </w:t>
      </w:r>
      <w:r w:rsidRPr="00E053F4">
        <w:rPr>
          <w:rFonts w:ascii="Liberation Serif" w:hAnsi="Liberation Serif" w:cs="Liberation Serif"/>
          <w:spacing w:val="2"/>
        </w:rPr>
        <w:br/>
        <w:t>в течение учебного года заявление представляется с момента возникновения данных оснований.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7. Для назначения денежной компенсации заявитель представляет </w:t>
      </w:r>
      <w:r w:rsidRPr="00E053F4">
        <w:rPr>
          <w:rFonts w:ascii="Liberation Serif" w:hAnsi="Liberation Serif" w:cs="Liberation Serif"/>
          <w:spacing w:val="2"/>
        </w:rPr>
        <w:br/>
        <w:t xml:space="preserve">в образовательную организацию, расположенную на территории </w:t>
      </w:r>
      <w:r w:rsidR="004423E8">
        <w:rPr>
          <w:rFonts w:ascii="Liberation Serif" w:hAnsi="Liberation Serif" w:cs="Liberation Serif"/>
          <w:spacing w:val="2"/>
        </w:rPr>
        <w:t>Муниципального образования Красноуфимский округ</w:t>
      </w:r>
      <w:r w:rsidRPr="00E053F4">
        <w:rPr>
          <w:rFonts w:ascii="Liberation Serif" w:hAnsi="Liberation Serif" w:cs="Liberation Serif"/>
          <w:spacing w:val="2"/>
        </w:rPr>
        <w:t>, следующие документы: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1) заявление о назначении денежной компенсации;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2) копия паспорта или иного документа, удостоверяющего личность заявителя;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3) копия документов, подтверждающих место пребывания (жительства) заявителя на территории </w:t>
      </w:r>
      <w:r w:rsidR="004423E8">
        <w:rPr>
          <w:rFonts w:ascii="Liberation Serif" w:hAnsi="Liberation Serif" w:cs="Liberation Serif"/>
          <w:spacing w:val="2"/>
        </w:rPr>
        <w:t>Муниципального образования Красноуфимский округ</w:t>
      </w:r>
      <w:r w:rsidRPr="00E053F4">
        <w:rPr>
          <w:rFonts w:ascii="Liberation Serif" w:hAnsi="Liberation Serif" w:cs="Liberation Serif"/>
          <w:spacing w:val="2"/>
        </w:rPr>
        <w:t>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4) копия свидетельства о рождении ребенка заявителя,</w:t>
      </w:r>
      <w:r w:rsidRPr="00E053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053F4">
        <w:rPr>
          <w:rFonts w:ascii="Liberation Serif" w:hAnsi="Liberation Serif" w:cs="Liberation Serif"/>
          <w:spacing w:val="2"/>
        </w:rPr>
        <w:t>в отношении которого назначается денежная компенсация;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5) копия заключения психолого-медико-педагогической комиссии;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6) копия индивидуальной программы реабилитации или </w:t>
      </w:r>
      <w:proofErr w:type="spellStart"/>
      <w:r w:rsidRPr="00E053F4">
        <w:rPr>
          <w:rFonts w:ascii="Liberation Serif" w:hAnsi="Liberation Serif" w:cs="Liberation Serif"/>
          <w:spacing w:val="2"/>
        </w:rPr>
        <w:t>абилитации</w:t>
      </w:r>
      <w:proofErr w:type="spellEnd"/>
      <w:r w:rsidRPr="00E053F4">
        <w:rPr>
          <w:rFonts w:ascii="Liberation Serif" w:hAnsi="Liberation Serif" w:cs="Liberation Serif"/>
          <w:spacing w:val="2"/>
        </w:rPr>
        <w:t xml:space="preserve"> ребенка-инвалида;</w:t>
      </w:r>
    </w:p>
    <w:p w:rsidR="00E053F4" w:rsidRPr="00E053F4" w:rsidRDefault="00E053F4" w:rsidP="00E053F4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7) копия заключения медицинской организации об организации обучения </w:t>
      </w:r>
      <w:r w:rsidRPr="00E053F4">
        <w:rPr>
          <w:rFonts w:ascii="Liberation Serif" w:hAnsi="Liberation Serif" w:cs="Liberation Serif"/>
          <w:spacing w:val="2"/>
        </w:rPr>
        <w:br/>
        <w:t>на дому;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8)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9) заявление о согласии на обработку персональных данных заявителя и обучающегося с ОВЗ в соответствии с федеральным законодательством.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8. Решение о назначении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пункте 7 настоящего Порядка, при отсутствии оснований для отказа в назначении денежной компенсации.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9. Образовательная организация принимает решение об отказе </w:t>
      </w:r>
      <w:r w:rsidRPr="00E053F4">
        <w:rPr>
          <w:rFonts w:ascii="Liberation Serif" w:hAnsi="Liberation Serif" w:cs="Liberation Serif"/>
          <w:spacing w:val="2"/>
        </w:rPr>
        <w:br/>
        <w:t>в назначении денежной компенсации в случае, если: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1) для получения компенсации обратилось лицо, не относящееся </w:t>
      </w:r>
      <w:r w:rsidRPr="00E053F4">
        <w:rPr>
          <w:rFonts w:ascii="Liberation Serif" w:hAnsi="Liberation Serif" w:cs="Liberation Serif"/>
          <w:spacing w:val="2"/>
        </w:rPr>
        <w:br/>
        <w:t>к категории граждан, предусмотренных пунктом 4 настоящего Порядка;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2) заявителем представлен неполный пакет документов, предусмотренных </w:t>
      </w:r>
      <w:r w:rsidRPr="00E053F4">
        <w:rPr>
          <w:rFonts w:ascii="Liberation Serif" w:hAnsi="Liberation Serif" w:cs="Liberation Serif"/>
          <w:spacing w:val="2"/>
        </w:rPr>
        <w:br/>
        <w:t>пунктом 7 настоящего Порядка;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3) в представленных заявителем документах содержатся недостоверные сведения.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Заявитель о принятом </w:t>
      </w:r>
      <w:proofErr w:type="gramStart"/>
      <w:r w:rsidRPr="00E053F4">
        <w:rPr>
          <w:rFonts w:ascii="Liberation Serif" w:hAnsi="Liberation Serif" w:cs="Liberation Serif"/>
          <w:spacing w:val="2"/>
        </w:rPr>
        <w:t>решении</w:t>
      </w:r>
      <w:proofErr w:type="gramEnd"/>
      <w:r w:rsidRPr="00E053F4">
        <w:rPr>
          <w:rFonts w:ascii="Liberation Serif" w:hAnsi="Liberation Serif" w:cs="Liberation Serif"/>
          <w:spacing w:val="2"/>
        </w:rPr>
        <w:t xml:space="preserve"> об отказе в назначении денежной компенсации уведомляется руководителем образовательной организации </w:t>
      </w:r>
      <w:r w:rsidRPr="00E053F4">
        <w:rPr>
          <w:rFonts w:ascii="Liberation Serif" w:hAnsi="Liberation Serif" w:cs="Liberation Serif"/>
          <w:spacing w:val="2"/>
        </w:rPr>
        <w:br/>
        <w:t>в течение 3 рабочих дней с указанием причины отказа.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10. Основаниями для прекращения выплаты денежной компенсации являются: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1) изменение формы обучения обучающегося с ОВЗ;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lastRenderedPageBreak/>
        <w:t>2) смерть обучающегося с ОВЗ, признание обучающегося с ОВЗ судом безвестно отсутствующим или объявление умершим;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3) смерть заявителя, которому была назначена денежная компенсация;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4)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5) выезд обучающегося с ОВЗ на постоянное место жительства за пределы Свердловской области;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6) выезд заявителя на постоянное место жительства за пределы Свердловской области;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7) прекращение образовательных отношений между образовательной организацией и заявителем;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8) выбытие обучающегося с ОВЗ из образовательного процесса </w:t>
      </w:r>
      <w:r w:rsidRPr="00E053F4">
        <w:rPr>
          <w:rFonts w:ascii="Liberation Serif" w:hAnsi="Liberation Serif" w:cs="Liberation Serif"/>
          <w:spacing w:val="2"/>
        </w:rPr>
        <w:br/>
        <w:t>на длительное лечение в течение учебного года на основании распорядительного документа образовательной организации;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9) обращение заявителя с заявлением о прекращении выплаты денежной компенсации.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11. В случае наступления обстоятельств, предусмотренных пунктом 10 настоящего Порядка, заявитель обязан сообщить о таких обстоятельствах </w:t>
      </w:r>
      <w:r w:rsidRPr="00E053F4">
        <w:rPr>
          <w:rFonts w:ascii="Liberation Serif" w:hAnsi="Liberation Serif" w:cs="Liberation Serif"/>
          <w:spacing w:val="2"/>
        </w:rPr>
        <w:br/>
        <w:t xml:space="preserve">в образовательную организацию в течение 5 календарных дней со дня </w:t>
      </w:r>
      <w:r w:rsidRPr="00E053F4">
        <w:rPr>
          <w:rFonts w:ascii="Liberation Serif" w:hAnsi="Liberation Serif" w:cs="Liberation Serif"/>
          <w:spacing w:val="2"/>
        </w:rPr>
        <w:br/>
        <w:t xml:space="preserve">их наступления. 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shd w:val="clear" w:color="auto" w:fill="FFFFFF"/>
        <w:spacing w:line="315" w:lineRule="atLeast"/>
        <w:jc w:val="center"/>
        <w:textAlignment w:val="baseline"/>
        <w:rPr>
          <w:rFonts w:ascii="Liberation Serif" w:hAnsi="Liberation Serif" w:cs="Liberation Serif"/>
          <w:b/>
          <w:spacing w:val="2"/>
        </w:rPr>
      </w:pPr>
      <w:r w:rsidRPr="00E053F4">
        <w:rPr>
          <w:rFonts w:ascii="Liberation Serif" w:hAnsi="Liberation Serif" w:cs="Liberation Serif"/>
          <w:b/>
          <w:spacing w:val="2"/>
        </w:rPr>
        <w:t>Глава 3. Организация предоставления денежной компенсации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12. </w:t>
      </w:r>
      <w:proofErr w:type="gramStart"/>
      <w:r w:rsidRPr="00E053F4">
        <w:rPr>
          <w:rFonts w:ascii="Liberation Serif" w:hAnsi="Liberation Serif" w:cs="Liberation Serif"/>
          <w:spacing w:val="2"/>
        </w:rPr>
        <w:t xml:space="preserve">В случае принятия образовательной организацией решения о предоставлении денежной компенсации ее выплата устанавливается с начала учебного года и до окончания текущего учебного года, а в случае обращения </w:t>
      </w:r>
      <w:r w:rsidRPr="00E053F4">
        <w:rPr>
          <w:rFonts w:ascii="Liberation Serif" w:hAnsi="Liberation Serif" w:cs="Liberation Serif"/>
          <w:spacing w:val="2"/>
        </w:rPr>
        <w:br/>
        <w:t xml:space="preserve">за предоставлением денежной компенсации в течение учебного года </w:t>
      </w:r>
      <w:r w:rsidRPr="00E053F4">
        <w:rPr>
          <w:rFonts w:ascii="Liberation Serif" w:hAnsi="Liberation Serif" w:cs="Liberation Serif"/>
        </w:rPr>
        <w:t>–</w:t>
      </w:r>
      <w:r w:rsidRPr="00E053F4">
        <w:rPr>
          <w:rFonts w:ascii="Liberation Serif" w:hAnsi="Liberation Serif" w:cs="Liberation Serif"/>
          <w:spacing w:val="2"/>
        </w:rPr>
        <w:t xml:space="preserve"> со дня, следующего за днем обращения за данной выплатой (за фактические учебные дни обучения на дому в текущем месяце), и до окончания текущего учебного года.</w:t>
      </w:r>
      <w:proofErr w:type="gramEnd"/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13. Предоставление денежной компенсации осуществляется образовательной организацией ежемесячно в течение текущего учебного года </w:t>
      </w:r>
      <w:r w:rsidRPr="00E053F4">
        <w:rPr>
          <w:rFonts w:ascii="Liberation Serif" w:hAnsi="Liberation Serif" w:cs="Liberation Serif"/>
          <w:spacing w:val="2"/>
        </w:rPr>
        <w:br/>
        <w:t>до 20-го числа месяца, следующего за месяцем, за который она предоставляется.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14. Предоставление денежной компенсации осуществляется путем перечисления денежных средств на лицевой счет заявителя, открытый </w:t>
      </w:r>
      <w:r w:rsidRPr="00E053F4">
        <w:rPr>
          <w:rFonts w:ascii="Liberation Serif" w:hAnsi="Liberation Serif" w:cs="Liberation Serif"/>
          <w:spacing w:val="2"/>
        </w:rPr>
        <w:br/>
        <w:t>в кредитной организации Российской Федерации на имя заявителя.</w:t>
      </w:r>
    </w:p>
    <w:p w:rsidR="00E053F4" w:rsidRPr="00E053F4" w:rsidRDefault="00E053F4" w:rsidP="00E053F4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>15. Предоставление денежной компенсации прекращается со дня наступления обстоятельств, указанных в пункте 10 настоящего Порядка, и выплачивается за фактические учебные дни обучения на дому в текущем месяце.</w:t>
      </w:r>
    </w:p>
    <w:p w:rsidR="00E053F4" w:rsidRPr="00E053F4" w:rsidRDefault="00E053F4" w:rsidP="00E053F4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16. Денежная компенсация, излишне выплаченная заявителю вследствие непредставления или несвоевременного представления необходимых сведений, </w:t>
      </w:r>
      <w:r w:rsidRPr="00E053F4">
        <w:rPr>
          <w:rFonts w:ascii="Liberation Serif" w:hAnsi="Liberation Serif" w:cs="Liberation Serif"/>
          <w:spacing w:val="2"/>
        </w:rPr>
        <w:br/>
        <w:t xml:space="preserve">а также представления документов, содержащих заведомо недостоверные сведения, подлежит удержанию из сумм последующих денежных компенсаций </w:t>
      </w:r>
      <w:r w:rsidRPr="00E053F4">
        <w:rPr>
          <w:rFonts w:ascii="Liberation Serif" w:hAnsi="Liberation Serif" w:cs="Liberation Serif"/>
          <w:spacing w:val="2"/>
        </w:rPr>
        <w:br/>
        <w:t xml:space="preserve">в соответствии с пунктом 17 настоящего Порядка, а при прекращении денежной компенсации </w:t>
      </w:r>
      <w:r w:rsidRPr="00E053F4">
        <w:rPr>
          <w:rFonts w:ascii="Liberation Serif" w:hAnsi="Liberation Serif" w:cs="Liberation Serif"/>
        </w:rPr>
        <w:t>–</w:t>
      </w:r>
      <w:r w:rsidRPr="00E053F4">
        <w:rPr>
          <w:rFonts w:ascii="Liberation Serif" w:hAnsi="Liberation Serif" w:cs="Liberation Serif"/>
          <w:spacing w:val="2"/>
        </w:rPr>
        <w:t xml:space="preserve"> возмещается получателем добровольно.</w:t>
      </w:r>
    </w:p>
    <w:p w:rsidR="00E053F4" w:rsidRPr="00E053F4" w:rsidRDefault="00E053F4" w:rsidP="00E053F4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lastRenderedPageBreak/>
        <w:t>17.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 предоставления заявителем согласия в установленные уведомлением сроки, удержание излишне выплаченных сумм из сумм последующих денежных компенсаций производится в соответствии с пунктом 18 настоящего Порядка.</w:t>
      </w:r>
    </w:p>
    <w:p w:rsidR="00E053F4" w:rsidRPr="00E053F4" w:rsidRDefault="00E053F4" w:rsidP="00E053F4">
      <w:pPr>
        <w:shd w:val="clear" w:color="auto" w:fill="FFFFFF"/>
        <w:ind w:firstLine="708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18.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возврата, она подлежит взысканию в судебном порядке </w:t>
      </w:r>
      <w:r w:rsidRPr="00E053F4">
        <w:rPr>
          <w:rFonts w:ascii="Liberation Serif" w:hAnsi="Liberation Serif" w:cs="Liberation Serif"/>
          <w:spacing w:val="2"/>
        </w:rPr>
        <w:br/>
        <w:t>в соответствии с законодательством Российской Федерации.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shd w:val="clear" w:color="auto" w:fill="FFFFFF"/>
        <w:ind w:firstLine="709"/>
        <w:jc w:val="center"/>
        <w:textAlignment w:val="baseline"/>
        <w:outlineLvl w:val="2"/>
        <w:rPr>
          <w:rFonts w:ascii="Liberation Serif" w:hAnsi="Liberation Serif" w:cs="Liberation Serif"/>
          <w:b/>
          <w:spacing w:val="2"/>
        </w:rPr>
      </w:pPr>
      <w:r w:rsidRPr="00E053F4">
        <w:rPr>
          <w:rFonts w:ascii="Liberation Serif" w:hAnsi="Liberation Serif" w:cs="Liberation Serif"/>
          <w:b/>
          <w:spacing w:val="2"/>
        </w:rPr>
        <w:t xml:space="preserve">Глава 4. Финансовое обеспечение расходов, связанных </w:t>
      </w:r>
      <w:r w:rsidRPr="00E053F4">
        <w:rPr>
          <w:rFonts w:ascii="Liberation Serif" w:hAnsi="Liberation Serif" w:cs="Liberation Serif"/>
          <w:b/>
          <w:spacing w:val="2"/>
        </w:rPr>
        <w:br/>
        <w:t>с предоставлением денежной компенсации</w:t>
      </w:r>
    </w:p>
    <w:p w:rsidR="00E053F4" w:rsidRPr="00E053F4" w:rsidRDefault="00E053F4" w:rsidP="00E053F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b/>
          <w:spacing w:val="2"/>
        </w:rPr>
      </w:pPr>
    </w:p>
    <w:p w:rsidR="00E053F4" w:rsidRPr="00E053F4" w:rsidRDefault="00E053F4" w:rsidP="004423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53F4">
        <w:rPr>
          <w:rFonts w:ascii="Liberation Serif" w:hAnsi="Liberation Serif" w:cs="Liberation Serif"/>
          <w:spacing w:val="2"/>
        </w:rPr>
        <w:t xml:space="preserve">19. </w:t>
      </w:r>
      <w:r w:rsidRPr="00E053F4">
        <w:rPr>
          <w:rFonts w:ascii="Liberation Serif" w:hAnsi="Liberation Serif" w:cs="Liberation Serif"/>
        </w:rPr>
        <w:t xml:space="preserve">Финансирование расходов по обеспечению денежной компенсации, указанной в пункте 3 настоящего Порядка, осуществляется за счет </w:t>
      </w:r>
      <w:r w:rsidRPr="00E053F4">
        <w:rPr>
          <w:rFonts w:ascii="Liberation Serif" w:hAnsi="Liberation Serif" w:cs="Liberation Serif"/>
          <w:spacing w:val="2"/>
        </w:rPr>
        <w:t xml:space="preserve"> субсидии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</w:t>
      </w:r>
      <w:r w:rsidR="004423E8">
        <w:rPr>
          <w:rFonts w:ascii="Liberation Serif" w:hAnsi="Liberation Serif" w:cs="Liberation Serif"/>
          <w:spacing w:val="2"/>
        </w:rPr>
        <w:t xml:space="preserve"> на очередной финансовый год</w:t>
      </w:r>
      <w:r w:rsidRPr="00E053F4">
        <w:rPr>
          <w:rFonts w:ascii="Liberation Serif" w:hAnsi="Liberation Serif" w:cs="Liberation Serif"/>
          <w:spacing w:val="2"/>
        </w:rPr>
        <w:t>;</w:t>
      </w:r>
    </w:p>
    <w:p w:rsidR="00E053F4" w:rsidRPr="00E053F4" w:rsidRDefault="00E053F4" w:rsidP="00E053F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 xml:space="preserve">20. </w:t>
      </w:r>
      <w:proofErr w:type="gramStart"/>
      <w:r w:rsidRPr="00E053F4">
        <w:rPr>
          <w:rFonts w:ascii="Liberation Serif" w:hAnsi="Liberation Serif" w:cs="Liberation Serif"/>
          <w:spacing w:val="2"/>
        </w:rPr>
        <w:t>Контроль за</w:t>
      </w:r>
      <w:proofErr w:type="gramEnd"/>
      <w:r w:rsidRPr="00E053F4">
        <w:rPr>
          <w:rFonts w:ascii="Liberation Serif" w:hAnsi="Liberation Serif" w:cs="Liberation Serif"/>
          <w:spacing w:val="2"/>
        </w:rPr>
        <w:t xml:space="preserve"> расходованием образовательной организацией бюджетных средств, направляемых на обеспечение выплаты денежной компенсации, указанных в подпунктах 1, 2 пункта 19 настоящего постановления, осуществляет учредитель образовательной организации.</w:t>
      </w:r>
    </w:p>
    <w:p w:rsidR="00E053F4" w:rsidRPr="00E053F4" w:rsidRDefault="00E053F4" w:rsidP="00E053F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E053F4">
        <w:rPr>
          <w:rFonts w:ascii="Liberation Serif" w:hAnsi="Liberation Serif" w:cs="Liberation Serif"/>
          <w:spacing w:val="2"/>
        </w:rPr>
        <w:t>21. Руководители образовательных</w:t>
      </w:r>
      <w:r w:rsidRPr="00E053F4">
        <w:rPr>
          <w:rFonts w:ascii="Liberation Serif" w:hAnsi="Liberation Serif" w:cs="Liberation Serif"/>
        </w:rPr>
        <w:t xml:space="preserve"> организаций несут персональную ответственность за организацию выплаты денежных компенсаций, указанных </w:t>
      </w:r>
      <w:r w:rsidRPr="00E053F4">
        <w:rPr>
          <w:rFonts w:ascii="Liberation Serif" w:hAnsi="Liberation Serif" w:cs="Liberation Serif"/>
        </w:rPr>
        <w:br/>
        <w:t>в пункте 19 настоящего Порядка.</w:t>
      </w:r>
    </w:p>
    <w:p w:rsidR="00E053F4" w:rsidRPr="00E053F4" w:rsidRDefault="00E053F4" w:rsidP="00E053F4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 w:cs="Liberation Serif"/>
          <w:spacing w:val="2"/>
        </w:rPr>
      </w:pPr>
      <w:r w:rsidRPr="00E053F4">
        <w:rPr>
          <w:rFonts w:ascii="Liberation Serif" w:hAnsi="Liberation Serif" w:cs="Liberation Serif"/>
          <w:spacing w:val="2"/>
        </w:rPr>
        <w:tab/>
        <w:t>22. Финансовое обеспечение расходов, связанных с предоставлением денежной компенсации осуществляется с 01.01.2020.</w:t>
      </w:r>
    </w:p>
    <w:p w:rsidR="00E053F4" w:rsidRPr="00E053F4" w:rsidRDefault="00E053F4" w:rsidP="00E053F4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shd w:val="clear" w:color="auto" w:fill="FFFFFF"/>
        <w:jc w:val="both"/>
        <w:textAlignment w:val="baseline"/>
        <w:outlineLvl w:val="2"/>
        <w:rPr>
          <w:rFonts w:ascii="Liberation Serif" w:hAnsi="Liberation Serif" w:cs="Liberation Serif"/>
          <w:spacing w:val="2"/>
        </w:rPr>
      </w:pPr>
    </w:p>
    <w:p w:rsidR="00E053F4" w:rsidRPr="00E053F4" w:rsidRDefault="00E053F4" w:rsidP="00E053F4">
      <w:pPr>
        <w:jc w:val="both"/>
        <w:rPr>
          <w:rFonts w:ascii="Liberation Serif" w:hAnsi="Liberation Serif" w:cs="Liberation Serif"/>
        </w:rPr>
      </w:pPr>
    </w:p>
    <w:p w:rsidR="00E053F4" w:rsidRPr="00E053F4" w:rsidRDefault="00E053F4" w:rsidP="00E053F4">
      <w:pPr>
        <w:jc w:val="both"/>
        <w:rPr>
          <w:rFonts w:ascii="Liberation Serif" w:hAnsi="Liberation Serif" w:cs="Liberation Serif"/>
        </w:rPr>
      </w:pPr>
    </w:p>
    <w:p w:rsidR="00E053F4" w:rsidRPr="00E053F4" w:rsidRDefault="00E053F4" w:rsidP="00E053F4">
      <w:pPr>
        <w:jc w:val="both"/>
        <w:rPr>
          <w:rFonts w:ascii="Liberation Serif" w:hAnsi="Liberation Serif" w:cs="Liberation Serif"/>
        </w:rPr>
      </w:pPr>
    </w:p>
    <w:p w:rsidR="00E053F4" w:rsidRPr="00E053F4" w:rsidRDefault="00E053F4" w:rsidP="00E053F4">
      <w:pPr>
        <w:jc w:val="both"/>
        <w:rPr>
          <w:rFonts w:ascii="Liberation Serif" w:hAnsi="Liberation Serif" w:cs="Liberation Serif"/>
        </w:rPr>
      </w:pPr>
    </w:p>
    <w:p w:rsidR="00E053F4" w:rsidRPr="00E053F4" w:rsidRDefault="00E053F4" w:rsidP="00E053F4">
      <w:pPr>
        <w:ind w:firstLine="709"/>
        <w:rPr>
          <w:rFonts w:ascii="Liberation Serif" w:hAnsi="Liberation Serif" w:cs="Liberation Serif"/>
          <w:sz w:val="20"/>
          <w:szCs w:val="20"/>
        </w:rPr>
      </w:pP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</w:p>
    <w:sectPr w:rsidR="00415EA2" w:rsidSect="00E053F4">
      <w:pgSz w:w="11905" w:h="16838"/>
      <w:pgMar w:top="567" w:right="567" w:bottom="851" w:left="1418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6B" w:rsidRDefault="004E176B">
      <w:r>
        <w:separator/>
      </w:r>
    </w:p>
  </w:endnote>
  <w:endnote w:type="continuationSeparator" w:id="0">
    <w:p w:rsidR="004E176B" w:rsidRDefault="004E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6B" w:rsidRDefault="004E176B">
      <w:r>
        <w:separator/>
      </w:r>
    </w:p>
  </w:footnote>
  <w:footnote w:type="continuationSeparator" w:id="0">
    <w:p w:rsidR="004E176B" w:rsidRDefault="004E1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695"/>
    <w:multiLevelType w:val="hybridMultilevel"/>
    <w:tmpl w:val="6CD8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D05D9"/>
    <w:multiLevelType w:val="hybridMultilevel"/>
    <w:tmpl w:val="3184190C"/>
    <w:lvl w:ilvl="0" w:tplc="DB56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E0559"/>
    <w:multiLevelType w:val="multilevel"/>
    <w:tmpl w:val="FC5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035B"/>
    <w:multiLevelType w:val="hybridMultilevel"/>
    <w:tmpl w:val="8C3EA874"/>
    <w:lvl w:ilvl="0" w:tplc="DF9E70B6">
      <w:start w:val="1"/>
      <w:numFmt w:val="decimal"/>
      <w:lvlText w:val="%1"/>
      <w:lvlJc w:val="left"/>
      <w:pPr>
        <w:ind w:left="1572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040A03"/>
    <w:multiLevelType w:val="multilevel"/>
    <w:tmpl w:val="6CD8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65"/>
    <w:rsid w:val="00002CDA"/>
    <w:rsid w:val="00016656"/>
    <w:rsid w:val="000311D6"/>
    <w:rsid w:val="000416C2"/>
    <w:rsid w:val="00050285"/>
    <w:rsid w:val="00053A81"/>
    <w:rsid w:val="000549D8"/>
    <w:rsid w:val="000566F4"/>
    <w:rsid w:val="00057DF6"/>
    <w:rsid w:val="00062D70"/>
    <w:rsid w:val="00073FAF"/>
    <w:rsid w:val="0007431E"/>
    <w:rsid w:val="00082BFB"/>
    <w:rsid w:val="00087AD3"/>
    <w:rsid w:val="000A66F8"/>
    <w:rsid w:val="000A7119"/>
    <w:rsid w:val="000A74F6"/>
    <w:rsid w:val="000C23DA"/>
    <w:rsid w:val="000C4E17"/>
    <w:rsid w:val="000C718A"/>
    <w:rsid w:val="000E320B"/>
    <w:rsid w:val="000E3DF7"/>
    <w:rsid w:val="00100F4E"/>
    <w:rsid w:val="001213BA"/>
    <w:rsid w:val="00121DB3"/>
    <w:rsid w:val="00124457"/>
    <w:rsid w:val="00125794"/>
    <w:rsid w:val="00126627"/>
    <w:rsid w:val="00131CE3"/>
    <w:rsid w:val="00133414"/>
    <w:rsid w:val="00137DEB"/>
    <w:rsid w:val="00145469"/>
    <w:rsid w:val="00147D1C"/>
    <w:rsid w:val="00151AEF"/>
    <w:rsid w:val="00160B5D"/>
    <w:rsid w:val="00161F82"/>
    <w:rsid w:val="00163F08"/>
    <w:rsid w:val="0016551D"/>
    <w:rsid w:val="00171E65"/>
    <w:rsid w:val="001817FB"/>
    <w:rsid w:val="00182FDE"/>
    <w:rsid w:val="00187AA9"/>
    <w:rsid w:val="001977A8"/>
    <w:rsid w:val="001A229B"/>
    <w:rsid w:val="001A5419"/>
    <w:rsid w:val="001A6BE3"/>
    <w:rsid w:val="001C4F29"/>
    <w:rsid w:val="001E46A9"/>
    <w:rsid w:val="002042F9"/>
    <w:rsid w:val="0020638D"/>
    <w:rsid w:val="002076A9"/>
    <w:rsid w:val="00210AB4"/>
    <w:rsid w:val="002113D3"/>
    <w:rsid w:val="00214A05"/>
    <w:rsid w:val="00222580"/>
    <w:rsid w:val="00231BF7"/>
    <w:rsid w:val="00234864"/>
    <w:rsid w:val="00243A01"/>
    <w:rsid w:val="0024703D"/>
    <w:rsid w:val="00257561"/>
    <w:rsid w:val="0026012B"/>
    <w:rsid w:val="002617D7"/>
    <w:rsid w:val="002639AA"/>
    <w:rsid w:val="00263BD1"/>
    <w:rsid w:val="00274295"/>
    <w:rsid w:val="00275481"/>
    <w:rsid w:val="002856D8"/>
    <w:rsid w:val="00287BA9"/>
    <w:rsid w:val="002A17BD"/>
    <w:rsid w:val="002A1832"/>
    <w:rsid w:val="002A6BD6"/>
    <w:rsid w:val="002B253A"/>
    <w:rsid w:val="002B2F1A"/>
    <w:rsid w:val="002C2108"/>
    <w:rsid w:val="002C3923"/>
    <w:rsid w:val="002D0E42"/>
    <w:rsid w:val="002D5634"/>
    <w:rsid w:val="002D6374"/>
    <w:rsid w:val="002D6391"/>
    <w:rsid w:val="002E36B5"/>
    <w:rsid w:val="002F09A2"/>
    <w:rsid w:val="002F1597"/>
    <w:rsid w:val="00335889"/>
    <w:rsid w:val="00342AA1"/>
    <w:rsid w:val="00343ACB"/>
    <w:rsid w:val="00344AD5"/>
    <w:rsid w:val="0035235E"/>
    <w:rsid w:val="003543FC"/>
    <w:rsid w:val="0036662C"/>
    <w:rsid w:val="00372DF0"/>
    <w:rsid w:val="00373863"/>
    <w:rsid w:val="0037530B"/>
    <w:rsid w:val="00375B07"/>
    <w:rsid w:val="00392E13"/>
    <w:rsid w:val="00396086"/>
    <w:rsid w:val="003C1CD3"/>
    <w:rsid w:val="003C239F"/>
    <w:rsid w:val="003C4AAF"/>
    <w:rsid w:val="003C4BB1"/>
    <w:rsid w:val="00415E89"/>
    <w:rsid w:val="00415EA2"/>
    <w:rsid w:val="00417C6A"/>
    <w:rsid w:val="00421C40"/>
    <w:rsid w:val="00422C5D"/>
    <w:rsid w:val="00432A69"/>
    <w:rsid w:val="004423E8"/>
    <w:rsid w:val="0044264E"/>
    <w:rsid w:val="0045782F"/>
    <w:rsid w:val="00461FC5"/>
    <w:rsid w:val="0047315F"/>
    <w:rsid w:val="0048554F"/>
    <w:rsid w:val="00490271"/>
    <w:rsid w:val="004B1C5F"/>
    <w:rsid w:val="004B5D92"/>
    <w:rsid w:val="004C374F"/>
    <w:rsid w:val="004D30E6"/>
    <w:rsid w:val="004E176B"/>
    <w:rsid w:val="004F1036"/>
    <w:rsid w:val="004F6D4A"/>
    <w:rsid w:val="00507BF9"/>
    <w:rsid w:val="005116B8"/>
    <w:rsid w:val="005218E3"/>
    <w:rsid w:val="005248B5"/>
    <w:rsid w:val="0052543B"/>
    <w:rsid w:val="00530E6F"/>
    <w:rsid w:val="00536FC7"/>
    <w:rsid w:val="005454D1"/>
    <w:rsid w:val="00550475"/>
    <w:rsid w:val="00565199"/>
    <w:rsid w:val="00565231"/>
    <w:rsid w:val="005676B0"/>
    <w:rsid w:val="005677E2"/>
    <w:rsid w:val="0057384A"/>
    <w:rsid w:val="00576F96"/>
    <w:rsid w:val="00583F78"/>
    <w:rsid w:val="00592940"/>
    <w:rsid w:val="005A1A9C"/>
    <w:rsid w:val="005A41CB"/>
    <w:rsid w:val="005C3C38"/>
    <w:rsid w:val="005D3D46"/>
    <w:rsid w:val="005E201D"/>
    <w:rsid w:val="005F5F78"/>
    <w:rsid w:val="005F6466"/>
    <w:rsid w:val="005F6518"/>
    <w:rsid w:val="006059C3"/>
    <w:rsid w:val="00631CC8"/>
    <w:rsid w:val="00634D22"/>
    <w:rsid w:val="00634E51"/>
    <w:rsid w:val="00647695"/>
    <w:rsid w:val="006519ED"/>
    <w:rsid w:val="00660900"/>
    <w:rsid w:val="0066683F"/>
    <w:rsid w:val="00670BDA"/>
    <w:rsid w:val="0067291C"/>
    <w:rsid w:val="00680E1F"/>
    <w:rsid w:val="0068327C"/>
    <w:rsid w:val="00685C61"/>
    <w:rsid w:val="006930FF"/>
    <w:rsid w:val="006B1CF8"/>
    <w:rsid w:val="006B5C45"/>
    <w:rsid w:val="006C4D5F"/>
    <w:rsid w:val="006C74B8"/>
    <w:rsid w:val="006C7C82"/>
    <w:rsid w:val="006D74D0"/>
    <w:rsid w:val="00721C37"/>
    <w:rsid w:val="00751E9E"/>
    <w:rsid w:val="00781C10"/>
    <w:rsid w:val="007A1C68"/>
    <w:rsid w:val="007A6DE5"/>
    <w:rsid w:val="007B3C6D"/>
    <w:rsid w:val="007C05E3"/>
    <w:rsid w:val="007C478B"/>
    <w:rsid w:val="007C5D61"/>
    <w:rsid w:val="007C5EA2"/>
    <w:rsid w:val="007D7613"/>
    <w:rsid w:val="007D7689"/>
    <w:rsid w:val="007E7B27"/>
    <w:rsid w:val="00825D2A"/>
    <w:rsid w:val="00826311"/>
    <w:rsid w:val="008316D0"/>
    <w:rsid w:val="0083466C"/>
    <w:rsid w:val="00840B41"/>
    <w:rsid w:val="0084304E"/>
    <w:rsid w:val="00843E58"/>
    <w:rsid w:val="0084668C"/>
    <w:rsid w:val="00855C49"/>
    <w:rsid w:val="00855C91"/>
    <w:rsid w:val="008579BB"/>
    <w:rsid w:val="00862D9F"/>
    <w:rsid w:val="00863FDD"/>
    <w:rsid w:val="00870480"/>
    <w:rsid w:val="00881074"/>
    <w:rsid w:val="00881119"/>
    <w:rsid w:val="008908AD"/>
    <w:rsid w:val="008A0CDC"/>
    <w:rsid w:val="008A1F40"/>
    <w:rsid w:val="008C11AA"/>
    <w:rsid w:val="008E3E66"/>
    <w:rsid w:val="0090123C"/>
    <w:rsid w:val="00906B5E"/>
    <w:rsid w:val="00942B99"/>
    <w:rsid w:val="00943C52"/>
    <w:rsid w:val="00946B9D"/>
    <w:rsid w:val="009554F4"/>
    <w:rsid w:val="009723B6"/>
    <w:rsid w:val="00977A81"/>
    <w:rsid w:val="00985024"/>
    <w:rsid w:val="00991970"/>
    <w:rsid w:val="009C096F"/>
    <w:rsid w:val="009C57D8"/>
    <w:rsid w:val="009C6E92"/>
    <w:rsid w:val="009D0ACC"/>
    <w:rsid w:val="009D51A6"/>
    <w:rsid w:val="009D6E66"/>
    <w:rsid w:val="009F0297"/>
    <w:rsid w:val="009F3CFA"/>
    <w:rsid w:val="009F4561"/>
    <w:rsid w:val="009F5E20"/>
    <w:rsid w:val="00A003FF"/>
    <w:rsid w:val="00A0684D"/>
    <w:rsid w:val="00A13491"/>
    <w:rsid w:val="00A2775A"/>
    <w:rsid w:val="00A3023F"/>
    <w:rsid w:val="00A30579"/>
    <w:rsid w:val="00A3267F"/>
    <w:rsid w:val="00A372CB"/>
    <w:rsid w:val="00A3735C"/>
    <w:rsid w:val="00A37E9A"/>
    <w:rsid w:val="00A42985"/>
    <w:rsid w:val="00A7749B"/>
    <w:rsid w:val="00A77D77"/>
    <w:rsid w:val="00A8011A"/>
    <w:rsid w:val="00A802B6"/>
    <w:rsid w:val="00A81362"/>
    <w:rsid w:val="00A84C50"/>
    <w:rsid w:val="00A85780"/>
    <w:rsid w:val="00A9421E"/>
    <w:rsid w:val="00A94BAB"/>
    <w:rsid w:val="00A953E6"/>
    <w:rsid w:val="00AB508E"/>
    <w:rsid w:val="00AD424B"/>
    <w:rsid w:val="00AD5A1C"/>
    <w:rsid w:val="00AE301B"/>
    <w:rsid w:val="00AE5243"/>
    <w:rsid w:val="00B02627"/>
    <w:rsid w:val="00B0398B"/>
    <w:rsid w:val="00B04860"/>
    <w:rsid w:val="00B10476"/>
    <w:rsid w:val="00B2167B"/>
    <w:rsid w:val="00B22615"/>
    <w:rsid w:val="00B2342B"/>
    <w:rsid w:val="00B25235"/>
    <w:rsid w:val="00B33886"/>
    <w:rsid w:val="00B36265"/>
    <w:rsid w:val="00B36C59"/>
    <w:rsid w:val="00B469B1"/>
    <w:rsid w:val="00B6480E"/>
    <w:rsid w:val="00B73A4E"/>
    <w:rsid w:val="00B82415"/>
    <w:rsid w:val="00B84066"/>
    <w:rsid w:val="00B90664"/>
    <w:rsid w:val="00B95199"/>
    <w:rsid w:val="00B95448"/>
    <w:rsid w:val="00BA5A65"/>
    <w:rsid w:val="00BB011E"/>
    <w:rsid w:val="00BC6BD5"/>
    <w:rsid w:val="00BC791A"/>
    <w:rsid w:val="00BD0CF6"/>
    <w:rsid w:val="00BD56E1"/>
    <w:rsid w:val="00BD5ADF"/>
    <w:rsid w:val="00BE0796"/>
    <w:rsid w:val="00BF02D3"/>
    <w:rsid w:val="00C05A65"/>
    <w:rsid w:val="00C22681"/>
    <w:rsid w:val="00C26F87"/>
    <w:rsid w:val="00C33022"/>
    <w:rsid w:val="00C54CC0"/>
    <w:rsid w:val="00C5676E"/>
    <w:rsid w:val="00C60554"/>
    <w:rsid w:val="00C61A4B"/>
    <w:rsid w:val="00C63AD6"/>
    <w:rsid w:val="00C72380"/>
    <w:rsid w:val="00C74040"/>
    <w:rsid w:val="00C745CD"/>
    <w:rsid w:val="00C77379"/>
    <w:rsid w:val="00C82ACD"/>
    <w:rsid w:val="00C83EDF"/>
    <w:rsid w:val="00C97415"/>
    <w:rsid w:val="00CB31F1"/>
    <w:rsid w:val="00CB472A"/>
    <w:rsid w:val="00CB4EF2"/>
    <w:rsid w:val="00CB573C"/>
    <w:rsid w:val="00CB5BD7"/>
    <w:rsid w:val="00CC23E2"/>
    <w:rsid w:val="00CD3DA1"/>
    <w:rsid w:val="00CE38EF"/>
    <w:rsid w:val="00CF0EA2"/>
    <w:rsid w:val="00CF1E2F"/>
    <w:rsid w:val="00CF23D5"/>
    <w:rsid w:val="00CF74E7"/>
    <w:rsid w:val="00D06C48"/>
    <w:rsid w:val="00D14688"/>
    <w:rsid w:val="00D1677A"/>
    <w:rsid w:val="00D173A2"/>
    <w:rsid w:val="00D22EB4"/>
    <w:rsid w:val="00D23B8F"/>
    <w:rsid w:val="00D311F6"/>
    <w:rsid w:val="00D326DE"/>
    <w:rsid w:val="00D415A2"/>
    <w:rsid w:val="00D43325"/>
    <w:rsid w:val="00D54430"/>
    <w:rsid w:val="00D55BB0"/>
    <w:rsid w:val="00D72EE1"/>
    <w:rsid w:val="00D862D8"/>
    <w:rsid w:val="00D91037"/>
    <w:rsid w:val="00D938AC"/>
    <w:rsid w:val="00D95503"/>
    <w:rsid w:val="00DA7274"/>
    <w:rsid w:val="00DB0664"/>
    <w:rsid w:val="00DB43B2"/>
    <w:rsid w:val="00DB59B5"/>
    <w:rsid w:val="00DC0AD4"/>
    <w:rsid w:val="00DD5E88"/>
    <w:rsid w:val="00DE1932"/>
    <w:rsid w:val="00E03809"/>
    <w:rsid w:val="00E053F4"/>
    <w:rsid w:val="00E13004"/>
    <w:rsid w:val="00E137B0"/>
    <w:rsid w:val="00E20B44"/>
    <w:rsid w:val="00E20CD0"/>
    <w:rsid w:val="00E5061E"/>
    <w:rsid w:val="00E5086C"/>
    <w:rsid w:val="00E70CB9"/>
    <w:rsid w:val="00E74D4D"/>
    <w:rsid w:val="00E76894"/>
    <w:rsid w:val="00E84B11"/>
    <w:rsid w:val="00E87F86"/>
    <w:rsid w:val="00E92CCE"/>
    <w:rsid w:val="00EB02EC"/>
    <w:rsid w:val="00EC0DC9"/>
    <w:rsid w:val="00EC52DC"/>
    <w:rsid w:val="00EE5D62"/>
    <w:rsid w:val="00EF32DF"/>
    <w:rsid w:val="00EF6CDA"/>
    <w:rsid w:val="00F01414"/>
    <w:rsid w:val="00F13087"/>
    <w:rsid w:val="00F13C73"/>
    <w:rsid w:val="00F22FB0"/>
    <w:rsid w:val="00F2786D"/>
    <w:rsid w:val="00F34F18"/>
    <w:rsid w:val="00F36E00"/>
    <w:rsid w:val="00F37BEF"/>
    <w:rsid w:val="00F429EF"/>
    <w:rsid w:val="00F56A68"/>
    <w:rsid w:val="00F601E7"/>
    <w:rsid w:val="00F636DA"/>
    <w:rsid w:val="00F6713E"/>
    <w:rsid w:val="00F767F5"/>
    <w:rsid w:val="00F77FA0"/>
    <w:rsid w:val="00FA4D6C"/>
    <w:rsid w:val="00FA5DD1"/>
    <w:rsid w:val="00FB1DFD"/>
    <w:rsid w:val="00FB38F2"/>
    <w:rsid w:val="00FB4559"/>
    <w:rsid w:val="00FB5242"/>
    <w:rsid w:val="00FB6A83"/>
    <w:rsid w:val="00FB71F7"/>
    <w:rsid w:val="00FD1E8E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92CCE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rsid w:val="00D1677A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unhideWhenUsed/>
    <w:rsid w:val="00D1677A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9C096F"/>
    <w:pPr>
      <w:keepNext/>
      <w:autoSpaceDE w:val="0"/>
      <w:autoSpaceDN w:val="0"/>
      <w:jc w:val="center"/>
      <w:outlineLvl w:val="0"/>
    </w:pPr>
  </w:style>
  <w:style w:type="paragraph" w:styleId="a7">
    <w:name w:val="header"/>
    <w:basedOn w:val="a"/>
    <w:rsid w:val="00855C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5C91"/>
  </w:style>
  <w:style w:type="paragraph" w:customStyle="1" w:styleId="ConsPlusTitle">
    <w:name w:val="ConsPlusTitle"/>
    <w:rsid w:val="00415E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415EA2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rsid w:val="00415EA2"/>
    <w:rPr>
      <w:rFonts w:eastAsia="Calibri"/>
      <w:sz w:val="28"/>
    </w:rPr>
  </w:style>
  <w:style w:type="paragraph" w:customStyle="1" w:styleId="Default">
    <w:name w:val="Default"/>
    <w:rsid w:val="002F15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профессиональной служебной деятельности за 2006 год</vt:lpstr>
    </vt:vector>
  </TitlesOfParts>
  <Company>FD</Company>
  <LinksUpToDate>false</LinksUpToDate>
  <CharactersWithSpaces>11154</CharactersWithSpaces>
  <SharedDoc>false</SharedDoc>
  <HLinks>
    <vt:vector size="36" baseType="variant"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consultantplus://offline/ref=7E1EDB99C1F772C01DD5571A2A2A77B946A920952573BEB60075615C5F8FFE5D08A932DCB8BB7E037Et5F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consultantplus://offline/ref=7E1EDB99C1F772C01DD5571A2A2A77B946A920952573BEB60075615C5F78tFF</vt:lpwstr>
      </vt:variant>
      <vt:variant>
        <vt:lpwstr/>
      </vt:variant>
      <vt:variant>
        <vt:i4>2621489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consultantplus://offline/ref=C005EA3EB53B0392A4DA229CB280235DCEF21C8D75FDA9419B4617417123EBEEC772977660F8D4AC2A00B58C00FDF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consultantplus://offline/ref=C005EA3EB53B0392A4DA229CB280235DCEF21C8D75F8AF459A484A4B797AE7EC0CF0F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consultantplus://offline/ref=C005EA3EB53B0392A4DA3C91A4EC7D57CDFB428576F4A712C01711162E73EDBB8732912327B50DFBF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профессиональной служебной деятельности за 2006 год</dc:title>
  <dc:creator>IraVasil</dc:creator>
  <cp:lastModifiedBy>Дело</cp:lastModifiedBy>
  <cp:revision>18</cp:revision>
  <cp:lastPrinted>2020-01-29T04:15:00Z</cp:lastPrinted>
  <dcterms:created xsi:type="dcterms:W3CDTF">2018-07-12T05:01:00Z</dcterms:created>
  <dcterms:modified xsi:type="dcterms:W3CDTF">2020-01-29T04:15:00Z</dcterms:modified>
</cp:coreProperties>
</file>