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6" w:rsidRDefault="007B1F65" w:rsidP="009B4006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2614270</wp:posOffset>
            </wp:positionH>
            <wp:positionV relativeFrom="paragraph">
              <wp:posOffset>82445</wp:posOffset>
            </wp:positionV>
            <wp:extent cx="655653" cy="83450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56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006" w:rsidRDefault="009B4006" w:rsidP="009B4006">
      <w:pPr>
        <w:ind w:firstLine="0"/>
        <w:jc w:val="right"/>
        <w:rPr>
          <w:b/>
        </w:rPr>
      </w:pPr>
    </w:p>
    <w:p w:rsidR="009B4006" w:rsidRPr="007B1F65" w:rsidRDefault="009B4006" w:rsidP="009B400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9B4006" w:rsidRPr="007B1F65" w:rsidRDefault="009B4006" w:rsidP="009B400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9B4006" w:rsidRPr="007B1F65" w:rsidRDefault="009B4006" w:rsidP="009B400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9B4006" w:rsidRPr="007B1F65" w:rsidRDefault="009B4006" w:rsidP="009B4006">
      <w:pPr>
        <w:ind w:firstLine="708"/>
        <w:rPr>
          <w:rFonts w:ascii="Liberation Serif" w:hAnsi="Liberation Serif" w:cs="Liberation Serif"/>
        </w:rPr>
      </w:pPr>
    </w:p>
    <w:p w:rsidR="009B4006" w:rsidRPr="007B1F65" w:rsidRDefault="009B4006" w:rsidP="009B4006">
      <w:pPr>
        <w:ind w:firstLine="0"/>
        <w:jc w:val="center"/>
        <w:rPr>
          <w:rFonts w:ascii="Liberation Serif" w:hAnsi="Liberation Serif" w:cs="Liberation Serif"/>
          <w:b/>
        </w:rPr>
      </w:pPr>
      <w:r w:rsidRPr="007B1F65">
        <w:rPr>
          <w:rFonts w:ascii="Liberation Serif" w:hAnsi="Liberation Serif" w:cs="Liberation Serif"/>
          <w:b/>
        </w:rPr>
        <w:t xml:space="preserve">АДМИНИСТРАЦИЯ МУНИЦИПАЛЬНОГО ОБРАЗОВАНИЯ </w:t>
      </w:r>
    </w:p>
    <w:p w:rsidR="009B4006" w:rsidRPr="007B1F65" w:rsidRDefault="009B4006" w:rsidP="009B4006">
      <w:pPr>
        <w:ind w:firstLine="0"/>
        <w:jc w:val="center"/>
        <w:rPr>
          <w:rFonts w:ascii="Liberation Serif" w:hAnsi="Liberation Serif" w:cs="Liberation Serif"/>
          <w:b/>
        </w:rPr>
      </w:pPr>
      <w:r w:rsidRPr="007B1F65">
        <w:rPr>
          <w:rFonts w:ascii="Liberation Serif" w:hAnsi="Liberation Serif" w:cs="Liberation Serif"/>
          <w:b/>
        </w:rPr>
        <w:t>КРАСНОУФИМСКИЙ ОКРУГ</w:t>
      </w:r>
    </w:p>
    <w:p w:rsidR="009B4006" w:rsidRPr="007B1F65" w:rsidRDefault="009B4006" w:rsidP="009B4006">
      <w:pPr>
        <w:ind w:firstLine="0"/>
        <w:jc w:val="center"/>
        <w:rPr>
          <w:rFonts w:ascii="Liberation Serif" w:hAnsi="Liberation Serif" w:cs="Liberation Serif"/>
          <w:b/>
        </w:rPr>
      </w:pPr>
    </w:p>
    <w:p w:rsidR="009B4006" w:rsidRPr="007B1F65" w:rsidRDefault="009B4006" w:rsidP="009B4006">
      <w:pPr>
        <w:ind w:firstLine="0"/>
        <w:jc w:val="center"/>
        <w:rPr>
          <w:rFonts w:ascii="Liberation Serif" w:hAnsi="Liberation Serif" w:cs="Liberation Serif"/>
          <w:b/>
        </w:rPr>
      </w:pPr>
      <w:r w:rsidRPr="007B1F65">
        <w:rPr>
          <w:rFonts w:ascii="Liberation Serif" w:hAnsi="Liberation Serif" w:cs="Liberation Serif"/>
          <w:b/>
        </w:rPr>
        <w:t>ПОСТАНОВЛЕНИЕ</w:t>
      </w:r>
    </w:p>
    <w:p w:rsidR="009B4006" w:rsidRPr="007B1F65" w:rsidRDefault="009B4006" w:rsidP="009B4006">
      <w:pPr>
        <w:rPr>
          <w:rFonts w:ascii="Liberation Serif" w:hAnsi="Liberation Serif" w:cs="Liberation Serif"/>
          <w:b/>
        </w:rPr>
      </w:pPr>
    </w:p>
    <w:p w:rsidR="009B4006" w:rsidRPr="007B1F65" w:rsidRDefault="009B4006" w:rsidP="009B4006">
      <w:pPr>
        <w:ind w:firstLine="0"/>
        <w:rPr>
          <w:rFonts w:ascii="Liberation Serif" w:hAnsi="Liberation Serif" w:cs="Liberation Serif"/>
          <w:b/>
        </w:rPr>
      </w:pPr>
      <w:r w:rsidRPr="007B1F65">
        <w:rPr>
          <w:rFonts w:ascii="Liberation Serif" w:hAnsi="Liberation Serif" w:cs="Liberation Serif"/>
          <w:b/>
        </w:rPr>
        <w:t>от</w:t>
      </w:r>
      <w:r w:rsidR="007768E7" w:rsidRPr="007B1F65">
        <w:rPr>
          <w:rFonts w:ascii="Liberation Serif" w:hAnsi="Liberation Serif" w:cs="Liberation Serif"/>
          <w:b/>
        </w:rPr>
        <w:t xml:space="preserve">  </w:t>
      </w:r>
      <w:r w:rsidR="003506EF">
        <w:rPr>
          <w:rFonts w:ascii="Liberation Serif" w:hAnsi="Liberation Serif" w:cs="Liberation Serif"/>
          <w:b/>
        </w:rPr>
        <w:t>30</w:t>
      </w:r>
      <w:r w:rsidR="00231231" w:rsidRPr="007B1F65">
        <w:rPr>
          <w:rFonts w:ascii="Liberation Serif" w:hAnsi="Liberation Serif" w:cs="Liberation Serif"/>
          <w:b/>
        </w:rPr>
        <w:t>.1</w:t>
      </w:r>
      <w:r w:rsidR="00BA7C7F">
        <w:rPr>
          <w:rFonts w:ascii="Liberation Serif" w:hAnsi="Liberation Serif" w:cs="Liberation Serif"/>
          <w:b/>
        </w:rPr>
        <w:t>2</w:t>
      </w:r>
      <w:r w:rsidRPr="007B1F65">
        <w:rPr>
          <w:rFonts w:ascii="Liberation Serif" w:hAnsi="Liberation Serif" w:cs="Liberation Serif"/>
          <w:b/>
        </w:rPr>
        <w:t>.201</w:t>
      </w:r>
      <w:r w:rsidR="00231231" w:rsidRPr="007B1F65">
        <w:rPr>
          <w:rFonts w:ascii="Liberation Serif" w:hAnsi="Liberation Serif" w:cs="Liberation Serif"/>
          <w:b/>
        </w:rPr>
        <w:t>9</w:t>
      </w:r>
      <w:r w:rsidRPr="007B1F65">
        <w:rPr>
          <w:rFonts w:ascii="Liberation Serif" w:hAnsi="Liberation Serif" w:cs="Liberation Serif"/>
          <w:b/>
        </w:rPr>
        <w:t xml:space="preserve"> г. </w:t>
      </w:r>
      <w:r w:rsidR="003506EF">
        <w:rPr>
          <w:rFonts w:ascii="Liberation Serif" w:hAnsi="Liberation Serif" w:cs="Liberation Serif"/>
          <w:b/>
        </w:rPr>
        <w:t xml:space="preserve">  </w:t>
      </w:r>
      <w:r w:rsidRPr="007B1F65">
        <w:rPr>
          <w:rFonts w:ascii="Liberation Serif" w:hAnsi="Liberation Serif" w:cs="Liberation Serif"/>
          <w:b/>
        </w:rPr>
        <w:t xml:space="preserve">№ </w:t>
      </w:r>
      <w:r w:rsidR="003506EF">
        <w:rPr>
          <w:rFonts w:ascii="Liberation Serif" w:hAnsi="Liberation Serif" w:cs="Liberation Serif"/>
          <w:b/>
        </w:rPr>
        <w:t xml:space="preserve"> 957</w:t>
      </w:r>
    </w:p>
    <w:p w:rsidR="009B4006" w:rsidRPr="007B1F65" w:rsidRDefault="009B4006" w:rsidP="009B4006">
      <w:pPr>
        <w:ind w:firstLine="0"/>
        <w:rPr>
          <w:rFonts w:ascii="Liberation Serif" w:hAnsi="Liberation Serif" w:cs="Liberation Serif"/>
          <w:b/>
        </w:rPr>
      </w:pPr>
      <w:r w:rsidRPr="007B1F65">
        <w:rPr>
          <w:rFonts w:ascii="Liberation Serif" w:hAnsi="Liberation Serif" w:cs="Liberation Serif"/>
          <w:b/>
        </w:rPr>
        <w:t>г. Красноуфимск.</w:t>
      </w:r>
    </w:p>
    <w:p w:rsidR="009B4006" w:rsidRPr="007B1F65" w:rsidRDefault="009B4006" w:rsidP="009B4006">
      <w:pPr>
        <w:rPr>
          <w:rFonts w:ascii="Liberation Serif" w:hAnsi="Liberation Serif" w:cs="Liberation Serif"/>
          <w:b/>
        </w:rPr>
      </w:pPr>
    </w:p>
    <w:tbl>
      <w:tblPr>
        <w:tblStyle w:val="a3"/>
        <w:tblW w:w="0" w:type="auto"/>
        <w:tblLook w:val="01E0"/>
      </w:tblPr>
      <w:tblGrid>
        <w:gridCol w:w="5396"/>
        <w:gridCol w:w="4175"/>
      </w:tblGrid>
      <w:tr w:rsidR="009B4006" w:rsidRPr="007B1F65" w:rsidTr="005F2BC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B4006" w:rsidRPr="007B1F65" w:rsidRDefault="009B4006" w:rsidP="00DE1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</w:rPr>
            </w:pPr>
            <w:r w:rsidRPr="007B1F65">
              <w:rPr>
                <w:rFonts w:ascii="Liberation Serif" w:hAnsi="Liberation Serif" w:cs="Liberation Serif"/>
                <w:b/>
                <w:bCs/>
              </w:rPr>
              <w:t>О </w:t>
            </w:r>
            <w:r w:rsidR="007768E7" w:rsidRPr="007B1F65">
              <w:rPr>
                <w:rFonts w:ascii="Liberation Serif" w:hAnsi="Liberation Serif" w:cs="Liberation Serif"/>
                <w:b/>
                <w:bCs/>
              </w:rPr>
              <w:t>внесении изменений в</w:t>
            </w:r>
            <w:r w:rsidRPr="007B1F65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DE1BBB" w:rsidRPr="007B1F65">
              <w:rPr>
                <w:rFonts w:ascii="Liberation Serif" w:hAnsi="Liberation Serif" w:cs="Liberation Serif"/>
                <w:b/>
                <w:bCs/>
              </w:rPr>
              <w:t>Административн</w:t>
            </w:r>
            <w:r w:rsidR="007768E7" w:rsidRPr="007B1F65">
              <w:rPr>
                <w:rFonts w:ascii="Liberation Serif" w:hAnsi="Liberation Serif" w:cs="Liberation Serif"/>
                <w:b/>
                <w:bCs/>
              </w:rPr>
              <w:t>ый</w:t>
            </w:r>
            <w:r w:rsidR="00DE1BBB" w:rsidRPr="007B1F65">
              <w:rPr>
                <w:rFonts w:ascii="Liberation Serif" w:hAnsi="Liberation Serif" w:cs="Liberation Serif"/>
                <w:b/>
                <w:bCs/>
              </w:rPr>
              <w:t xml:space="preserve"> регламент исполнения Финансовым отделом администрации МО </w:t>
            </w:r>
            <w:proofErr w:type="spellStart"/>
            <w:r w:rsidR="00DE1BBB" w:rsidRPr="007B1F65">
              <w:rPr>
                <w:rFonts w:ascii="Liberation Serif" w:hAnsi="Liberation Serif" w:cs="Liberation Serif"/>
                <w:b/>
                <w:bCs/>
              </w:rPr>
              <w:t>Красноуфимский</w:t>
            </w:r>
            <w:proofErr w:type="spellEnd"/>
            <w:r w:rsidR="00DE1BBB" w:rsidRPr="007B1F65">
              <w:rPr>
                <w:rFonts w:ascii="Liberation Serif" w:hAnsi="Liberation Serif" w:cs="Liberation Serif"/>
                <w:b/>
                <w:bCs/>
              </w:rPr>
              <w:t xml:space="preserve"> округ муниципальной  функции по контролю в финансово-бюджетной сфере</w:t>
            </w:r>
            <w:r w:rsidR="007768E7" w:rsidRPr="007B1F65">
              <w:rPr>
                <w:rFonts w:ascii="Liberation Serif" w:hAnsi="Liberation Serif" w:cs="Liberation Serif"/>
                <w:b/>
                <w:bCs/>
              </w:rPr>
              <w:t xml:space="preserve"> утвержденный постановлением АМО </w:t>
            </w:r>
            <w:proofErr w:type="spellStart"/>
            <w:r w:rsidR="007768E7" w:rsidRPr="007B1F65">
              <w:rPr>
                <w:rFonts w:ascii="Liberation Serif" w:hAnsi="Liberation Serif" w:cs="Liberation Serif"/>
                <w:b/>
                <w:bCs/>
              </w:rPr>
              <w:t>Красноуфимский</w:t>
            </w:r>
            <w:proofErr w:type="spellEnd"/>
            <w:r w:rsidR="007768E7" w:rsidRPr="007B1F65">
              <w:rPr>
                <w:rFonts w:ascii="Liberation Serif" w:hAnsi="Liberation Serif" w:cs="Liberation Serif"/>
                <w:b/>
                <w:bCs/>
              </w:rPr>
              <w:t xml:space="preserve"> округ от 22.05.2018г. № 490</w:t>
            </w:r>
          </w:p>
          <w:p w:rsidR="00DE1BBB" w:rsidRPr="007B1F65" w:rsidRDefault="00DE1BBB" w:rsidP="00DE1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B4006" w:rsidRPr="007B1F65" w:rsidRDefault="009B4006" w:rsidP="005F2BC9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F02413" w:rsidRPr="007B1F65" w:rsidRDefault="009B4006" w:rsidP="00F02413">
      <w:pPr>
        <w:ind w:firstLine="708"/>
        <w:rPr>
          <w:rFonts w:ascii="Liberation Serif" w:hAnsi="Liberation Serif" w:cs="Liberation Serif"/>
        </w:rPr>
      </w:pPr>
      <w:r w:rsidRPr="007B1F65">
        <w:rPr>
          <w:rFonts w:ascii="Liberation Serif" w:hAnsi="Liberation Serif" w:cs="Liberation Serif"/>
        </w:rPr>
        <w:t xml:space="preserve">Во исполнение </w:t>
      </w:r>
      <w:hyperlink r:id="rId6" w:history="1">
        <w:r w:rsidRPr="007B1F65">
          <w:rPr>
            <w:rFonts w:ascii="Liberation Serif" w:hAnsi="Liberation Serif" w:cs="Liberation Serif"/>
            <w:color w:val="000000" w:themeColor="text1"/>
          </w:rPr>
          <w:t>пункта 3 статьи 269.2</w:t>
        </w:r>
      </w:hyperlink>
      <w:r w:rsidRPr="007B1F65">
        <w:rPr>
          <w:rFonts w:ascii="Liberation Serif" w:hAnsi="Liberation Serif" w:cs="Liberation Serif"/>
          <w:color w:val="000000" w:themeColor="text1"/>
        </w:rPr>
        <w:t xml:space="preserve"> Бюджетного кодекса Российской Федерации, </w:t>
      </w:r>
      <w:hyperlink r:id="rId7" w:history="1">
        <w:r w:rsidRPr="007B1F65">
          <w:rPr>
            <w:rFonts w:ascii="Liberation Serif" w:hAnsi="Liberation Serif" w:cs="Liberation Serif"/>
            <w:color w:val="000000" w:themeColor="text1"/>
          </w:rPr>
          <w:t>части 8 статьи 99</w:t>
        </w:r>
      </w:hyperlink>
      <w:r w:rsidRPr="007B1F65">
        <w:rPr>
          <w:rFonts w:ascii="Liberation Serif" w:hAnsi="Liberation Serif" w:cs="Liberation Serif"/>
          <w:color w:val="000000" w:themeColor="text1"/>
        </w:rPr>
        <w:t xml:space="preserve"> Федерально</w:t>
      </w:r>
      <w:r w:rsidRPr="007B1F65">
        <w:rPr>
          <w:rFonts w:ascii="Liberation Serif" w:hAnsi="Liberation Serif" w:cs="Liberation Serif"/>
        </w:rPr>
        <w:t xml:space="preserve">го закона от 05.04.2013 N 44-ФЗ "О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отделом администрации МО </w:t>
      </w:r>
      <w:proofErr w:type="spellStart"/>
      <w:r w:rsidRPr="007B1F65">
        <w:rPr>
          <w:rFonts w:ascii="Liberation Serif" w:hAnsi="Liberation Serif" w:cs="Liberation Serif"/>
        </w:rPr>
        <w:t>Красноуфимский</w:t>
      </w:r>
      <w:proofErr w:type="spellEnd"/>
      <w:r w:rsidRPr="007B1F65">
        <w:rPr>
          <w:rFonts w:ascii="Liberation Serif" w:hAnsi="Liberation Serif" w:cs="Liberation Serif"/>
        </w:rPr>
        <w:t xml:space="preserve"> округ полномочий по контролю в финансово-бюджетной сфере, </w:t>
      </w:r>
      <w:r w:rsidR="00F02413" w:rsidRPr="007B1F65">
        <w:rPr>
          <w:rFonts w:ascii="Liberation Serif" w:hAnsi="Liberation Serif" w:cs="Liberation Serif"/>
        </w:rPr>
        <w:t>руководствуясь стать</w:t>
      </w:r>
      <w:r w:rsidR="007B1F65">
        <w:rPr>
          <w:rFonts w:ascii="Liberation Serif" w:hAnsi="Liberation Serif" w:cs="Liberation Serif"/>
        </w:rPr>
        <w:t>ями</w:t>
      </w:r>
      <w:r w:rsidR="00F02413" w:rsidRPr="007B1F65">
        <w:rPr>
          <w:rFonts w:ascii="Liberation Serif" w:hAnsi="Liberation Serif" w:cs="Liberation Serif"/>
        </w:rPr>
        <w:t xml:space="preserve"> 26,31 Устава МО </w:t>
      </w:r>
      <w:proofErr w:type="spellStart"/>
      <w:r w:rsidR="00F02413" w:rsidRPr="007B1F65">
        <w:rPr>
          <w:rFonts w:ascii="Liberation Serif" w:hAnsi="Liberation Serif" w:cs="Liberation Serif"/>
        </w:rPr>
        <w:t>Красноуфимский</w:t>
      </w:r>
      <w:proofErr w:type="spellEnd"/>
      <w:r w:rsidR="00F02413" w:rsidRPr="007B1F65">
        <w:rPr>
          <w:rFonts w:ascii="Liberation Serif" w:hAnsi="Liberation Serif" w:cs="Liberation Serif"/>
        </w:rPr>
        <w:t xml:space="preserve"> округ</w:t>
      </w:r>
      <w:proofErr w:type="gramStart"/>
      <w:r w:rsidR="00F02413" w:rsidRPr="007B1F65">
        <w:rPr>
          <w:rFonts w:ascii="Liberation Serif" w:hAnsi="Liberation Serif" w:cs="Liberation Serif"/>
        </w:rPr>
        <w:t xml:space="preserve"> </w:t>
      </w:r>
      <w:r w:rsidR="007768E7" w:rsidRPr="007B1F65">
        <w:rPr>
          <w:rFonts w:ascii="Liberation Serif" w:hAnsi="Liberation Serif" w:cs="Liberation Serif"/>
        </w:rPr>
        <w:t>.</w:t>
      </w:r>
      <w:proofErr w:type="gramEnd"/>
    </w:p>
    <w:p w:rsidR="00F02413" w:rsidRPr="007B1F65" w:rsidRDefault="00F02413" w:rsidP="00F02413">
      <w:pPr>
        <w:ind w:firstLine="708"/>
        <w:rPr>
          <w:rFonts w:ascii="Liberation Serif" w:hAnsi="Liberation Serif" w:cs="Liberation Serif"/>
        </w:rPr>
      </w:pPr>
    </w:p>
    <w:p w:rsidR="00F02413" w:rsidRPr="007B1F65" w:rsidRDefault="00F02413" w:rsidP="00F02413">
      <w:pPr>
        <w:ind w:firstLine="0"/>
        <w:rPr>
          <w:rFonts w:ascii="Liberation Serif" w:hAnsi="Liberation Serif" w:cs="Liberation Serif"/>
          <w:b/>
        </w:rPr>
      </w:pPr>
      <w:proofErr w:type="gramStart"/>
      <w:r w:rsidRPr="007B1F65">
        <w:rPr>
          <w:rFonts w:ascii="Liberation Serif" w:hAnsi="Liberation Serif" w:cs="Liberation Serif"/>
          <w:b/>
        </w:rPr>
        <w:t>П</w:t>
      </w:r>
      <w:proofErr w:type="gramEnd"/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О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С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Т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А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Н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О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В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Л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Я</w:t>
      </w:r>
      <w:r w:rsidR="00CE3835">
        <w:rPr>
          <w:rFonts w:ascii="Liberation Serif" w:hAnsi="Liberation Serif" w:cs="Liberation Serif"/>
          <w:b/>
        </w:rPr>
        <w:t xml:space="preserve"> </w:t>
      </w:r>
      <w:r w:rsidRPr="007B1F65">
        <w:rPr>
          <w:rFonts w:ascii="Liberation Serif" w:hAnsi="Liberation Serif" w:cs="Liberation Serif"/>
          <w:b/>
        </w:rPr>
        <w:t>Ю:</w:t>
      </w:r>
    </w:p>
    <w:p w:rsidR="00F02413" w:rsidRPr="007B1F65" w:rsidRDefault="00F02413" w:rsidP="00F02413">
      <w:pPr>
        <w:ind w:firstLine="0"/>
        <w:rPr>
          <w:rFonts w:ascii="Liberation Serif" w:hAnsi="Liberation Serif" w:cs="Liberation Serif"/>
          <w:b/>
        </w:rPr>
      </w:pPr>
    </w:p>
    <w:p w:rsidR="00F02413" w:rsidRPr="007B1F65" w:rsidRDefault="004C605D" w:rsidP="00F024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1. </w:t>
      </w:r>
      <w:r w:rsidR="007768E7" w:rsidRPr="007B1F65">
        <w:rPr>
          <w:rFonts w:ascii="Liberation Serif" w:hAnsi="Liberation Serif" w:cs="Liberation Serif"/>
          <w:sz w:val="28"/>
          <w:szCs w:val="28"/>
        </w:rPr>
        <w:t>Внести изменения в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Административный </w:t>
      </w:r>
      <w:hyperlink w:anchor="P36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регламент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="009B4006" w:rsidRPr="007B1F65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9B4006" w:rsidRPr="007B1F65">
        <w:rPr>
          <w:rFonts w:ascii="Liberation Serif" w:hAnsi="Liberation Serif" w:cs="Liberation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B4006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B4006" w:rsidRPr="007B1F65">
        <w:rPr>
          <w:rFonts w:ascii="Liberation Serif" w:hAnsi="Liberation Serif" w:cs="Liberation Serif"/>
          <w:sz w:val="28"/>
          <w:szCs w:val="28"/>
        </w:rPr>
        <w:t xml:space="preserve"> округ 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по контролю в финансово-бюджетной сфере</w:t>
      </w:r>
      <w:r w:rsidR="007768E7" w:rsidRPr="007B1F65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МО </w:t>
      </w:r>
      <w:proofErr w:type="spellStart"/>
      <w:r w:rsidR="007768E7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768E7" w:rsidRPr="007B1F65">
        <w:rPr>
          <w:rFonts w:ascii="Liberation Serif" w:hAnsi="Liberation Serif" w:cs="Liberation Serif"/>
          <w:sz w:val="28"/>
          <w:szCs w:val="28"/>
        </w:rPr>
        <w:t xml:space="preserve"> округ от 22.05.2018г. № 460, изложив его в </w:t>
      </w:r>
      <w:r w:rsidR="00875745" w:rsidRPr="007B1F65">
        <w:rPr>
          <w:rFonts w:ascii="Liberation Serif" w:hAnsi="Liberation Serif" w:cs="Liberation Serif"/>
          <w:sz w:val="28"/>
          <w:szCs w:val="28"/>
        </w:rPr>
        <w:t>новой редакции.</w:t>
      </w:r>
    </w:p>
    <w:p w:rsidR="00F02413" w:rsidRPr="007B1F65" w:rsidRDefault="00F02413" w:rsidP="00F02413">
      <w:pPr>
        <w:tabs>
          <w:tab w:val="right" w:pos="9923"/>
        </w:tabs>
        <w:ind w:firstLine="567"/>
        <w:rPr>
          <w:rFonts w:ascii="Liberation Serif" w:hAnsi="Liberation Serif" w:cs="Liberation Serif"/>
        </w:rPr>
      </w:pPr>
      <w:r w:rsidRPr="007B1F65">
        <w:rPr>
          <w:rFonts w:ascii="Liberation Serif" w:hAnsi="Liberation Serif" w:cs="Liberation Serif"/>
        </w:rPr>
        <w:t>2</w:t>
      </w:r>
      <w:r w:rsidR="004C605D" w:rsidRPr="007B1F65">
        <w:rPr>
          <w:rFonts w:ascii="Liberation Serif" w:hAnsi="Liberation Serif" w:cs="Liberation Serif"/>
        </w:rPr>
        <w:t xml:space="preserve">. </w:t>
      </w:r>
      <w:proofErr w:type="gramStart"/>
      <w:r w:rsidRPr="007B1F65">
        <w:rPr>
          <w:rFonts w:ascii="Liberation Serif" w:hAnsi="Liberation Serif" w:cs="Liberation Serif"/>
        </w:rPr>
        <w:t>Контроль за</w:t>
      </w:r>
      <w:proofErr w:type="gramEnd"/>
      <w:r w:rsidRPr="007B1F65">
        <w:rPr>
          <w:rFonts w:ascii="Liberation Serif" w:hAnsi="Liberation Serif" w:cs="Liberation Serif"/>
        </w:rPr>
        <w:t xml:space="preserve"> исполнением настоящего постановления возложить на Финансовый отдел администрации МО </w:t>
      </w:r>
      <w:proofErr w:type="spellStart"/>
      <w:r w:rsidRPr="007B1F65">
        <w:rPr>
          <w:rFonts w:ascii="Liberation Serif" w:hAnsi="Liberation Serif" w:cs="Liberation Serif"/>
        </w:rPr>
        <w:t>Красноуфимский</w:t>
      </w:r>
      <w:proofErr w:type="spellEnd"/>
      <w:r w:rsidRPr="007B1F65">
        <w:rPr>
          <w:rFonts w:ascii="Liberation Serif" w:hAnsi="Liberation Serif" w:cs="Liberation Serif"/>
        </w:rPr>
        <w:t xml:space="preserve"> округ (</w:t>
      </w:r>
      <w:proofErr w:type="spellStart"/>
      <w:r w:rsidRPr="007B1F65">
        <w:rPr>
          <w:rFonts w:ascii="Liberation Serif" w:hAnsi="Liberation Serif" w:cs="Liberation Serif"/>
        </w:rPr>
        <w:t>С.М.Марюхина</w:t>
      </w:r>
      <w:proofErr w:type="spellEnd"/>
      <w:r w:rsidRPr="007B1F65">
        <w:rPr>
          <w:rFonts w:ascii="Liberation Serif" w:hAnsi="Liberation Serif" w:cs="Liberation Serif"/>
        </w:rPr>
        <w:t>).</w:t>
      </w:r>
    </w:p>
    <w:p w:rsidR="00F02413" w:rsidRPr="007B1F65" w:rsidRDefault="00F02413" w:rsidP="00F024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 3.  Настоящее постановление без приложений опубликовать в газете «Вперед» и  разместить на официальном сайте МО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 в сети Интернет в полном объёме.</w:t>
      </w:r>
    </w:p>
    <w:p w:rsidR="00F02413" w:rsidRPr="007B1F65" w:rsidRDefault="00F02413" w:rsidP="00F024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2413" w:rsidRPr="007B1F65" w:rsidRDefault="00F02413" w:rsidP="00F024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4C605D" w:rsidRPr="007B1F65" w:rsidRDefault="00F02413" w:rsidP="00F024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            О.В.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4C605D" w:rsidRPr="007B1F65" w:rsidRDefault="004C60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C605D" w:rsidRPr="007B1F65" w:rsidRDefault="00BA10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C605D" w:rsidRPr="007B1F65" w:rsidRDefault="00BA10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4C605D" w:rsidRPr="007B1F65" w:rsidRDefault="004C605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от </w:t>
      </w:r>
      <w:r w:rsidR="00BA10F2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3506EF">
        <w:rPr>
          <w:rFonts w:ascii="Liberation Serif" w:hAnsi="Liberation Serif" w:cs="Liberation Serif"/>
          <w:sz w:val="28"/>
          <w:szCs w:val="28"/>
        </w:rPr>
        <w:t>30</w:t>
      </w:r>
      <w:r w:rsidR="00BA7C7F">
        <w:rPr>
          <w:rFonts w:ascii="Liberation Serif" w:hAnsi="Liberation Serif" w:cs="Liberation Serif"/>
          <w:sz w:val="28"/>
          <w:szCs w:val="28"/>
        </w:rPr>
        <w:t>.12</w:t>
      </w:r>
      <w:r w:rsidR="00BA10F2" w:rsidRPr="007B1F65">
        <w:rPr>
          <w:rFonts w:ascii="Liberation Serif" w:hAnsi="Liberation Serif" w:cs="Liberation Serif"/>
          <w:sz w:val="28"/>
          <w:szCs w:val="28"/>
        </w:rPr>
        <w:t>.</w:t>
      </w:r>
      <w:r w:rsidRPr="007B1F65">
        <w:rPr>
          <w:rFonts w:ascii="Liberation Serif" w:hAnsi="Liberation Serif" w:cs="Liberation Serif"/>
          <w:sz w:val="28"/>
          <w:szCs w:val="28"/>
        </w:rPr>
        <w:t>201</w:t>
      </w:r>
      <w:r w:rsidR="007B1F65">
        <w:rPr>
          <w:rFonts w:ascii="Liberation Serif" w:hAnsi="Liberation Serif" w:cs="Liberation Serif"/>
          <w:sz w:val="28"/>
          <w:szCs w:val="28"/>
        </w:rPr>
        <w:t>9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г. N </w:t>
      </w:r>
      <w:r w:rsidR="003506EF">
        <w:rPr>
          <w:rFonts w:ascii="Liberation Serif" w:hAnsi="Liberation Serif" w:cs="Liberation Serif"/>
          <w:sz w:val="28"/>
          <w:szCs w:val="28"/>
        </w:rPr>
        <w:t>957</w:t>
      </w:r>
    </w:p>
    <w:p w:rsidR="004C605D" w:rsidRPr="007B1F65" w:rsidRDefault="004C605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6"/>
      <w:bookmarkEnd w:id="0"/>
      <w:r w:rsidRPr="007B1F65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4C605D" w:rsidRPr="007B1F65" w:rsidRDefault="004C60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="00BA10F2" w:rsidRPr="007B1F65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</w:t>
      </w:r>
      <w:r w:rsidR="00E22290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BA10F2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ПО КОНТРОЛЮ</w:t>
      </w:r>
      <w:r w:rsidR="00E22290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В ФИНАНСОВО-БЮДЖЕТНОЙ СФЕРЕ</w:t>
      </w:r>
    </w:p>
    <w:p w:rsidR="004C605D" w:rsidRPr="007B1F65" w:rsidRDefault="004C605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4C605D" w:rsidRPr="007B1F65" w:rsidRDefault="004C605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Настоящий Административный регламент устанавливает сроки и последовательность действий (административных процедур) </w:t>
      </w:r>
      <w:r w:rsidR="004E1865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администрации МО </w:t>
      </w:r>
      <w:proofErr w:type="spellStart"/>
      <w:r w:rsidR="004E1865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E1865" w:rsidRPr="007B1F65">
        <w:rPr>
          <w:rFonts w:ascii="Liberation Serif" w:hAnsi="Liberation Serif" w:cs="Liberation Serif"/>
          <w:sz w:val="28"/>
          <w:szCs w:val="28"/>
        </w:rPr>
        <w:t xml:space="preserve"> округ,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порядок взаимодействия между структурными подразделениями и должностными лицами </w:t>
      </w:r>
      <w:r w:rsidR="004E186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администрации 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а также порядок взаимодействия </w:t>
      </w:r>
      <w:r w:rsidR="004E186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администрации 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E1865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с физическими и юридическими лицами, органами местного самоуправления</w:t>
      </w:r>
      <w:r w:rsidR="00E22290" w:rsidRPr="007B1F65">
        <w:rPr>
          <w:rFonts w:ascii="Liberation Serif" w:hAnsi="Liberation Serif" w:cs="Liberation Serif"/>
          <w:sz w:val="28"/>
          <w:szCs w:val="28"/>
        </w:rPr>
        <w:t>, их подразделениями и должностными лицами</w:t>
      </w:r>
      <w:r w:rsidRPr="007B1F65">
        <w:rPr>
          <w:rFonts w:ascii="Liberation Serif" w:hAnsi="Liberation Serif" w:cs="Liberation Serif"/>
          <w:sz w:val="28"/>
          <w:szCs w:val="28"/>
        </w:rPr>
        <w:t>, учреждениями и</w:t>
      </w:r>
      <w:r w:rsidR="009B0ECA" w:rsidRPr="007B1F65">
        <w:rPr>
          <w:rFonts w:ascii="Liberation Serif" w:hAnsi="Liberation Serif" w:cs="Liberation Serif"/>
          <w:sz w:val="28"/>
          <w:szCs w:val="28"/>
        </w:rPr>
        <w:t xml:space="preserve"> иными органами,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организациями при исполнении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4E1865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2. Наименование </w:t>
      </w:r>
      <w:r w:rsidR="004E1865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функции - контроль в финансово-бюджетной сфере (далее - </w:t>
      </w:r>
      <w:r w:rsidR="004E1865" w:rsidRPr="007B1F65">
        <w:rPr>
          <w:rFonts w:ascii="Liberation Serif" w:hAnsi="Liberation Serif" w:cs="Liberation Serif"/>
          <w:sz w:val="28"/>
          <w:szCs w:val="28"/>
        </w:rPr>
        <w:t>муниципальная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функция).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3. Полномочия по контролю в финансово-бюджетной сфере осуществляются посредством проведения плановых и внеплановых проверок, а также проведения только в рамках полномочий по внутреннему </w:t>
      </w:r>
      <w:r w:rsidR="004E1865" w:rsidRPr="007B1F65">
        <w:rPr>
          <w:rFonts w:ascii="Liberation Serif" w:hAnsi="Liberation Serif" w:cs="Liberation Serif"/>
          <w:sz w:val="28"/>
          <w:szCs w:val="28"/>
        </w:rPr>
        <w:t>муниципальному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финансовому контролю в сфере бюджетных правоотношений - ревизий и обследований (далее - контрольные мероприятия). Проверки подразделяются на камеральные и выездные, в том числе встречные проверки. В рамках проведения контрольных мероприятий совершаются контрольные действия.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4. </w:t>
      </w:r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Муниципальная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функция осуществляется в отношении следующих лиц (далее - объекты контроля):</w:t>
      </w:r>
    </w:p>
    <w:p w:rsidR="00F035EF" w:rsidRPr="007B1F65" w:rsidRDefault="004C605D" w:rsidP="00F035EF">
      <w:pPr>
        <w:pStyle w:val="ConsPlusNormal"/>
        <w:spacing w:before="220"/>
        <w:ind w:firstLine="540"/>
        <w:contextualSpacing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proofErr w:type="gramStart"/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1) главных распорядителей</w:t>
      </w:r>
      <w:r w:rsidR="00F035EF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администраторов 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(распорядителей, получателей) средств бюджета</w:t>
      </w:r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 </w:t>
      </w:r>
      <w:proofErr w:type="spellStart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013B6D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том числе в части соблюдения ими целей и условий предоставления средств, источником финансового обеспечения которых являются </w:t>
      </w:r>
      <w:r w:rsidR="00F035EF" w:rsidRPr="007B1F65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межбюджетных субсидий, субвенций, иных межбюджетных трансфертов, имеющих целевое назначение, бюджетных кредитов, 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главных администраторов (администраторов) доходов бюджета</w:t>
      </w:r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 </w:t>
      </w:r>
      <w:proofErr w:type="spellStart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, главных администраторов (администраторов) источников финансирования дефицита бюджета</w:t>
      </w:r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 </w:t>
      </w:r>
      <w:proofErr w:type="spellStart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4E1865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="00F035EF" w:rsidRPr="007B1F65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</w:t>
      </w:r>
      <w:proofErr w:type="gramEnd"/>
    </w:p>
    <w:p w:rsidR="00EE27B0" w:rsidRPr="007B1F65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) </w:t>
      </w:r>
      <w:r w:rsidR="004E1865" w:rsidRPr="007B1F65">
        <w:rPr>
          <w:rFonts w:ascii="Liberation Serif" w:hAnsi="Liberation Serif" w:cs="Liberation Serif"/>
          <w:sz w:val="28"/>
          <w:szCs w:val="28"/>
        </w:rPr>
        <w:t>муниципальных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казенных, автономных и бюджетных учреждений </w:t>
      </w:r>
      <w:r w:rsidR="008111F5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111F5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111F5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13B6D"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) </w:t>
      </w:r>
      <w:r w:rsidRPr="007B1F65">
        <w:rPr>
          <w:rFonts w:ascii="Liberation Serif" w:hAnsi="Liberation Serif" w:cs="Liberation Serif"/>
          <w:sz w:val="28"/>
          <w:szCs w:val="28"/>
        </w:rPr>
        <w:t>муниципальных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унитарных предприятий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A945B2" w:rsidRPr="007B1F65" w:rsidRDefault="00EE27B0" w:rsidP="00A945B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</w:t>
      </w:r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юридически</w:t>
      </w:r>
      <w:r w:rsidR="00D92A85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физически</w:t>
      </w:r>
      <w:r w:rsidR="00D92A85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лиц, индивидуальные предприниматели, получающие средства из местного бюджета на основании договоров </w:t>
      </w:r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(соглашений) о предоставлении средств из местного бюджета и (или) муниципальных контрактов, кредиты, обеспеченные муниципальными гарантиями, а так же являющиеся исполнителями (поставщиками, подрядчиками) по договорам (соглашениям), заключенные в целях исполнения договоров (соглашений) о предоставлении средств из местного бюджета и (или) муниципальных контрактов, которым в соответствии с</w:t>
      </w:r>
      <w:proofErr w:type="gramEnd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федеральными законами открыты лицевые счета </w:t>
      </w:r>
      <w:proofErr w:type="gramStart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proofErr w:type="gramEnd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</w:t>
      </w:r>
      <w:proofErr w:type="gramEnd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образования </w:t>
      </w:r>
      <w:proofErr w:type="spellStart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A945B2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округ;</w:t>
      </w:r>
    </w:p>
    <w:p w:rsidR="004C605D" w:rsidRPr="007B1F65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)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в соответствии с Федеральным </w:t>
      </w:r>
      <w:hyperlink r:id="rId8" w:history="1">
        <w:r w:rsidR="004C605D" w:rsidRPr="007B1F65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о контрактной системе закупок товаров, работ, услуг для нужд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При осуществлении деятельности по контролю в отношении расходов, связанных с проведением закупок для обеспечения нужд 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в рамках одного контрольного мероприятия могут быть реализованы полномочия 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администрации 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администрации 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hyperlink r:id="rId9" w:history="1">
        <w:r w:rsidRPr="007B1F65">
          <w:rPr>
            <w:rFonts w:ascii="Liberation Serif" w:hAnsi="Liberation Serif" w:cs="Liberation Serif"/>
            <w:sz w:val="28"/>
            <w:szCs w:val="28"/>
          </w:rPr>
          <w:t>частью</w:t>
        </w:r>
        <w:proofErr w:type="gramEnd"/>
        <w:r w:rsidRPr="007B1F65">
          <w:rPr>
            <w:rFonts w:ascii="Liberation Serif" w:hAnsi="Liberation Serif" w:cs="Liberation Serif"/>
            <w:sz w:val="28"/>
            <w:szCs w:val="28"/>
          </w:rPr>
          <w:t xml:space="preserve"> 8 статьи 99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6. Исполнение 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осуществляется </w:t>
      </w:r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МО </w:t>
      </w:r>
      <w:proofErr w:type="spellStart"/>
      <w:r w:rsidR="00EE27B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E27B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EE27B0" w:rsidRPr="007B1F65">
        <w:rPr>
          <w:rFonts w:ascii="Liberation Serif" w:hAnsi="Liberation Serif" w:cs="Liberation Serif"/>
          <w:sz w:val="28"/>
          <w:szCs w:val="28"/>
        </w:rPr>
        <w:t>–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EE27B0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7.</w:t>
      </w:r>
      <w:r w:rsidR="00BA7C7F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Исполнение </w:t>
      </w:r>
      <w:r w:rsidR="00EE27B0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осуществляется в соответствии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>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Бюджетным </w:t>
      </w:r>
      <w:hyperlink r:id="rId10" w:history="1">
        <w:r w:rsidRPr="007B1F65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4C605D" w:rsidRPr="007B1F65" w:rsidRDefault="00013B6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Гражданским кодексом Российской Федерации;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1" w:history="1">
        <w:r w:rsidRPr="007B1F65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нужд;</w:t>
      </w:r>
    </w:p>
    <w:p w:rsidR="00013B6D" w:rsidRPr="007B1F65" w:rsidRDefault="00013B6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2" w:history="1">
        <w:r w:rsidRPr="007B1F65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13B6D" w:rsidRPr="007B1F65" w:rsidRDefault="009B64DC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 от 30.04.2019г. № 273 "</w:t>
      </w:r>
      <w:r w:rsidR="00DF53A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sz w:val="28"/>
          <w:szCs w:val="28"/>
        </w:rPr>
        <w:t>Положени</w:t>
      </w:r>
      <w:r w:rsidR="00DF53A0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о финансовом отделе администрации 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округ"</w:t>
      </w:r>
      <w:r w:rsidR="0069419E"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644789" w:rsidRPr="007B1F65" w:rsidRDefault="00BD56DE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 w:rsidR="004C605D"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Постановлением</w:t>
        </w:r>
      </w:hyperlink>
      <w:r w:rsidR="004C605D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  <w:proofErr w:type="spellStart"/>
      <w:r w:rsidR="00644789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от </w:t>
      </w:r>
      <w:r w:rsidR="00DF53A0">
        <w:rPr>
          <w:rFonts w:ascii="Liberation Serif" w:hAnsi="Liberation Serif" w:cs="Liberation Serif"/>
          <w:sz w:val="28"/>
          <w:szCs w:val="28"/>
        </w:rPr>
        <w:t>30</w:t>
      </w:r>
      <w:r w:rsidR="004C605D" w:rsidRPr="007B1F65">
        <w:rPr>
          <w:rFonts w:ascii="Liberation Serif" w:hAnsi="Liberation Serif" w:cs="Liberation Serif"/>
          <w:sz w:val="28"/>
          <w:szCs w:val="28"/>
        </w:rPr>
        <w:t>.</w:t>
      </w:r>
      <w:r w:rsidR="00DF53A0">
        <w:rPr>
          <w:rFonts w:ascii="Liberation Serif" w:hAnsi="Liberation Serif" w:cs="Liberation Serif"/>
          <w:sz w:val="28"/>
          <w:szCs w:val="28"/>
        </w:rPr>
        <w:t>12</w:t>
      </w:r>
      <w:r w:rsidR="004C605D" w:rsidRPr="007B1F65">
        <w:rPr>
          <w:rFonts w:ascii="Liberation Serif" w:hAnsi="Liberation Serif" w:cs="Liberation Serif"/>
          <w:sz w:val="28"/>
          <w:szCs w:val="28"/>
        </w:rPr>
        <w:t>.201</w:t>
      </w:r>
      <w:r w:rsidR="00DF53A0">
        <w:rPr>
          <w:rFonts w:ascii="Liberation Serif" w:hAnsi="Liberation Serif" w:cs="Liberation Serif"/>
          <w:sz w:val="28"/>
          <w:szCs w:val="28"/>
        </w:rPr>
        <w:t>9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N </w:t>
      </w:r>
      <w:r w:rsidR="00644789" w:rsidRPr="007B1F65">
        <w:rPr>
          <w:rFonts w:ascii="Liberation Serif" w:hAnsi="Liberation Serif" w:cs="Liberation Serif"/>
          <w:sz w:val="28"/>
          <w:szCs w:val="28"/>
        </w:rPr>
        <w:t>9</w:t>
      </w:r>
      <w:r w:rsidR="00DF53A0">
        <w:rPr>
          <w:rFonts w:ascii="Liberation Serif" w:hAnsi="Liberation Serif" w:cs="Liberation Serif"/>
          <w:sz w:val="28"/>
          <w:szCs w:val="28"/>
        </w:rPr>
        <w:t>95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"Об утверждении Правил осуществления </w:t>
      </w:r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="00644789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полномочий по контро</w:t>
      </w:r>
      <w:r w:rsidR="00644789" w:rsidRPr="007B1F65">
        <w:rPr>
          <w:rFonts w:ascii="Liberation Serif" w:hAnsi="Liberation Serif" w:cs="Liberation Serif"/>
          <w:sz w:val="28"/>
          <w:szCs w:val="28"/>
        </w:rPr>
        <w:t>лю в финансово-бюджетной сфере".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8. Предметом </w:t>
      </w:r>
      <w:r w:rsidR="00E8124E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>функции является соблюдение объектами контроля:</w:t>
      </w:r>
    </w:p>
    <w:p w:rsidR="00703FFD" w:rsidRPr="007B1F65" w:rsidRDefault="004C605D" w:rsidP="00703FFD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color w:val="000000" w:themeColor="text1"/>
        </w:rPr>
      </w:pPr>
      <w:r w:rsidRPr="007B1F65">
        <w:rPr>
          <w:rFonts w:ascii="Liberation Serif" w:hAnsi="Liberation Serif" w:cs="Liberation Serif"/>
          <w:color w:val="000000" w:themeColor="text1"/>
        </w:rPr>
        <w:t xml:space="preserve">1) </w:t>
      </w:r>
      <w:r w:rsidR="00703FFD" w:rsidRPr="007B1F65">
        <w:rPr>
          <w:rFonts w:ascii="Liberation Serif" w:hAnsi="Liberation Serif" w:cs="Liberation Serif"/>
          <w:color w:val="000000" w:themeColor="text1"/>
        </w:rPr>
        <w:t xml:space="preserve">положений правовых актов регулирующих бюджетные правоотношения, </w:t>
      </w:r>
      <w:r w:rsidR="00703FFD" w:rsidRPr="007B1F65">
        <w:rPr>
          <w:rFonts w:ascii="Liberation Serif" w:eastAsiaTheme="minorHAnsi" w:hAnsi="Liberation Serif" w:cs="Liberation Serif"/>
          <w:color w:val="000000" w:themeColor="text1"/>
        </w:rPr>
        <w:t xml:space="preserve">в том числе устанавливающих требования к </w:t>
      </w:r>
      <w:r w:rsidR="00703FFD" w:rsidRPr="007B1F65">
        <w:rPr>
          <w:rFonts w:ascii="Liberation Serif" w:eastAsiaTheme="minorHAnsi" w:hAnsi="Liberation Serif" w:cs="Liberation Serif"/>
          <w:color w:val="000000" w:themeColor="text1"/>
        </w:rPr>
        <w:lastRenderedPageBreak/>
        <w:t>бухгалтерскому учету и составлению и представлению бухгалтерской (финансовой) отчетности муниципальных учреждений</w:t>
      </w:r>
    </w:p>
    <w:p w:rsidR="00065392" w:rsidRPr="007B1F65" w:rsidRDefault="00065392" w:rsidP="00065392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color w:val="000000" w:themeColor="text1"/>
        </w:rPr>
      </w:pPr>
      <w:r w:rsidRPr="007B1F65">
        <w:rPr>
          <w:rFonts w:ascii="Liberation Serif" w:hAnsi="Liberation Serif" w:cs="Liberation Serif"/>
          <w:color w:val="000000" w:themeColor="text1"/>
        </w:rPr>
        <w:t xml:space="preserve">2) </w:t>
      </w:r>
      <w:r w:rsidRPr="007B1F65">
        <w:rPr>
          <w:rFonts w:ascii="Liberation Serif" w:eastAsiaTheme="minorHAnsi" w:hAnsi="Liberation Serif" w:cs="Liberation Serif"/>
          <w:color w:val="000000" w:themeColor="text1"/>
        </w:rPr>
        <w:t xml:space="preserve"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МО </w:t>
      </w:r>
      <w:proofErr w:type="spellStart"/>
      <w:r w:rsidRPr="007B1F65">
        <w:rPr>
          <w:rFonts w:ascii="Liberation Serif" w:eastAsiaTheme="minorHAnsi" w:hAnsi="Liberation Serif" w:cs="Liberation Serif"/>
          <w:color w:val="000000" w:themeColor="text1"/>
        </w:rPr>
        <w:t>Красноуфимский</w:t>
      </w:r>
      <w:proofErr w:type="spellEnd"/>
      <w:r w:rsidRPr="007B1F65">
        <w:rPr>
          <w:rFonts w:ascii="Liberation Serif" w:eastAsiaTheme="minorHAnsi" w:hAnsi="Liberation Serif" w:cs="Liberation Serif"/>
          <w:color w:val="000000" w:themeColor="text1"/>
        </w:rPr>
        <w:t xml:space="preserve"> округ, муниципальных контрактов;</w:t>
      </w:r>
    </w:p>
    <w:p w:rsidR="00065392" w:rsidRPr="007B1F65" w:rsidRDefault="00065392" w:rsidP="00065392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color w:val="000000" w:themeColor="text1"/>
        </w:rPr>
      </w:pPr>
      <w:r w:rsidRPr="007B1F65">
        <w:rPr>
          <w:rFonts w:ascii="Liberation Serif" w:hAnsi="Liberation Serif" w:cs="Liberation Serif"/>
          <w:color w:val="000000" w:themeColor="text1"/>
        </w:rPr>
        <w:t xml:space="preserve">        3) </w:t>
      </w:r>
      <w:r w:rsidRPr="007B1F65">
        <w:rPr>
          <w:rFonts w:ascii="Liberation Serif" w:eastAsiaTheme="minorHAnsi" w:hAnsi="Liberation Serif" w:cs="Liberation Serif"/>
          <w:color w:val="000000" w:themeColor="text1"/>
        </w:rPr>
        <w:t xml:space="preserve">условий договоров (соглашений), заключенных в целях исполнения договоров (соглашений) о предоставлении средств из бюджета МО </w:t>
      </w:r>
      <w:proofErr w:type="spellStart"/>
      <w:r w:rsidRPr="007B1F65">
        <w:rPr>
          <w:rFonts w:ascii="Liberation Serif" w:eastAsiaTheme="minorHAnsi" w:hAnsi="Liberation Serif" w:cs="Liberation Serif"/>
          <w:color w:val="000000" w:themeColor="text1"/>
        </w:rPr>
        <w:t>Красноуфимский</w:t>
      </w:r>
      <w:proofErr w:type="spellEnd"/>
      <w:r w:rsidRPr="007B1F65">
        <w:rPr>
          <w:rFonts w:ascii="Liberation Serif" w:eastAsiaTheme="minorHAnsi" w:hAnsi="Liberation Serif" w:cs="Liberation Serif"/>
          <w:color w:val="000000" w:themeColor="text1"/>
        </w:rPr>
        <w:t xml:space="preserve"> округ, а также условий договоров (соглашений), заключенных в целях исполнения муниципальных контрактов;</w:t>
      </w:r>
    </w:p>
    <w:p w:rsidR="00E55ED7" w:rsidRPr="007B1F65" w:rsidRDefault="00065392" w:rsidP="00E55ED7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color w:val="000000" w:themeColor="text1"/>
        </w:rPr>
      </w:pPr>
      <w:r w:rsidRPr="007B1F65">
        <w:rPr>
          <w:rFonts w:ascii="Liberation Serif" w:eastAsiaTheme="minorHAnsi" w:hAnsi="Liberation Serif" w:cs="Liberation Serif"/>
          <w:color w:val="000000" w:themeColor="text1"/>
        </w:rPr>
        <w:t xml:space="preserve">       4) </w:t>
      </w:r>
      <w:r w:rsidR="006466C6">
        <w:rPr>
          <w:rFonts w:ascii="Liberation Serif" w:eastAsiaTheme="minorHAnsi" w:hAnsi="Liberation Serif" w:cs="Liberation Serif"/>
          <w:color w:val="000000" w:themeColor="text1"/>
        </w:rPr>
        <w:t>достоверности</w:t>
      </w:r>
      <w:r w:rsidR="00E55ED7" w:rsidRPr="007B1F65">
        <w:rPr>
          <w:rFonts w:ascii="Liberation Serif" w:eastAsiaTheme="minorHAnsi" w:hAnsi="Liberation Serif" w:cs="Liberation Serif"/>
          <w:color w:val="000000" w:themeColor="text1"/>
        </w:rPr>
        <w:t xml:space="preserve"> отчетов 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</w:t>
      </w:r>
      <w:r w:rsidR="007B1F65">
        <w:rPr>
          <w:rFonts w:ascii="Liberation Serif" w:eastAsiaTheme="minorHAnsi" w:hAnsi="Liberation Serif" w:cs="Liberation Serif"/>
          <w:color w:val="000000" w:themeColor="text1"/>
        </w:rPr>
        <w:t xml:space="preserve"> и </w:t>
      </w:r>
      <w:r w:rsidR="00E55ED7" w:rsidRPr="007B1F65">
        <w:rPr>
          <w:rFonts w:ascii="Liberation Serif" w:eastAsiaTheme="minorHAnsi" w:hAnsi="Liberation Serif" w:cs="Liberation Serif"/>
          <w:color w:val="000000" w:themeColor="text1"/>
        </w:rPr>
        <w:t xml:space="preserve"> показателей результативности пр</w:t>
      </w:r>
      <w:r w:rsidR="00461800" w:rsidRPr="007B1F65">
        <w:rPr>
          <w:rFonts w:ascii="Liberation Serif" w:eastAsiaTheme="minorHAnsi" w:hAnsi="Liberation Serif" w:cs="Liberation Serif"/>
          <w:color w:val="000000" w:themeColor="text1"/>
        </w:rPr>
        <w:t>едоставления средств из бюджета;</w:t>
      </w:r>
    </w:p>
    <w:p w:rsidR="004C605D" w:rsidRPr="007B1F65" w:rsidRDefault="006263E2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) законодательных и иных нормативных правовых актов о контрактной системе в сфере закупок товаров, работ, услуг для обеспечения нужд </w:t>
      </w:r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644789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в целях установления законности составления и исполнения бюджета</w:t>
      </w:r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="00644789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44789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</w:t>
      </w:r>
      <w:r w:rsidR="00644789"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74"/>
      <w:bookmarkEnd w:id="1"/>
      <w:r w:rsidRPr="007B1F65">
        <w:rPr>
          <w:rFonts w:ascii="Liberation Serif" w:hAnsi="Liberation Serif" w:cs="Liberation Serif"/>
          <w:sz w:val="28"/>
          <w:szCs w:val="28"/>
        </w:rPr>
        <w:t xml:space="preserve">9. Должностными лицами </w:t>
      </w:r>
      <w:r w:rsidR="00E83A2F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осуществляющими </w:t>
      </w:r>
      <w:r w:rsidR="00E83A2F" w:rsidRPr="007B1F65">
        <w:rPr>
          <w:rFonts w:ascii="Liberation Serif" w:hAnsi="Liberation Serif" w:cs="Liberation Serif"/>
          <w:sz w:val="28"/>
          <w:szCs w:val="28"/>
        </w:rPr>
        <w:t xml:space="preserve">деятельность по </w:t>
      </w:r>
      <w:r w:rsidRPr="007B1F65">
        <w:rPr>
          <w:rFonts w:ascii="Liberation Serif" w:hAnsi="Liberation Serif" w:cs="Liberation Serif"/>
          <w:sz w:val="28"/>
          <w:szCs w:val="28"/>
        </w:rPr>
        <w:t>контрол</w:t>
      </w:r>
      <w:r w:rsidR="00E83A2F" w:rsidRPr="007B1F65">
        <w:rPr>
          <w:rFonts w:ascii="Liberation Serif" w:hAnsi="Liberation Serif" w:cs="Liberation Serif"/>
          <w:sz w:val="28"/>
          <w:szCs w:val="28"/>
        </w:rPr>
        <w:t>ю</w:t>
      </w:r>
      <w:r w:rsidRPr="007B1F65">
        <w:rPr>
          <w:rFonts w:ascii="Liberation Serif" w:hAnsi="Liberation Serif" w:cs="Liberation Serif"/>
          <w:sz w:val="28"/>
          <w:szCs w:val="28"/>
        </w:rPr>
        <w:t>, являются:</w:t>
      </w:r>
    </w:p>
    <w:p w:rsidR="00E83A2F" w:rsidRPr="007B1F65" w:rsidRDefault="00BF682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5"/>
      <w:bookmarkEnd w:id="2"/>
      <w:r w:rsidRPr="007B1F65">
        <w:rPr>
          <w:rFonts w:ascii="Liberation Serif" w:hAnsi="Liberation Serif" w:cs="Liberation Serif"/>
          <w:sz w:val="28"/>
          <w:szCs w:val="28"/>
        </w:rPr>
        <w:t>1)</w:t>
      </w:r>
      <w:r w:rsidR="00E83A2F" w:rsidRPr="007B1F65">
        <w:rPr>
          <w:rFonts w:ascii="Liberation Serif" w:hAnsi="Liberation Serif" w:cs="Liberation Serif"/>
          <w:sz w:val="28"/>
          <w:szCs w:val="28"/>
        </w:rPr>
        <w:t xml:space="preserve"> начальник Финансового отдела (</w:t>
      </w:r>
      <w:r w:rsidR="006466C6">
        <w:rPr>
          <w:rFonts w:ascii="Liberation Serif" w:hAnsi="Liberation Serif" w:cs="Liberation Serif"/>
          <w:sz w:val="28"/>
          <w:szCs w:val="28"/>
        </w:rPr>
        <w:t>заместитель начальника</w:t>
      </w:r>
      <w:r w:rsidR="00E83A2F"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E83A2F" w:rsidRPr="007B1F65" w:rsidRDefault="00BF682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</w:t>
      </w:r>
      <w:r w:rsidR="00E83A2F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4E54BA" w:rsidRPr="007B1F65">
        <w:rPr>
          <w:rFonts w:ascii="Liberation Serif" w:hAnsi="Liberation Serif" w:cs="Liberation Serif"/>
          <w:sz w:val="28"/>
          <w:szCs w:val="28"/>
        </w:rPr>
        <w:t>м</w:t>
      </w:r>
      <w:r w:rsidR="00E83A2F" w:rsidRPr="007B1F65">
        <w:rPr>
          <w:rFonts w:ascii="Liberation Serif" w:hAnsi="Liberation Serif" w:cs="Liberation Serif"/>
          <w:sz w:val="28"/>
          <w:szCs w:val="28"/>
        </w:rPr>
        <w:t>униципальные служащие Финансового отдела, уполномоченные на участие в проведении контрольных мероприятий в соответствии с приказом начальника Финансового отдела, включаемые в состав проверочной (ревизионной) группы.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10. Должностные лица </w:t>
      </w:r>
      <w:r w:rsidR="00E83A2F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указанные в </w:t>
      </w:r>
      <w:hyperlink w:anchor="P74" w:history="1">
        <w:r w:rsidRPr="007B1F65">
          <w:rPr>
            <w:rFonts w:ascii="Liberation Serif" w:hAnsi="Liberation Serif" w:cs="Liberation Serif"/>
            <w:sz w:val="28"/>
            <w:szCs w:val="28"/>
          </w:rPr>
          <w:t>пункте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имеют право: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при осуществлении выездных проверок (ревизий) беспрепятственно по предъявлении служебных удостоверений и копии приказа </w:t>
      </w:r>
      <w:r w:rsidR="00E83A2F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3A2F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указанное в </w:t>
      </w:r>
      <w:hyperlink w:anchor="P75" w:history="1">
        <w:r w:rsidRPr="007B1F65">
          <w:rPr>
            <w:rFonts w:ascii="Liberation Serif" w:hAnsi="Liberation Serif" w:cs="Liberation Serif"/>
            <w:sz w:val="28"/>
            <w:szCs w:val="28"/>
          </w:rPr>
          <w:t>подпункте 1 пункта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имеет право: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3) </w:t>
      </w:r>
      <w:r w:rsidR="00E83A2F"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составлять протоколы об административных правонарушениях в порядке, установленном законодательством об административных правонарушениях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11. Должностные лица </w:t>
      </w:r>
      <w:r w:rsidR="006F1BE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указанные в </w:t>
      </w:r>
      <w:hyperlink w:anchor="P74" w:history="1">
        <w:r w:rsidRPr="007B1F65">
          <w:rPr>
            <w:rFonts w:ascii="Liberation Serif" w:hAnsi="Liberation Serif" w:cs="Liberation Serif"/>
            <w:sz w:val="28"/>
            <w:szCs w:val="28"/>
          </w:rPr>
          <w:t>пункте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обязаны: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</w:t>
      </w:r>
      <w:r w:rsidR="00947212" w:rsidRPr="007B1F65">
        <w:rPr>
          <w:rFonts w:ascii="Liberation Serif" w:hAnsi="Liberation Serif" w:cs="Liberation Serif"/>
          <w:sz w:val="28"/>
          <w:szCs w:val="28"/>
        </w:rPr>
        <w:t>в течени</w:t>
      </w:r>
      <w:proofErr w:type="gramStart"/>
      <w:r w:rsidR="00947212" w:rsidRPr="007B1F65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947212" w:rsidRPr="007B1F65">
        <w:rPr>
          <w:rFonts w:ascii="Liberation Serif" w:hAnsi="Liberation Serif" w:cs="Liberation Serif"/>
          <w:sz w:val="28"/>
          <w:szCs w:val="28"/>
        </w:rPr>
        <w:t xml:space="preserve"> 3 рабочих дней с даты выявления такого факта </w:t>
      </w:r>
      <w:r w:rsidRPr="007B1F65">
        <w:rPr>
          <w:rFonts w:ascii="Liberation Serif" w:hAnsi="Liberation Serif" w:cs="Liberation Serif"/>
          <w:sz w:val="28"/>
          <w:szCs w:val="28"/>
        </w:rPr>
        <w:t>подтверждающие такой факт</w:t>
      </w:r>
      <w:r w:rsidR="00CD3379"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CD3379" w:rsidRPr="007B1F65" w:rsidRDefault="00CD3379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 рабочих дней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с даты выявления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таких обстоятельств и фактов по приказу начальника Финансового отдела (заместителя начальника).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Должностные лица</w:t>
      </w:r>
      <w:r w:rsidR="00BE1215" w:rsidRPr="007B1F65">
        <w:rPr>
          <w:rFonts w:ascii="Liberation Serif" w:hAnsi="Liberation Serif" w:cs="Liberation Serif"/>
          <w:sz w:val="28"/>
          <w:szCs w:val="28"/>
        </w:rPr>
        <w:t xml:space="preserve">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указанные в </w:t>
      </w:r>
      <w:hyperlink w:anchor="P77" w:history="1">
        <w:r w:rsidRPr="007B1F65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426184" w:rsidRPr="007B1F65">
          <w:rPr>
            <w:rFonts w:ascii="Liberation Serif" w:hAnsi="Liberation Serif" w:cs="Liberation Serif"/>
            <w:sz w:val="28"/>
            <w:szCs w:val="28"/>
          </w:rPr>
          <w:t>2</w:t>
        </w:r>
        <w:r w:rsidRPr="007B1F65">
          <w:rPr>
            <w:rFonts w:ascii="Liberation Serif" w:hAnsi="Liberation Serif" w:cs="Liberation Serif"/>
            <w:sz w:val="28"/>
            <w:szCs w:val="28"/>
          </w:rPr>
          <w:t xml:space="preserve"> пункта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обязаны: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1) проводить контрольные мероприятия в соответствии с приказом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знакомить руководителя или уполномоченное должностное лицо объекта контроля (далее - представитель объекта контроля) с копией приказа о проведении выездной проверки (ревизии), копией приказа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</w:t>
      </w:r>
      <w:r w:rsidR="00426184"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26184" w:rsidRPr="007B1F65" w:rsidRDefault="00426184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обеспечивать сохранность полученных от объектов контроля документов и материалов.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12. Должностные лица объектов контроля имеют следующие права: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знакомиться с актами проверок (ревизий), заключений, подготовленных по результатам проведения обследований, проведенных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3) обжаловать решения и действия (бездействие)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 его должностных лиц в порядке, установленном настоящим Административным регламентом и иными нормативными правов</w:t>
      </w:r>
      <w:r w:rsidR="00BE1215" w:rsidRPr="007B1F65">
        <w:rPr>
          <w:rFonts w:ascii="Liberation Serif" w:hAnsi="Liberation Serif" w:cs="Liberation Serif"/>
          <w:sz w:val="28"/>
          <w:szCs w:val="28"/>
        </w:rPr>
        <w:t>ыми актами Российской Федерации,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BE1215" w:rsidRPr="007B1F65">
        <w:rPr>
          <w:rFonts w:ascii="Liberation Serif" w:hAnsi="Liberation Serif" w:cs="Liberation Serif"/>
          <w:sz w:val="28"/>
          <w:szCs w:val="28"/>
        </w:rPr>
        <w:t xml:space="preserve">, МО </w:t>
      </w:r>
      <w:proofErr w:type="spellStart"/>
      <w:r w:rsidR="00BE1215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E1215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lastRenderedPageBreak/>
        <w:t>13. Должностные лица объектов контроля обязаны: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давать устные и письменные объяснения должностным лицам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3) предоставлять места для исполнения </w:t>
      </w:r>
      <w:r w:rsidR="00BE1215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</w:t>
      </w:r>
      <w:r w:rsidR="00BE1215" w:rsidRPr="007B1F65">
        <w:rPr>
          <w:rFonts w:ascii="Liberation Serif" w:hAnsi="Liberation Serif" w:cs="Liberation Serif"/>
          <w:sz w:val="28"/>
          <w:szCs w:val="28"/>
        </w:rPr>
        <w:t>(территориально</w:t>
      </w:r>
      <w:r w:rsidR="004E54BA" w:rsidRPr="007B1F65">
        <w:rPr>
          <w:rFonts w:ascii="Liberation Serif" w:hAnsi="Liberation Serif" w:cs="Liberation Serif"/>
          <w:sz w:val="28"/>
          <w:szCs w:val="28"/>
        </w:rPr>
        <w:t>м органе</w:t>
      </w:r>
      <w:r w:rsidR="00BE1215" w:rsidRPr="007B1F65">
        <w:rPr>
          <w:rFonts w:ascii="Liberation Serif" w:hAnsi="Liberation Serif" w:cs="Liberation Serif"/>
          <w:sz w:val="28"/>
          <w:szCs w:val="28"/>
        </w:rPr>
        <w:t xml:space="preserve">) </w:t>
      </w:r>
      <w:r w:rsidRPr="007B1F65">
        <w:rPr>
          <w:rFonts w:ascii="Liberation Serif" w:hAnsi="Liberation Serif" w:cs="Liberation Serif"/>
          <w:sz w:val="28"/>
          <w:szCs w:val="28"/>
        </w:rPr>
        <w:t>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4) обеспечивать беспрепятственный допуск должностных лиц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5) выполнять иные законные требования должностных лиц </w:t>
      </w:r>
      <w:r w:rsidR="00BE121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6) своевременно и в полном объеме исполнять требования представлений, предписаний;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8)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9)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нести иные обязанности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>, предусмотренные законодательством Российской Федерации.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14. К результатам исполнения </w:t>
      </w:r>
      <w:r w:rsidR="00376DA3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относятся решения </w:t>
      </w:r>
      <w:r w:rsidR="00376DA3" w:rsidRPr="007B1F65">
        <w:rPr>
          <w:rFonts w:ascii="Liberation Serif" w:hAnsi="Liberation Serif" w:cs="Liberation Serif"/>
          <w:sz w:val="28"/>
          <w:szCs w:val="28"/>
        </w:rPr>
        <w:t>начальника 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принятые по результатам рассмотрения материалов контрольного мероприятия, в том числе актов и заключений.</w:t>
      </w:r>
    </w:p>
    <w:p w:rsidR="004E54BA" w:rsidRPr="007B1F65" w:rsidRDefault="004E54BA" w:rsidP="00D605E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2. ТРЕБОВАНИЯ К ПОРЯДКУ ИСПОЛНЕНИЯ </w:t>
      </w:r>
      <w:r w:rsidR="00376DA3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15. Место нахождения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: г. </w:t>
      </w:r>
      <w:r w:rsidR="00620362" w:rsidRPr="007B1F65">
        <w:rPr>
          <w:rFonts w:ascii="Liberation Serif" w:hAnsi="Liberation Serif" w:cs="Liberation Serif"/>
          <w:sz w:val="28"/>
          <w:szCs w:val="28"/>
        </w:rPr>
        <w:t>Красноуфимск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ул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20362" w:rsidRPr="007B1F65">
        <w:rPr>
          <w:rFonts w:ascii="Liberation Serif" w:hAnsi="Liberation Serif" w:cs="Liberation Serif"/>
          <w:sz w:val="28"/>
          <w:szCs w:val="28"/>
        </w:rPr>
        <w:t>Советская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>, д.</w:t>
      </w:r>
      <w:r w:rsidR="00620362" w:rsidRPr="007B1F65">
        <w:rPr>
          <w:rFonts w:ascii="Liberation Serif" w:hAnsi="Liberation Serif" w:cs="Liberation Serif"/>
          <w:sz w:val="28"/>
          <w:szCs w:val="28"/>
        </w:rPr>
        <w:t xml:space="preserve"> 5</w:t>
      </w:r>
      <w:r w:rsidR="006466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6466C6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6466C6">
        <w:rPr>
          <w:rFonts w:ascii="Liberation Serif" w:hAnsi="Liberation Serif" w:cs="Liberation Serif"/>
          <w:sz w:val="28"/>
          <w:szCs w:val="28"/>
        </w:rPr>
        <w:t>. 216.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16. Место принятия документов и заявлений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по вопросам исполнения </w:t>
      </w:r>
      <w:r w:rsidR="00620362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функции: 62</w:t>
      </w:r>
      <w:r w:rsidR="00620362" w:rsidRPr="007B1F65">
        <w:rPr>
          <w:rFonts w:ascii="Liberation Serif" w:hAnsi="Liberation Serif" w:cs="Liberation Serif"/>
          <w:sz w:val="28"/>
          <w:szCs w:val="28"/>
        </w:rPr>
        <w:t>3300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Свердловская область,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r w:rsidR="00620362" w:rsidRPr="007B1F65">
        <w:rPr>
          <w:rFonts w:ascii="Liberation Serif" w:hAnsi="Liberation Serif" w:cs="Liberation Serif"/>
          <w:sz w:val="28"/>
          <w:szCs w:val="28"/>
        </w:rPr>
        <w:t>Красноуфимск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ул. Советская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д. </w:t>
      </w:r>
      <w:r w:rsidR="00620362" w:rsidRPr="007B1F65">
        <w:rPr>
          <w:rFonts w:ascii="Liberation Serif" w:hAnsi="Liberation Serif" w:cs="Liberation Serif"/>
          <w:sz w:val="28"/>
          <w:szCs w:val="28"/>
        </w:rPr>
        <w:t>5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  <w:r w:rsidR="006466C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466C6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6466C6">
        <w:rPr>
          <w:rFonts w:ascii="Liberation Serif" w:hAnsi="Liberation Serif" w:cs="Liberation Serif"/>
          <w:sz w:val="28"/>
          <w:szCs w:val="28"/>
        </w:rPr>
        <w:t>. 216.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17. Часы приема письменных обращений в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Финансовом отделе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: понедельник - четверг </w:t>
      </w:r>
      <w:r w:rsidR="00620362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>.00 - 1</w:t>
      </w:r>
      <w:r w:rsidR="00620362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.00; пятница - </w:t>
      </w:r>
      <w:r w:rsidR="00620362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>.00 - 16.</w:t>
      </w:r>
      <w:r w:rsidR="00620362" w:rsidRPr="007B1F65">
        <w:rPr>
          <w:rFonts w:ascii="Liberation Serif" w:hAnsi="Liberation Serif" w:cs="Liberation Serif"/>
          <w:sz w:val="28"/>
          <w:szCs w:val="28"/>
        </w:rPr>
        <w:t>00</w:t>
      </w:r>
      <w:r w:rsidRPr="007B1F65">
        <w:rPr>
          <w:rFonts w:ascii="Liberation Serif" w:hAnsi="Liberation Serif" w:cs="Liberation Serif"/>
          <w:sz w:val="28"/>
          <w:szCs w:val="28"/>
        </w:rPr>
        <w:t>. Перерыв: 12.</w:t>
      </w:r>
      <w:r w:rsidR="00620362" w:rsidRPr="007B1F65">
        <w:rPr>
          <w:rFonts w:ascii="Liberation Serif" w:hAnsi="Liberation Serif" w:cs="Liberation Serif"/>
          <w:sz w:val="28"/>
          <w:szCs w:val="28"/>
        </w:rPr>
        <w:t>00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- 13.</w:t>
      </w:r>
      <w:r w:rsidR="00620362" w:rsidRPr="007B1F65">
        <w:rPr>
          <w:rFonts w:ascii="Liberation Serif" w:hAnsi="Liberation Serif" w:cs="Liberation Serif"/>
          <w:sz w:val="28"/>
          <w:szCs w:val="28"/>
        </w:rPr>
        <w:t>00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В предпраздничные дни часы приема письменных обращений в </w:t>
      </w:r>
      <w:r w:rsidR="00620362" w:rsidRPr="007B1F65">
        <w:rPr>
          <w:rFonts w:ascii="Liberation Serif" w:hAnsi="Liberation Serif" w:cs="Liberation Serif"/>
          <w:sz w:val="28"/>
          <w:szCs w:val="28"/>
        </w:rPr>
        <w:lastRenderedPageBreak/>
        <w:t>Финансовом отделе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сокращаются на 1 час. График работы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: понедельник - четверг </w:t>
      </w:r>
      <w:r w:rsidR="00620362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>.00 - 1</w:t>
      </w:r>
      <w:r w:rsidR="00620362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.00; пятница </w:t>
      </w:r>
      <w:r w:rsidR="00620362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>.00 - 16.</w:t>
      </w:r>
      <w:r w:rsidR="00620362" w:rsidRPr="007B1F65">
        <w:rPr>
          <w:rFonts w:ascii="Liberation Serif" w:hAnsi="Liberation Serif" w:cs="Liberation Serif"/>
          <w:sz w:val="28"/>
          <w:szCs w:val="28"/>
        </w:rPr>
        <w:t>00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В предпраздничные дни продолжительность времени работы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сокращается на 1 час.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18. Телефон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для получения справок по входящей корреспонденции по вопросам исполнения </w:t>
      </w:r>
      <w:r w:rsidR="00620362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функции: (343</w:t>
      </w:r>
      <w:r w:rsidR="00620362" w:rsidRPr="007B1F65">
        <w:rPr>
          <w:rFonts w:ascii="Liberation Serif" w:hAnsi="Liberation Serif" w:cs="Liberation Serif"/>
          <w:sz w:val="28"/>
          <w:szCs w:val="28"/>
        </w:rPr>
        <w:t>94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) </w:t>
      </w:r>
      <w:r w:rsidR="00620362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>-</w:t>
      </w:r>
      <w:r w:rsidR="00620362" w:rsidRPr="007B1F65">
        <w:rPr>
          <w:rFonts w:ascii="Liberation Serif" w:hAnsi="Liberation Serif" w:cs="Liberation Serif"/>
          <w:sz w:val="28"/>
          <w:szCs w:val="28"/>
        </w:rPr>
        <w:t>59</w:t>
      </w:r>
      <w:r w:rsidRPr="007B1F65">
        <w:rPr>
          <w:rFonts w:ascii="Liberation Serif" w:hAnsi="Liberation Serif" w:cs="Liberation Serif"/>
          <w:sz w:val="28"/>
          <w:szCs w:val="28"/>
        </w:rPr>
        <w:t>-</w:t>
      </w:r>
      <w:r w:rsidR="00620362" w:rsidRPr="007B1F65">
        <w:rPr>
          <w:rFonts w:ascii="Liberation Serif" w:hAnsi="Liberation Serif" w:cs="Liberation Serif"/>
          <w:sz w:val="28"/>
          <w:szCs w:val="28"/>
        </w:rPr>
        <w:t>85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19. Адрес электронной почты для направления в </w:t>
      </w:r>
      <w:r w:rsidR="00620362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электронных обращений: </w:t>
      </w:r>
      <w:proofErr w:type="spellStart"/>
      <w:r w:rsidR="00620362" w:rsidRPr="007B1F65">
        <w:rPr>
          <w:rFonts w:ascii="Liberation Serif" w:hAnsi="Liberation Serif" w:cs="Liberation Serif"/>
          <w:sz w:val="28"/>
          <w:szCs w:val="28"/>
          <w:lang w:val="en-US"/>
        </w:rPr>
        <w:t>finotd</w:t>
      </w:r>
      <w:proofErr w:type="spellEnd"/>
      <w:r w:rsidR="00620362" w:rsidRPr="007B1F65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620362" w:rsidRPr="007B1F65">
        <w:rPr>
          <w:rFonts w:ascii="Liberation Serif" w:hAnsi="Liberation Serif" w:cs="Liberation Serif"/>
          <w:sz w:val="28"/>
          <w:szCs w:val="28"/>
          <w:lang w:val="en-US"/>
        </w:rPr>
        <w:t>krufokr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>@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m</w:t>
      </w:r>
      <w:proofErr w:type="spellEnd"/>
      <w:r w:rsidR="00620362" w:rsidRPr="007B1F65">
        <w:rPr>
          <w:rFonts w:ascii="Liberation Serif" w:hAnsi="Liberation Serif" w:cs="Liberation Serif"/>
          <w:sz w:val="28"/>
          <w:szCs w:val="28"/>
          <w:lang w:val="en-US"/>
        </w:rPr>
        <w:t>ail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ru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620362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20. На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официальном сайте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 в информационно-телекоммуникационной сети "Интернет"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C96120" w:rsidRPr="007B1F65">
        <w:rPr>
          <w:rFonts w:ascii="Liberation Serif" w:hAnsi="Liberation Serif" w:cs="Liberation Serif"/>
          <w:sz w:val="28"/>
          <w:szCs w:val="28"/>
        </w:rPr>
        <w:t xml:space="preserve">http://rkruf.ru/struktura/glava-admin/finotdel.html </w:t>
      </w:r>
      <w:r w:rsidR="004C605D" w:rsidRPr="007B1F65">
        <w:rPr>
          <w:rFonts w:ascii="Liberation Serif" w:hAnsi="Liberation Serif" w:cs="Liberation Serif"/>
          <w:sz w:val="28"/>
          <w:szCs w:val="28"/>
        </w:rPr>
        <w:t>(далее - официальный сайт</w:t>
      </w:r>
      <w:r w:rsidR="0010316E" w:rsidRPr="007B1F65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="0010316E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0316E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) и на информационных стендах </w:t>
      </w:r>
      <w:r w:rsidR="00C9612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1) сведения о местонахождении, почтовый адрес, адрес электронной почты, номера телефонов для справок, график работы </w:t>
      </w:r>
      <w:r w:rsidR="00C9612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текст настоящего Административного регламента с </w:t>
      </w:r>
      <w:hyperlink w:anchor="P365" w:history="1">
        <w:r w:rsidRPr="007B1F65">
          <w:rPr>
            <w:rFonts w:ascii="Liberation Serif" w:hAnsi="Liberation Serif" w:cs="Liberation Serif"/>
            <w:sz w:val="28"/>
            <w:szCs w:val="28"/>
          </w:rPr>
          <w:t>приложениями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3) информация о ходе исполнения </w:t>
      </w:r>
      <w:r w:rsidR="00C96120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4) порядок обжалования решений, действий (бездействия) должностных лиц, исполняющих </w:t>
      </w:r>
      <w:r w:rsidR="00C96120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функцию.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21. При выдаче по справочному номеру телефона справок по входящей корреспонденции, связанной с исполнением </w:t>
      </w:r>
      <w:r w:rsidR="00C96120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функции, предоставляется информация о: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1) входящих номерах, под которыми зарегистрирована в системе делопроизводства </w:t>
      </w:r>
      <w:r w:rsidR="00C9612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письменная корреспонденция;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направлении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ответа.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Информация о деятельности </w:t>
      </w:r>
      <w:r w:rsidR="00C9612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распространяется через официальный сайт </w:t>
      </w:r>
      <w:r w:rsidR="00C96120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96120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96120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22. Общий срок исполнения </w:t>
      </w:r>
      <w:r w:rsidR="00C96120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не может превышать 1</w:t>
      </w:r>
      <w:r w:rsidR="004E54BA" w:rsidRPr="007B1F65">
        <w:rPr>
          <w:rFonts w:ascii="Liberation Serif" w:hAnsi="Liberation Serif" w:cs="Liberation Serif"/>
          <w:sz w:val="28"/>
          <w:szCs w:val="28"/>
        </w:rPr>
        <w:t>38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23. В срок исполнения </w:t>
      </w:r>
      <w:r w:rsidR="00C96120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не включается время, в течение которого проведение контрольного мероприятия приостанавливалось в соответствии с настоящим Административным регламентом.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3. СОСТАВ, ПОСЛЕДОВАТЕЛЬНОСТЬ И СРОКИ ВЫПОЛНЕНИЯ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АДМИНИСТРАТИВНЫХ ПРОЦЕДУР, ТРЕБОВАНИЯ К ПОРЯДКУ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ИХ ВЫПОЛНЕНИЯ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24. В рамках исполнения </w:t>
      </w:r>
      <w:r w:rsidR="00244C7C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осуществляются следующие административные процедуры: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подготовка и назначение контрольного мероприятия;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проведение контрольного мероприятия и оформление его результатов;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реализация результатов проведения контрольного мероприятия.</w:t>
      </w:r>
    </w:p>
    <w:p w:rsidR="004C605D" w:rsidRPr="007B1F65" w:rsidRDefault="00BD56DE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w:anchor="P365" w:history="1">
        <w:r w:rsidR="004C605D" w:rsidRPr="007B1F65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исполнения </w:t>
      </w:r>
      <w:r w:rsidR="00244C7C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функции приводится в приложении к настоящему Административному регламенту.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37"/>
      <w:bookmarkEnd w:id="3"/>
      <w:r w:rsidRPr="007B1F65">
        <w:rPr>
          <w:rFonts w:ascii="Liberation Serif" w:hAnsi="Liberation Serif" w:cs="Liberation Serif"/>
          <w:sz w:val="28"/>
          <w:szCs w:val="28"/>
        </w:rPr>
        <w:t xml:space="preserve">25. Документы, передача которых предусмотрена настоящим Административным регламентом, вручаются представителю объекта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065EC6" w:rsidP="00065EC6">
      <w:pPr>
        <w:pStyle w:val="ConsPlusNormal"/>
        <w:contextualSpacing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ПОДГОТОВКА И НАЗНАЧЕНИЕ КОНТРОЛЬНОГО МЕРОПРИЯТИЯ</w:t>
      </w:r>
    </w:p>
    <w:p w:rsidR="004C605D" w:rsidRPr="007B1F65" w:rsidRDefault="004C605D" w:rsidP="00065EC6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26. Основанием для начала административной процедуры подготовки и назначения планового контрольного мероприятия является план контрольных мероприятий, который утверждается </w:t>
      </w:r>
      <w:r w:rsidR="004C48AD" w:rsidRPr="007B1F65"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 МО </w:t>
      </w:r>
      <w:proofErr w:type="spellStart"/>
      <w:r w:rsidR="004C48AD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C48AD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подготовки и назначения внепланового контрольного мероприятия является решение </w:t>
      </w:r>
      <w:r w:rsidR="004C48AD" w:rsidRPr="007B1F65">
        <w:rPr>
          <w:rFonts w:ascii="Liberation Serif" w:hAnsi="Liberation Serif" w:cs="Liberation Serif"/>
          <w:sz w:val="28"/>
          <w:szCs w:val="28"/>
        </w:rPr>
        <w:t>начальника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принятое: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в случае поступления поручений </w:t>
      </w:r>
      <w:r w:rsidR="00D605EA" w:rsidRPr="007B1F65">
        <w:rPr>
          <w:rFonts w:ascii="Liberation Serif" w:hAnsi="Liberation Serif" w:cs="Liberation Serif"/>
          <w:sz w:val="28"/>
          <w:szCs w:val="28"/>
        </w:rPr>
        <w:t>г</w:t>
      </w:r>
      <w:r w:rsidR="004C48AD" w:rsidRPr="007B1F65">
        <w:rPr>
          <w:rFonts w:ascii="Liberation Serif" w:hAnsi="Liberation Serif" w:cs="Liberation Serif"/>
          <w:sz w:val="28"/>
          <w:szCs w:val="28"/>
        </w:rPr>
        <w:t xml:space="preserve">лавы МО </w:t>
      </w:r>
      <w:proofErr w:type="spellStart"/>
      <w:r w:rsidR="004C48AD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C48AD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(лица, его замещающего), обращений Следственного комитета Российской Федерации, правоохранительных органов, иных государственных органов, депутатских запросов, обращений граждан и организаций;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в случае получения должностным лицом </w:t>
      </w:r>
      <w:r w:rsidR="004C48A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полномочиям </w:t>
      </w:r>
      <w:r w:rsidR="004C48A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по контролю в финансово-бюджетной сфере, в том числе из средств массовой информации;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в случаях, предусмотренных </w:t>
      </w:r>
      <w:hyperlink w:anchor="P250" w:history="1">
        <w:r w:rsidR="004C605D" w:rsidRPr="007B1F65">
          <w:rPr>
            <w:rFonts w:ascii="Liberation Serif" w:hAnsi="Liberation Serif" w:cs="Liberation Serif"/>
            <w:sz w:val="28"/>
            <w:szCs w:val="28"/>
          </w:rPr>
          <w:t>пунктами 80</w:t>
        </w:r>
      </w:hyperlink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251" w:history="1">
        <w:r w:rsidR="004C605D" w:rsidRPr="007B1F65">
          <w:rPr>
            <w:rFonts w:ascii="Liberation Serif" w:hAnsi="Liberation Serif" w:cs="Liberation Serif"/>
            <w:sz w:val="28"/>
            <w:szCs w:val="28"/>
          </w:rPr>
          <w:t>81</w:t>
        </w:r>
      </w:hyperlink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257" w:history="1">
        <w:r w:rsidR="004C605D" w:rsidRPr="007B1F65">
          <w:rPr>
            <w:rFonts w:ascii="Liberation Serif" w:hAnsi="Liberation Serif" w:cs="Liberation Serif"/>
            <w:sz w:val="28"/>
            <w:szCs w:val="28"/>
          </w:rPr>
          <w:t>82</w:t>
        </w:r>
      </w:hyperlink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27. Плановые и внеплановые контрольные мероприятия назначаются приказом </w:t>
      </w:r>
      <w:r w:rsidR="004C48A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28. Срок выполнения административной процедуры подготовки и назначения контрольного мероприятия не может превышать десяти рабочих дней.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29. Административная процедура подготовки и назначения контрольного мероприятия предусматривает издание приказа </w:t>
      </w:r>
      <w:r w:rsidR="004C48A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30. Проекты приказа </w:t>
      </w:r>
      <w:r w:rsidR="005C50FA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контрольного мероприятия готовятся </w:t>
      </w:r>
      <w:r w:rsidR="003273A9" w:rsidRPr="007B1F65">
        <w:rPr>
          <w:rFonts w:ascii="Liberation Serif" w:hAnsi="Liberation Serif" w:cs="Liberation Serif"/>
          <w:sz w:val="28"/>
          <w:szCs w:val="28"/>
        </w:rPr>
        <w:t xml:space="preserve">должностными лицами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2C133E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ответственным</w:t>
      </w:r>
      <w:r w:rsidR="00C077A5" w:rsidRPr="007B1F65">
        <w:rPr>
          <w:rFonts w:ascii="Liberation Serif" w:hAnsi="Liberation Serif" w:cs="Liberation Serif"/>
          <w:sz w:val="28"/>
          <w:szCs w:val="28"/>
        </w:rPr>
        <w:t>и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за организацию и проведение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31. В приказе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контрольного мероприятия указываются: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наименование объекта контроля</w:t>
      </w:r>
      <w:r w:rsidR="007871B3" w:rsidRPr="007B1F65">
        <w:rPr>
          <w:rFonts w:ascii="Liberation Serif" w:hAnsi="Liberation Serif" w:cs="Liberation Serif"/>
          <w:sz w:val="28"/>
          <w:szCs w:val="28"/>
        </w:rPr>
        <w:t xml:space="preserve">, его </w:t>
      </w:r>
      <w:proofErr w:type="gramStart"/>
      <w:r w:rsidR="007871B3" w:rsidRPr="007B1F65">
        <w:rPr>
          <w:rFonts w:ascii="Liberation Serif" w:hAnsi="Liberation Serif" w:cs="Liberation Serif"/>
          <w:sz w:val="28"/>
          <w:szCs w:val="28"/>
        </w:rPr>
        <w:t>место нахождение</w:t>
      </w:r>
      <w:proofErr w:type="gramEnd"/>
      <w:r w:rsidR="007871B3" w:rsidRPr="007B1F65">
        <w:rPr>
          <w:rFonts w:ascii="Liberation Serif" w:hAnsi="Liberation Serif" w:cs="Liberation Serif"/>
          <w:sz w:val="28"/>
          <w:szCs w:val="28"/>
        </w:rPr>
        <w:t xml:space="preserve"> и место фактического осуществления деятельности</w:t>
      </w:r>
      <w:r w:rsidRPr="007B1F65">
        <w:rPr>
          <w:rFonts w:ascii="Liberation Serif" w:hAnsi="Liberation Serif" w:cs="Liberation Serif"/>
          <w:sz w:val="28"/>
          <w:szCs w:val="28"/>
        </w:rPr>
        <w:t>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проверяемый период при последующем контроле;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тема контрольного мероприятия;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4) основание проведения контрольного мероприятия;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4C605D" w:rsidRPr="007B1F65" w:rsidRDefault="003273A9" w:rsidP="00D605EA">
      <w:pPr>
        <w:pStyle w:val="ConsPlusNormal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</w:t>
      </w:r>
      <w:r w:rsidR="004C605D" w:rsidRPr="007B1F65">
        <w:rPr>
          <w:rFonts w:ascii="Liberation Serif" w:hAnsi="Liberation Serif" w:cs="Liberation Serif"/>
          <w:sz w:val="28"/>
          <w:szCs w:val="28"/>
        </w:rPr>
        <w:t>) срок проведения контрольного мероприятия;</w:t>
      </w:r>
    </w:p>
    <w:p w:rsidR="004C605D" w:rsidRPr="007B1F65" w:rsidRDefault="003273A9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</w:t>
      </w:r>
      <w:r w:rsidR="004C605D" w:rsidRPr="007B1F65">
        <w:rPr>
          <w:rFonts w:ascii="Liberation Serif" w:hAnsi="Liberation Serif" w:cs="Liberation Serif"/>
          <w:sz w:val="28"/>
          <w:szCs w:val="28"/>
        </w:rPr>
        <w:t>)</w:t>
      </w:r>
      <w:r w:rsidR="00065EC6">
        <w:rPr>
          <w:rFonts w:ascii="Liberation Serif" w:hAnsi="Liberation Serif" w:cs="Liberation Serif"/>
          <w:sz w:val="28"/>
          <w:szCs w:val="28"/>
        </w:rPr>
        <w:t xml:space="preserve">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перечень основных вопросов, подлежащих изучению в ходе </w:t>
      </w:r>
      <w:r w:rsidR="004C605D" w:rsidRPr="007B1F65">
        <w:rPr>
          <w:rFonts w:ascii="Liberation Serif" w:hAnsi="Liberation Serif" w:cs="Liberation Serif"/>
          <w:sz w:val="28"/>
          <w:szCs w:val="28"/>
        </w:rPr>
        <w:lastRenderedPageBreak/>
        <w:t>проведения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32. Результатом исполнения административной процедуры подготовки и назначения контрольного мероприятия является принятый в установленном порядке приказ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33.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в порядке, установленном в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Финансовом отделе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065EC6" w:rsidP="00D605EA">
      <w:pPr>
        <w:pStyle w:val="ConsPlusNormal"/>
        <w:contextualSpacing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ПРОВЕДЕНИЕ КОНТРОЛЬНОГО МЕРОПРИЯТИЯ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И ОФОРМЛЕНИЕ ЕГО РЕЗУЛЬТАТОВ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34. Основанием для начала административной процедуры проведения контрольного мероприятия и оформления его результатов является принятый в рамках административной процедуры назначения и подготовки контрольного мероприятия приказ </w:t>
      </w:r>
      <w:r w:rsidR="003273A9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Pr="007B1F65">
        <w:rPr>
          <w:rFonts w:ascii="Liberation Serif" w:hAnsi="Liberation Serif" w:cs="Liberation Serif"/>
          <w:sz w:val="28"/>
          <w:szCs w:val="28"/>
        </w:rPr>
        <w:t>о проведении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35.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</w:t>
      </w:r>
      <w:r w:rsidR="003273A9" w:rsidRPr="007B1F65">
        <w:rPr>
          <w:rFonts w:ascii="Liberation Serif" w:hAnsi="Liberation Serif" w:cs="Liberation Serif"/>
          <w:sz w:val="28"/>
          <w:szCs w:val="28"/>
        </w:rPr>
        <w:t>муниципальному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выездные, камеральные и встречные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36.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37. Камеральная проверка проводится по месту нахождения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38. Обследование может проводиться в рамках камеральных проверок и выездных проверок (ревизий) либо как самостоятельное контрольное мероприятие в порядке и сроки, установленные для выездных проверок и ревизий.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39.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40. 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проведение контрольного мероприятия в пределах следующих максимальных сроков: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выездная проверка (ревизия) срок проведения контрольных действий по месту нахождения объекта контроля - не более </w:t>
      </w:r>
      <w:r w:rsidR="00D376B1" w:rsidRPr="007B1F65">
        <w:rPr>
          <w:rFonts w:ascii="Liberation Serif" w:hAnsi="Liberation Serif" w:cs="Liberation Serif"/>
          <w:sz w:val="28"/>
          <w:szCs w:val="28"/>
        </w:rPr>
        <w:t xml:space="preserve">30 </w:t>
      </w:r>
      <w:r w:rsidR="004C605D" w:rsidRPr="007B1F65">
        <w:rPr>
          <w:rFonts w:ascii="Liberation Serif" w:hAnsi="Liberation Serif" w:cs="Liberation Serif"/>
          <w:sz w:val="28"/>
          <w:szCs w:val="28"/>
        </w:rPr>
        <w:t>рабочих дней;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продление срока проведения контрольных действий по месту нахождения объекта контроля - не более чем на 20 рабочих дней;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камеральная проверка - не более </w:t>
      </w:r>
      <w:r w:rsidR="00D376B1" w:rsidRPr="007B1F65">
        <w:rPr>
          <w:rFonts w:ascii="Liberation Serif" w:hAnsi="Liberation Serif" w:cs="Liberation Serif"/>
          <w:sz w:val="28"/>
          <w:szCs w:val="28"/>
        </w:rPr>
        <w:t xml:space="preserve">20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рабочих дней;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обследование в рамках камеральных и выездных проверок (ревизий) - не может превышать 20 рабочих дней;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встречная проверка в рамках камеральных или выездных проверок - не более 20 рабочих дней;</w:t>
      </w:r>
    </w:p>
    <w:p w:rsidR="004C605D" w:rsidRPr="007B1F65" w:rsidRDefault="00065EC6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оформление результатов контрольного мероприятия - не более 15 рабочих дней;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вручение (направление) акта проверки (ревизии), заключения, подготовленного по результатам проведения обследования, - в течение 3 рабочих дней со дня его подписания.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41. 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оформления его результатов, являются должностные лица, указанные в </w:t>
      </w:r>
      <w:hyperlink w:anchor="P76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подпункте 2 пункта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42. После издания приказа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43. Камеральная проверка включает в себя исследование информации, документов и материалов, представленных по запросам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44. В рамках камеральной проверки </w:t>
      </w:r>
      <w:r w:rsidR="003273A9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3273A9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="003273A9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 на основании мотивированного обращения руководителя проверочной (ревизионной) группы может назначить: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проведение обследования, по результатам которого оформляется заключение, которое прилагается к материалам камеральной проверки;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проведение встречной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Лица и организации, в отношении которых проводится обследование 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45. При проведении камеральной проверки в срок ее проведения не засчитываются периоды времени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с даты направления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запроса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46. Результаты камеральной проверки оформляются актом, который подписывается должностным лицом </w:t>
      </w:r>
      <w:r w:rsidR="003273A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проводящим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проверку, не позднее последнего дня срока проведения камеральной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Акт камеральной проверки в течение 3 рабочих дней со дня его подписания вручается (направляется) представителю объекта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5D0E">
        <w:rPr>
          <w:rFonts w:ascii="Liberation Serif" w:hAnsi="Liberation Serif" w:cs="Liberation Serif"/>
          <w:sz w:val="28"/>
          <w:szCs w:val="28"/>
        </w:rPr>
        <w:t>Объекты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47. Срок проведения контрольных действий по месту нахождения объекта контроля исчисляется со дня предъявления копии приказа о назначении выездной проверки (ревизии) и до дня составления справки о завершении контрольных действий проведенной выездной проверки (ревизии).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48.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="00065EC6">
        <w:rPr>
          <w:rFonts w:ascii="Liberation Serif" w:hAnsi="Liberation Serif" w:cs="Liberation Serif"/>
          <w:sz w:val="28"/>
          <w:szCs w:val="28"/>
        </w:rPr>
        <w:t xml:space="preserve"> (</w:t>
      </w:r>
      <w:r w:rsidR="00B26FB7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065EC6">
        <w:rPr>
          <w:rFonts w:ascii="Liberation Serif" w:hAnsi="Liberation Serif" w:cs="Liberation Serif"/>
          <w:sz w:val="28"/>
          <w:szCs w:val="28"/>
        </w:rPr>
        <w:t>)</w:t>
      </w:r>
      <w:r w:rsidR="00B26FB7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 основании мотивированного обращения руководителя проверочной (ревизионной) группы, срок проведения контрольных действий по месту нахождения объекта контроля может быть продлен, но не более чем на 20 рабочих дней.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49. Приказ </w:t>
      </w:r>
      <w:r w:rsidR="00B26FB7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продлении срока проведения контрольных действий по месту нахождения объекта контроля подготавливается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должностными лицами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B26FB7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за организацию и проведение контрольного мероприятия, и содержит основание и срок продления проведения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50. </w:t>
      </w:r>
      <w:r w:rsidRPr="00345D0E">
        <w:rPr>
          <w:rFonts w:ascii="Liberation Serif" w:hAnsi="Liberation Serif" w:cs="Liberation Serif"/>
          <w:color w:val="000000" w:themeColor="text1"/>
          <w:sz w:val="28"/>
          <w:szCs w:val="28"/>
        </w:rPr>
        <w:t>В срок не позднее 3 рабочих дней со дня издания приказа о продлении срока выездной проверки (ревизии) копия приказа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направляется (вручается) представителю объекта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</w:t>
      </w:r>
      <w:r w:rsidRPr="007B1F65">
        <w:rPr>
          <w:rFonts w:ascii="Liberation Serif" w:hAnsi="Liberation Serif" w:cs="Liberation Serif"/>
          <w:sz w:val="28"/>
          <w:szCs w:val="28"/>
        </w:rPr>
        <w:t>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51. Доступ на территорию или в помещение объекта контроля проверочной (ревизионной) группы предоставляется при предъявлении ими служебных удостоверений и копии приказа </w:t>
      </w:r>
      <w:r w:rsidR="00B26FB7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проведении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</w:t>
      </w:r>
      <w:r w:rsidR="00B26FB7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52.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соответствующие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соответствующих делах, а в случае обнаружения данных, указывающих на наличие признаков состава преступления, опечатывает кассы, кассовые и служебные помещения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, склады и архивы. Формы акта изъятия утверждаются приказом </w:t>
      </w:r>
      <w:r w:rsidR="00B26FB7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53. Изъятие может производиться с использованием фото- и киносъемки, видеозаписи и иных средств фиксации. Должностные лица объекта контроля вправе присутствовать при изъятии документов и материалов. Изъятые документы должны быть пронумерованы, прошнурованы и скреплены печатью объекта контроля либо заверены подписью руководителя проверочной (ревизионной) группы. Копия акта изъятия вручается (направляется) представителю объекта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7B1F65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54.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="00FB3B73">
        <w:rPr>
          <w:rFonts w:ascii="Liberation Serif" w:hAnsi="Liberation Serif" w:cs="Liberation Serif"/>
          <w:sz w:val="28"/>
          <w:szCs w:val="28"/>
        </w:rPr>
        <w:t xml:space="preserve"> (</w:t>
      </w:r>
      <w:r w:rsidR="00B26FB7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FB3B73">
        <w:rPr>
          <w:rFonts w:ascii="Liberation Serif" w:hAnsi="Liberation Serif" w:cs="Liberation Serif"/>
          <w:sz w:val="28"/>
          <w:szCs w:val="28"/>
        </w:rPr>
        <w:t>)</w:t>
      </w:r>
      <w:r w:rsidR="00B26FB7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 основании мотивированного обращения руководителя проверочной (ревизионной) группы, согласованного в установленном порядке,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проведение обследования;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проведение встречной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Лица и организации, в отношении которых проводится обследование 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55. Заключения, подготовленные по результатам проведения обследований, акты встречных проверок прилагаются к материалам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56.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57. Проведение выездной проверки (ревизии) может быть приостановлено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="00FB3B73">
        <w:rPr>
          <w:rFonts w:ascii="Liberation Serif" w:hAnsi="Liberation Serif" w:cs="Liberation Serif"/>
          <w:sz w:val="28"/>
          <w:szCs w:val="28"/>
        </w:rPr>
        <w:t xml:space="preserve"> (</w:t>
      </w:r>
      <w:r w:rsidR="00B26FB7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B26FB7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FB3B73">
        <w:rPr>
          <w:rFonts w:ascii="Liberation Serif" w:hAnsi="Liberation Serif" w:cs="Liberation Serif"/>
          <w:sz w:val="28"/>
          <w:szCs w:val="28"/>
        </w:rPr>
        <w:t>)</w:t>
      </w:r>
      <w:r w:rsidR="00B26FB7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 основании мотивированного обращения руководителя проверочной (ревизионной) группы: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lastRenderedPageBreak/>
        <w:t>1) на период проведения встречной проверки и (или) обследования;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на период организации и проведения экспертиз;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4) на период исполнения запросов, направленных в компетентные государственные органы, в том числе органы государств - членов таможенного союза или иностранных государств и иные организации;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7B1F65">
        <w:rPr>
          <w:rFonts w:ascii="Liberation Serif" w:hAnsi="Liberation Serif" w:cs="Liberation Serif"/>
          <w:sz w:val="28"/>
          <w:szCs w:val="28"/>
        </w:rPr>
        <w:t>истребуемых</w:t>
      </w:r>
      <w:proofErr w:type="spellEnd"/>
      <w:r w:rsidRPr="007B1F65">
        <w:rPr>
          <w:rFonts w:ascii="Liberation Serif" w:hAnsi="Liberation Serif" w:cs="Liberation Serif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приказом </w:t>
      </w:r>
      <w:r w:rsidR="004F071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58.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шесть месяцев.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59. В срок не позднее 3 рабочих дней со дня принятия решения о приостановлении выездной проверки (ревизии) </w:t>
      </w:r>
      <w:r w:rsidR="004F0710" w:rsidRPr="007B1F65">
        <w:rPr>
          <w:rFonts w:ascii="Liberation Serif" w:hAnsi="Liberation Serif" w:cs="Liberation Serif"/>
          <w:sz w:val="28"/>
          <w:szCs w:val="28"/>
        </w:rPr>
        <w:t>должностное лицо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4F0710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ответственное за организацию и проведение контрольного мероприятия, письменно извещает объект контроля о приостановлении выездной проверки (ревизии) и о причинах приостановления.</w:t>
      </w:r>
    </w:p>
    <w:p w:rsidR="004C605D" w:rsidRPr="007B1F65" w:rsidRDefault="004F071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CF4317">
        <w:rPr>
          <w:rFonts w:ascii="Liberation Serif" w:hAnsi="Liberation Serif" w:cs="Liberation Serif"/>
          <w:sz w:val="28"/>
          <w:szCs w:val="28"/>
        </w:rPr>
        <w:t>Ф</w:t>
      </w:r>
      <w:r w:rsidRPr="007B1F65">
        <w:rPr>
          <w:rFonts w:ascii="Liberation Serif" w:hAnsi="Liberation Serif" w:cs="Liberation Serif"/>
          <w:sz w:val="28"/>
          <w:szCs w:val="28"/>
        </w:rPr>
        <w:t>инансового отдела</w:t>
      </w:r>
      <w:r w:rsidR="00CF4317">
        <w:rPr>
          <w:rFonts w:ascii="Liberation Serif" w:hAnsi="Liberation Serif" w:cs="Liberation Serif"/>
          <w:sz w:val="28"/>
          <w:szCs w:val="28"/>
        </w:rPr>
        <w:t xml:space="preserve"> (</w:t>
      </w:r>
      <w:r w:rsidRPr="007B1F65">
        <w:rPr>
          <w:rFonts w:ascii="Liberation Serif" w:hAnsi="Liberation Serif" w:cs="Liberation Serif"/>
          <w:sz w:val="28"/>
          <w:szCs w:val="28"/>
        </w:rPr>
        <w:t>з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CF4317">
        <w:rPr>
          <w:rFonts w:ascii="Liberation Serif" w:hAnsi="Liberation Serif" w:cs="Liberation Serif"/>
          <w:sz w:val="28"/>
          <w:szCs w:val="28"/>
        </w:rPr>
        <w:t>)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(ревизии), которое оформляется приказом </w:t>
      </w:r>
      <w:r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F0710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Должностное лицо 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>, ответственное за организацию и проведение контрольного мероприятия, письменно извещает объект контроля о возобновлении проведения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60.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61. Результаты выездной проверки (ревизии) оформляются актом, который должен быть подписан руководителем проверочной (ревизионной) группы в срок не позднее 15 рабочих дней, исчисляемых со дня, следующего за днем подписания справки о завершении контрольных действий.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62.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63. 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1F65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64.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65. 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66.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67.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68. По результатам встречной проверки представления и предписания объекту встречной проверки не направляются.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69.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4E254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70.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71. Обследование, проводимое в рамках камеральных и выездных проверок (ревизий), проводится в срок не более 20 рабочих дней.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72.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73. Результаты обследования, проведенного в рамках проверки (ревизии), оформляются заключением, которое подписывается должностным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 xml:space="preserve">лицом </w:t>
      </w:r>
      <w:r w:rsidR="004E254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 проводившим обследование, не позднее последнего дня срока проведения обследования, и прилагается к материалам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74.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75. 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76. Фиксация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результата выполнения административной процедуры проведения контрольного мероприятия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и оформления его результатов осуществляется путем оформления в установленном порядке акта проверки (ревизии), заключения, подготовленного по результатам проведения обследования, на бумажных носителях.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CF4317" w:rsidP="00D605EA">
      <w:pPr>
        <w:pStyle w:val="ConsPlusNormal"/>
        <w:contextualSpacing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</w:t>
      </w:r>
      <w:r w:rsidR="004C605D" w:rsidRPr="007B1F65">
        <w:rPr>
          <w:rFonts w:ascii="Liberation Serif" w:hAnsi="Liberation Serif" w:cs="Liberation Serif"/>
          <w:sz w:val="28"/>
          <w:szCs w:val="28"/>
        </w:rPr>
        <w:t>РЕАЛИЗАЦИЯ РЕЗУЛЬТАТОВ ПРОВЕДЕНИЯ КОНТРОЛЬНОГО МЕРОПРИЯТИЯ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77.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78. Административная процедура реализации результатов проведения контрольного мероприятия предусматривает следующие административные действия, продолжительность их выполнения: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1) рассмотрение материалов контрольных мероприятий и принятие </w:t>
      </w:r>
      <w:r w:rsidR="004E2545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</w:t>
      </w:r>
      <w:proofErr w:type="gramStart"/>
      <w:r w:rsidR="004E2545" w:rsidRPr="007B1F65">
        <w:rPr>
          <w:rFonts w:ascii="Liberation Serif" w:hAnsi="Liberation Serif" w:cs="Liberation Serif"/>
          <w:sz w:val="28"/>
          <w:szCs w:val="28"/>
        </w:rPr>
        <w:t>а</w:t>
      </w:r>
      <w:r w:rsidR="00CF4317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4E2545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CF4317">
        <w:rPr>
          <w:rFonts w:ascii="Liberation Serif" w:hAnsi="Liberation Serif" w:cs="Liberation Serif"/>
          <w:sz w:val="28"/>
          <w:szCs w:val="28"/>
        </w:rPr>
        <w:t xml:space="preserve">начальник) </w:t>
      </w:r>
      <w:r w:rsidRPr="007B1F65">
        <w:rPr>
          <w:rFonts w:ascii="Liberation Serif" w:hAnsi="Liberation Serif" w:cs="Liberation Serif"/>
          <w:sz w:val="28"/>
          <w:szCs w:val="28"/>
        </w:rPr>
        <w:t>решения - в течение 30 календарных дней с момента подписания акта проверки (ревизии), заключения, подготовленного по результатам проведения обследования;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направление уведомлений о применении бюджетных мер принуждения - не позднее 30 календарных дней после принятия </w:t>
      </w:r>
      <w:r w:rsidR="004E2545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</w:t>
      </w:r>
      <w:r w:rsidR="00D376B1" w:rsidRPr="007B1F65">
        <w:rPr>
          <w:rFonts w:ascii="Liberation Serif" w:hAnsi="Liberation Serif" w:cs="Liberation Serif"/>
          <w:sz w:val="28"/>
          <w:szCs w:val="28"/>
        </w:rPr>
        <w:t>а</w:t>
      </w:r>
      <w:r w:rsidR="004E2545"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CF4317">
        <w:rPr>
          <w:rFonts w:ascii="Liberation Serif" w:hAnsi="Liberation Serif" w:cs="Liberation Serif"/>
          <w:sz w:val="28"/>
          <w:szCs w:val="28"/>
        </w:rPr>
        <w:t>(</w:t>
      </w:r>
      <w:r w:rsidR="004E2545" w:rsidRPr="007B1F65">
        <w:rPr>
          <w:rFonts w:ascii="Liberation Serif" w:hAnsi="Liberation Serif" w:cs="Liberation Serif"/>
          <w:sz w:val="28"/>
          <w:szCs w:val="28"/>
        </w:rPr>
        <w:t>заместителем начальника</w:t>
      </w:r>
      <w:r w:rsidR="00CF4317">
        <w:rPr>
          <w:rFonts w:ascii="Liberation Serif" w:hAnsi="Liberation Serif" w:cs="Liberation Serif"/>
          <w:sz w:val="28"/>
          <w:szCs w:val="28"/>
        </w:rPr>
        <w:t xml:space="preserve">) </w:t>
      </w:r>
      <w:r w:rsidRPr="007B1F65">
        <w:rPr>
          <w:rFonts w:ascii="Liberation Serif" w:hAnsi="Liberation Serif" w:cs="Liberation Serif"/>
          <w:sz w:val="28"/>
          <w:szCs w:val="28"/>
        </w:rPr>
        <w:t>решения по результатам рассмотрения акта;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направление представления и предписания - в течение 30 календарных дней со дня утверждения заключения по результатам рассмотрения акта.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79. Ответственными за выполнение административных действий, составляющих содержание административной процедуры реализации результатов проведения контрольного мероприятия, являются должностные лица </w:t>
      </w:r>
      <w:r w:rsidR="004E2545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указанные 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76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</w:t>
        </w:r>
        <w:r w:rsidR="004E2545"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е</w:t>
        </w:r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2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w:anchor="P7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пункта 9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В целях обеспечения объективности рассмотрения материалов контрольных мероприятий, а также оперативного реагирования и решения вопросов, которые возникают или могут возникнуть у объекта контроля, по результатам контрольного мероприятия могут проводиться совещания с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участием представителей объекта контроля.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250"/>
      <w:bookmarkEnd w:id="4"/>
      <w:r w:rsidRPr="007B1F65">
        <w:rPr>
          <w:rFonts w:ascii="Liberation Serif" w:hAnsi="Liberation Serif" w:cs="Liberation Serif"/>
          <w:sz w:val="28"/>
          <w:szCs w:val="28"/>
        </w:rPr>
        <w:t xml:space="preserve">80. По результатам рассмотрения заключения, подготовленного по результатам проведения обследования,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="00CF4317">
        <w:rPr>
          <w:rFonts w:ascii="Liberation Serif" w:hAnsi="Liberation Serif" w:cs="Liberation Serif"/>
          <w:sz w:val="28"/>
          <w:szCs w:val="28"/>
        </w:rPr>
        <w:t xml:space="preserve"> (</w:t>
      </w:r>
      <w:r w:rsidR="00927082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CF4317">
        <w:rPr>
          <w:rFonts w:ascii="Liberation Serif" w:hAnsi="Liberation Serif" w:cs="Liberation Serif"/>
          <w:sz w:val="28"/>
          <w:szCs w:val="28"/>
        </w:rPr>
        <w:t xml:space="preserve">) </w:t>
      </w:r>
      <w:r w:rsidRPr="007B1F65">
        <w:rPr>
          <w:rFonts w:ascii="Liberation Serif" w:hAnsi="Liberation Serif" w:cs="Liberation Serif"/>
          <w:sz w:val="28"/>
          <w:szCs w:val="28"/>
        </w:rPr>
        <w:t>может принять решение о назначении внеплановой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251"/>
      <w:bookmarkEnd w:id="5"/>
      <w:r w:rsidRPr="007B1F65">
        <w:rPr>
          <w:rFonts w:ascii="Liberation Serif" w:hAnsi="Liberation Serif" w:cs="Liberation Serif"/>
          <w:sz w:val="28"/>
          <w:szCs w:val="28"/>
        </w:rPr>
        <w:t xml:space="preserve">81. По результатам рассмотрения акта и иных материалов камеральной проверки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отдела, 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начальника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принимает решение: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о проведении внеплановой выездной проверки (ревизии);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927082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257"/>
      <w:bookmarkEnd w:id="6"/>
      <w:r w:rsidRPr="007B1F65">
        <w:rPr>
          <w:rFonts w:ascii="Liberation Serif" w:hAnsi="Liberation Serif" w:cs="Liberation Serif"/>
          <w:sz w:val="28"/>
          <w:szCs w:val="28"/>
        </w:rPr>
        <w:t xml:space="preserve">82. По результатам рассмотрения акта и иных материалов выездной проверки (ревизии)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927082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аместитель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 принимает решение: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3)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927082" w:rsidRPr="007B1F65">
        <w:rPr>
          <w:rFonts w:ascii="Liberation Serif" w:hAnsi="Liberation Serif" w:cs="Liberation Serif"/>
          <w:sz w:val="28"/>
          <w:szCs w:val="28"/>
        </w:rPr>
        <w:t>з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83. Предписание, представление, уведомление о применении бюджетных мер принуждения направляются (вручаются) в порядке, установленном </w:t>
      </w:r>
      <w:hyperlink w:anchor="P137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25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 течение </w:t>
      </w:r>
      <w:r w:rsidR="00552057" w:rsidRPr="007B1F65">
        <w:rPr>
          <w:rFonts w:ascii="Liberation Serif" w:hAnsi="Liberation Serif" w:cs="Liberation Serif"/>
          <w:sz w:val="28"/>
          <w:szCs w:val="28"/>
        </w:rPr>
        <w:t>5 рабочих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дней, исчисляемых со дня, </w:t>
      </w:r>
      <w:r w:rsidR="00552057" w:rsidRPr="007B1F65">
        <w:rPr>
          <w:rFonts w:ascii="Liberation Serif" w:hAnsi="Liberation Serif" w:cs="Liberation Serif"/>
          <w:sz w:val="28"/>
          <w:szCs w:val="28"/>
        </w:rPr>
        <w:t xml:space="preserve">принятия решения о выдаче предписания, представления, уведомления о применении бюджетных мер принуждения </w:t>
      </w:r>
      <w:r w:rsidRPr="007B1F65">
        <w:rPr>
          <w:rFonts w:ascii="Liberation Serif" w:hAnsi="Liberation Serif" w:cs="Liberation Serif"/>
          <w:sz w:val="28"/>
          <w:szCs w:val="28"/>
        </w:rPr>
        <w:t>за днем их оформления.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84. При осуществлении полномочий по внутреннему </w:t>
      </w:r>
      <w:r w:rsidR="00927082" w:rsidRPr="007B1F65">
        <w:rPr>
          <w:rFonts w:ascii="Liberation Serif" w:hAnsi="Liberation Serif" w:cs="Liberation Serif"/>
          <w:sz w:val="28"/>
          <w:szCs w:val="28"/>
        </w:rPr>
        <w:t>муниципальному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финансовому контролю в сфере бюджетных правоотношений объекту контроля направляются:</w:t>
      </w:r>
    </w:p>
    <w:p w:rsidR="004C605D" w:rsidRPr="00345D0E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345D0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представления, содержащие обязательную для рассмотрения в установленные в них сроки или, если срок не указан, в течение 30 дней со дня его получения информацию о выявленных бюджетн</w:t>
      </w:r>
      <w:r w:rsidR="007834F7" w:rsidRPr="00345D0E">
        <w:rPr>
          <w:rFonts w:ascii="Liberation Serif" w:hAnsi="Liberation Serif" w:cs="Liberation Serif"/>
          <w:color w:val="000000" w:themeColor="text1"/>
          <w:sz w:val="28"/>
          <w:szCs w:val="28"/>
        </w:rPr>
        <w:t>ых нарушениях</w:t>
      </w:r>
      <w:r w:rsidRPr="00345D0E">
        <w:rPr>
          <w:rFonts w:ascii="Liberation Serif" w:hAnsi="Liberation Serif" w:cs="Liberation Serif"/>
          <w:color w:val="000000" w:themeColor="text1"/>
          <w:sz w:val="28"/>
          <w:szCs w:val="28"/>
        </w:rPr>
        <w:t>, и требования о принятии мер по их устранению, а также устранению причин и условий таких нарушений;</w:t>
      </w:r>
      <w:proofErr w:type="gramEnd"/>
    </w:p>
    <w:p w:rsidR="007834F7" w:rsidRPr="00345D0E" w:rsidRDefault="00345D0E" w:rsidP="007834F7">
      <w:pPr>
        <w:autoSpaceDE w:val="0"/>
        <w:autoSpaceDN w:val="0"/>
        <w:adjustRightInd w:val="0"/>
        <w:ind w:firstLine="426"/>
        <w:rPr>
          <w:rFonts w:ascii="Liberation Serif" w:eastAsiaTheme="minorHAnsi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  <w:r w:rsidR="004C605D" w:rsidRPr="00345D0E">
        <w:rPr>
          <w:rFonts w:ascii="Liberation Serif" w:hAnsi="Liberation Serif" w:cs="Liberation Serif"/>
          <w:color w:val="000000" w:themeColor="text1"/>
        </w:rPr>
        <w:t xml:space="preserve">2) </w:t>
      </w:r>
      <w:r w:rsidR="007834F7" w:rsidRPr="00345D0E">
        <w:rPr>
          <w:rFonts w:ascii="Liberation Serif" w:hAnsi="Liberation Serif" w:cs="Liberation Serif"/>
          <w:color w:val="000000" w:themeColor="text1"/>
        </w:rPr>
        <w:t xml:space="preserve"> </w:t>
      </w:r>
      <w:r w:rsidR="009D047D" w:rsidRPr="00345D0E">
        <w:rPr>
          <w:rFonts w:ascii="Liberation Serif" w:hAnsi="Liberation Serif" w:cs="Liberation Serif"/>
          <w:color w:val="000000" w:themeColor="text1"/>
        </w:rPr>
        <w:t>п</w:t>
      </w:r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>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  <w:r w:rsidR="007607DE" w:rsidRPr="00345D0E">
        <w:rPr>
          <w:rFonts w:ascii="Liberation Serif" w:eastAsiaTheme="minorHAnsi" w:hAnsi="Liberation Serif" w:cs="Liberation Serif"/>
          <w:color w:val="000000" w:themeColor="text1"/>
        </w:rPr>
        <w:t xml:space="preserve"> </w:t>
      </w:r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>П</w:t>
      </w:r>
      <w:r w:rsidR="007834F7" w:rsidRPr="00345D0E">
        <w:rPr>
          <w:rFonts w:ascii="Liberation Serif" w:hAnsi="Liberation Serif" w:cs="Liberation Serif"/>
          <w:color w:val="000000" w:themeColor="text1"/>
        </w:rPr>
        <w:t xml:space="preserve">редписание </w:t>
      </w:r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 xml:space="preserve">направляемый объекту контроля в случае невозможности устранения либо </w:t>
      </w:r>
      <w:proofErr w:type="spellStart"/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>неустранения</w:t>
      </w:r>
      <w:proofErr w:type="spellEnd"/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МО </w:t>
      </w:r>
      <w:proofErr w:type="spellStart"/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>Красноуфимский</w:t>
      </w:r>
      <w:proofErr w:type="spellEnd"/>
      <w:r w:rsidR="007834F7" w:rsidRPr="00345D0E">
        <w:rPr>
          <w:rFonts w:ascii="Liberation Serif" w:eastAsiaTheme="minorHAnsi" w:hAnsi="Liberation Serif" w:cs="Liberation Serif"/>
          <w:color w:val="000000" w:themeColor="text1"/>
        </w:rPr>
        <w:t xml:space="preserve"> округ в результате этого нарушения. </w:t>
      </w:r>
    </w:p>
    <w:p w:rsidR="00345D0E" w:rsidRDefault="000564EA" w:rsidP="00345D0E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Должностные лица</w:t>
      </w:r>
      <w:r w:rsidR="00D05E4C" w:rsidRPr="00345D0E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="00D05E4C" w:rsidRPr="00345D0E">
        <w:rPr>
          <w:rFonts w:ascii="Liberation Serif" w:hAnsi="Liberation Serif" w:cs="Liberation Serif"/>
          <w:color w:val="000000" w:themeColor="text1"/>
        </w:rPr>
        <w:t>Фиинансового</w:t>
      </w:r>
      <w:proofErr w:type="spellEnd"/>
      <w:r w:rsidR="00D05E4C" w:rsidRPr="00345D0E">
        <w:rPr>
          <w:rFonts w:ascii="Liberation Serif" w:hAnsi="Liberation Serif" w:cs="Liberation Serif"/>
          <w:color w:val="000000" w:themeColor="text1"/>
        </w:rPr>
        <w:t xml:space="preserve"> отдела, осуществляющие деятельность по контролю,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D05E4C" w:rsidRPr="00345D0E" w:rsidRDefault="00D05E4C" w:rsidP="00345D0E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color w:val="000000" w:themeColor="text1"/>
        </w:rPr>
      </w:pPr>
      <w:r w:rsidRPr="00345D0E">
        <w:rPr>
          <w:rFonts w:ascii="Liberation Serif" w:hAnsi="Liberation Serif" w:cs="Liberation Serif"/>
          <w:color w:val="FF0000"/>
        </w:rPr>
        <w:t xml:space="preserve"> </w:t>
      </w:r>
      <w:r w:rsidRPr="00345D0E">
        <w:rPr>
          <w:rFonts w:ascii="Liberation Serif" w:hAnsi="Liberation Serif" w:cs="Liberation Serif"/>
          <w:color w:val="000000" w:themeColor="text1"/>
        </w:rPr>
        <w:t>В представлениях и предписаниях по внутреннему муниципальному финансовому контролю,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4C605D" w:rsidRPr="00345D0E" w:rsidRDefault="00345D0E" w:rsidP="007834F7">
      <w:pPr>
        <w:autoSpaceDE w:val="0"/>
        <w:autoSpaceDN w:val="0"/>
        <w:adjustRightInd w:val="0"/>
        <w:ind w:firstLine="426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</w:t>
      </w:r>
      <w:r w:rsidR="004C605D" w:rsidRPr="00345D0E">
        <w:rPr>
          <w:rFonts w:ascii="Liberation Serif" w:hAnsi="Liberation Serif" w:cs="Liberation Serif"/>
          <w:color w:val="000000" w:themeColor="text1"/>
        </w:rPr>
        <w:t>3) уведомления о применении бюджетных мер принуждения.</w:t>
      </w:r>
    </w:p>
    <w:p w:rsidR="00686166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85. При осуществлении внутреннего </w:t>
      </w:r>
      <w:r w:rsidR="00A574E0" w:rsidRPr="007B1F65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финансового контроля в отношении закупок для обеспечения нужд 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B1BCE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объекту контроля направляются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8</w:t>
      </w:r>
      <w:r w:rsidR="008B1BCE" w:rsidRPr="007B1F65">
        <w:rPr>
          <w:rFonts w:ascii="Liberation Serif" w:hAnsi="Liberation Serif" w:cs="Liberation Serif"/>
          <w:sz w:val="28"/>
          <w:szCs w:val="28"/>
        </w:rPr>
        <w:t>6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При установлении по результатам проведения контрольного мероприятия состава бюджетных нарушений, предусмотренных Бюджетным </w:t>
      </w:r>
      <w:hyperlink r:id="rId14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Федерации, направляется уведомление о применении бюджетных мер принуждения.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Уведомление о применении бюджетных мер принуждения подготавливается в определенный Бюджетным </w:t>
      </w:r>
      <w:hyperlink r:id="rId15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 срок и содержит описание совершенно</w:t>
      </w:r>
      <w:r w:rsidRPr="007B1F65">
        <w:rPr>
          <w:rFonts w:ascii="Liberation Serif" w:hAnsi="Liberation Serif" w:cs="Liberation Serif"/>
          <w:sz w:val="28"/>
          <w:szCs w:val="28"/>
        </w:rPr>
        <w:t>го бюджетного нарушения.</w:t>
      </w:r>
    </w:p>
    <w:p w:rsidR="008B1BCE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8</w:t>
      </w:r>
      <w:r w:rsidR="008B1BCE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B1BCE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нарушением бюджетного законодательства Российской Федерации, Свердловской области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, МО </w:t>
      </w:r>
      <w:proofErr w:type="spellStart"/>
      <w:r w:rsidR="008B1BCE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 иных нормативных правовых актов, регулир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ующих бюджетные правоотношения, Финансовый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инициирует </w:t>
      </w:r>
      <w:r w:rsidRPr="007B1F65">
        <w:rPr>
          <w:rFonts w:ascii="Liberation Serif" w:hAnsi="Liberation Serif" w:cs="Liberation Serif"/>
          <w:sz w:val="28"/>
          <w:szCs w:val="28"/>
        </w:rPr>
        <w:t>направл</w:t>
      </w:r>
      <w:r w:rsidR="008B1BCE" w:rsidRPr="007B1F65">
        <w:rPr>
          <w:rFonts w:ascii="Liberation Serif" w:hAnsi="Liberation Serif" w:cs="Liberation Serif"/>
          <w:sz w:val="28"/>
          <w:szCs w:val="28"/>
        </w:rPr>
        <w:t>ени</w:t>
      </w:r>
      <w:r w:rsidRPr="007B1F65">
        <w:rPr>
          <w:rFonts w:ascii="Liberation Serif" w:hAnsi="Liberation Serif" w:cs="Liberation Serif"/>
          <w:sz w:val="28"/>
          <w:szCs w:val="28"/>
        </w:rPr>
        <w:t>е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юридическим отделом Думы МО </w:t>
      </w:r>
      <w:proofErr w:type="spellStart"/>
      <w:r w:rsidR="008B1BCE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в суд исково</w:t>
      </w:r>
      <w:r w:rsidR="008B1BCE" w:rsidRPr="007B1F65">
        <w:rPr>
          <w:rFonts w:ascii="Liberation Serif" w:hAnsi="Liberation Serif" w:cs="Liberation Serif"/>
          <w:sz w:val="28"/>
          <w:szCs w:val="28"/>
        </w:rPr>
        <w:t>го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заявлени</w:t>
      </w:r>
      <w:r w:rsidR="008B1BCE" w:rsidRPr="007B1F65">
        <w:rPr>
          <w:rFonts w:ascii="Liberation Serif" w:hAnsi="Liberation Serif" w:cs="Liberation Serif"/>
          <w:sz w:val="28"/>
          <w:szCs w:val="28"/>
        </w:rPr>
        <w:t>я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 возмещении объектом контроля, должностными лицами которого допущено указанное нарушение, ущерба, причиненного </w:t>
      </w:r>
      <w:r w:rsidR="00882A1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82A1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82A1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A0DD1">
        <w:rPr>
          <w:rFonts w:ascii="Liberation Serif" w:hAnsi="Liberation Serif" w:cs="Liberation Serif"/>
          <w:sz w:val="28"/>
          <w:szCs w:val="28"/>
        </w:rPr>
        <w:t>, в соответствии</w:t>
      </w:r>
      <w:proofErr w:type="gramEnd"/>
      <w:r w:rsidR="000A0DD1">
        <w:rPr>
          <w:rFonts w:ascii="Liberation Serif" w:hAnsi="Liberation Serif" w:cs="Liberation Serif"/>
          <w:sz w:val="28"/>
          <w:szCs w:val="28"/>
        </w:rPr>
        <w:t xml:space="preserve"> с пунктом 1 Постановления</w:t>
      </w:r>
      <w:r w:rsidR="00882A1C">
        <w:rPr>
          <w:rFonts w:ascii="Liberation Serif" w:hAnsi="Liberation Serif" w:cs="Liberation Serif"/>
          <w:sz w:val="28"/>
          <w:szCs w:val="28"/>
        </w:rPr>
        <w:t xml:space="preserve"> Админис</w:t>
      </w:r>
      <w:r w:rsidR="005344AF">
        <w:rPr>
          <w:rFonts w:ascii="Liberation Serif" w:hAnsi="Liberation Serif" w:cs="Liberation Serif"/>
          <w:sz w:val="28"/>
          <w:szCs w:val="28"/>
        </w:rPr>
        <w:t>т</w:t>
      </w:r>
      <w:r w:rsidR="00882A1C">
        <w:rPr>
          <w:rFonts w:ascii="Liberation Serif" w:hAnsi="Liberation Serif" w:cs="Liberation Serif"/>
          <w:sz w:val="28"/>
          <w:szCs w:val="28"/>
        </w:rPr>
        <w:t xml:space="preserve">рации МО </w:t>
      </w:r>
      <w:proofErr w:type="spellStart"/>
      <w:r w:rsidR="00882A1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82A1C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5344AF">
        <w:rPr>
          <w:rFonts w:ascii="Liberation Serif" w:hAnsi="Liberation Serif" w:cs="Liberation Serif"/>
          <w:sz w:val="28"/>
          <w:szCs w:val="28"/>
        </w:rPr>
        <w:t xml:space="preserve"> от 07.05.2015г. № 487/1.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8</w:t>
      </w:r>
      <w:r w:rsidR="008B1BCE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r w:rsidR="008B1BCE" w:rsidRPr="007B1F65">
        <w:rPr>
          <w:rFonts w:ascii="Liberation Serif" w:hAnsi="Liberation Serif" w:cs="Liberation Serif"/>
          <w:sz w:val="28"/>
          <w:szCs w:val="28"/>
        </w:rPr>
        <w:t>Финансов</w:t>
      </w:r>
      <w:r w:rsidR="006C1F54" w:rsidRPr="007B1F65">
        <w:rPr>
          <w:rFonts w:ascii="Liberation Serif" w:hAnsi="Liberation Serif" w:cs="Liberation Serif"/>
          <w:sz w:val="28"/>
          <w:szCs w:val="28"/>
        </w:rPr>
        <w:t>ый</w:t>
      </w:r>
      <w:r w:rsidR="008B1BCE" w:rsidRPr="007B1F65"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осуществля</w:t>
      </w:r>
      <w:r w:rsidR="006C1F54" w:rsidRPr="007B1F65">
        <w:rPr>
          <w:rFonts w:ascii="Liberation Serif" w:hAnsi="Liberation Serif" w:cs="Liberation Serif"/>
          <w:sz w:val="28"/>
          <w:szCs w:val="28"/>
        </w:rPr>
        <w:t>е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т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объектами контроля представлений и предписаний.</w:t>
      </w:r>
    </w:p>
    <w:p w:rsidR="004C605D" w:rsidRPr="007B1F65" w:rsidRDefault="006C1F54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8</w:t>
      </w:r>
      <w:r w:rsidR="004C605D" w:rsidRPr="007B1F65">
        <w:rPr>
          <w:rFonts w:ascii="Liberation Serif" w:hAnsi="Liberation Serif" w:cs="Liberation Serif"/>
          <w:sz w:val="28"/>
          <w:szCs w:val="28"/>
        </w:rPr>
        <w:t>9.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0B3238" w:rsidRPr="007B1F65">
        <w:rPr>
          <w:rFonts w:ascii="Liberation Serif" w:hAnsi="Liberation Serif" w:cs="Liberation Serif"/>
          <w:sz w:val="28"/>
          <w:szCs w:val="28"/>
        </w:rPr>
        <w:t>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9F686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0B3238" w:rsidRPr="007B1F65">
        <w:rPr>
          <w:rFonts w:ascii="Liberation Serif" w:hAnsi="Liberation Serif" w:cs="Liberation Serif"/>
          <w:sz w:val="28"/>
          <w:szCs w:val="28"/>
        </w:rPr>
        <w:t>1</w:t>
      </w:r>
      <w:r w:rsidRPr="007B1F65">
        <w:rPr>
          <w:rFonts w:ascii="Liberation Serif" w:hAnsi="Liberation Serif" w:cs="Liberation Serif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</w:t>
      </w:r>
      <w:r w:rsidR="009F6869" w:rsidRPr="007B1F65">
        <w:rPr>
          <w:rFonts w:ascii="Liberation Serif" w:hAnsi="Liberation Serif" w:cs="Liberation Serif"/>
          <w:sz w:val="28"/>
          <w:szCs w:val="28"/>
        </w:rPr>
        <w:t xml:space="preserve"> и Свердловской области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9F6869" w:rsidRPr="007B1F65">
        <w:rPr>
          <w:rFonts w:ascii="Liberation Serif" w:hAnsi="Liberation Serif" w:cs="Liberation Serif"/>
          <w:sz w:val="28"/>
          <w:szCs w:val="28"/>
        </w:rPr>
        <w:t>2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заключений, подготовленных по результатам проведения обследования, справок об отсутствии оснований применения мер принуждения, иных документов, предусмотренных настоящим Административным регламентом, устанавливаются приказом </w:t>
      </w:r>
      <w:r w:rsidR="009F6869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9F6869" w:rsidRPr="007B1F65">
        <w:rPr>
          <w:rFonts w:ascii="Liberation Serif" w:hAnsi="Liberation Serif" w:cs="Liberation Serif"/>
          <w:sz w:val="28"/>
          <w:szCs w:val="28"/>
        </w:rPr>
        <w:t>3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Результатом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исполнения административной процедуры реализации результатов проведения контрольного мероприятия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предписание, представление, уведомление о применении бюджетной меры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справка об отсутствии оснований для применения мер принуждения.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9F6869" w:rsidRPr="007B1F65">
        <w:rPr>
          <w:rFonts w:ascii="Liberation Serif" w:hAnsi="Liberation Serif" w:cs="Liberation Serif"/>
          <w:sz w:val="28"/>
          <w:szCs w:val="28"/>
        </w:rPr>
        <w:t>4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Фиксация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результата выполнения административной процедуры реализации результатов проведения контрольного мероприятия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осуществляется путем: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1) оформления в установленном порядке на бумажном носителе представления, предписания, уведомления о применении бюджетной меры принуждения;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2) оформления в установленном порядке на бумажном носителе справки об отсутствии оснований для применения мер принуждения.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4. ПОРЯДОК И ФОРМЫ КОНТРОЛЯ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ЗА ИСПОЛНЕНИЕМ </w:t>
      </w:r>
      <w:r w:rsidR="009F6869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9F6869" w:rsidRPr="007B1F65">
        <w:rPr>
          <w:rFonts w:ascii="Liberation Serif" w:hAnsi="Liberation Serif" w:cs="Liberation Serif"/>
          <w:sz w:val="28"/>
          <w:szCs w:val="28"/>
        </w:rPr>
        <w:t>5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9F6869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функции осуществляется в форме текущего контроля, проведения плановых и внеплановых проверок полноты и качества исполнения </w:t>
      </w:r>
      <w:r w:rsidR="009F6869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функции.</w:t>
      </w:r>
    </w:p>
    <w:p w:rsidR="004C605D" w:rsidRPr="007B1F65" w:rsidRDefault="009F6869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96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C605D" w:rsidRPr="007B1F6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соблюдением и исполнением должностными лицами </w:t>
      </w:r>
      <w:r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</w:t>
      </w:r>
      <w:r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функции, а также за принятием ими решений организуется </w:t>
      </w:r>
      <w:r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="000564EA">
        <w:rPr>
          <w:rFonts w:ascii="Liberation Serif" w:hAnsi="Liberation Serif" w:cs="Liberation Serif"/>
          <w:sz w:val="28"/>
          <w:szCs w:val="28"/>
        </w:rPr>
        <w:t xml:space="preserve"> (</w:t>
      </w:r>
      <w:r w:rsidRPr="007B1F65">
        <w:rPr>
          <w:rFonts w:ascii="Liberation Serif" w:hAnsi="Liberation Serif" w:cs="Liberation Serif"/>
          <w:sz w:val="28"/>
          <w:szCs w:val="28"/>
        </w:rPr>
        <w:t>з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Pr="007B1F65">
        <w:rPr>
          <w:rFonts w:ascii="Liberation Serif" w:hAnsi="Liberation Serif" w:cs="Liberation Serif"/>
          <w:sz w:val="28"/>
          <w:szCs w:val="28"/>
        </w:rPr>
        <w:t>начальника</w:t>
      </w:r>
      <w:r w:rsidR="000564EA">
        <w:rPr>
          <w:rFonts w:ascii="Liberation Serif" w:hAnsi="Liberation Serif" w:cs="Liberation Serif"/>
          <w:sz w:val="28"/>
          <w:szCs w:val="28"/>
        </w:rPr>
        <w:t>)</w:t>
      </w:r>
      <w:r w:rsidR="004C605D"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9F6869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Руководитель структурного подразделения </w:t>
      </w:r>
      <w:r w:rsidR="005E293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 xml:space="preserve">ответственного за организацию и исполнение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функции, осуществляет текущий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соблюдением и исполнением проверочной (ревизионной) группой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функции, а также за принятием ими решений.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</w:t>
      </w:r>
      <w:r w:rsidR="005E293D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В ходе контрольных мероприятий руководитель проверочной (ревизионной) группы ежедневно осуществляет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ее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4C605D" w:rsidRPr="007B1F65" w:rsidRDefault="005E293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99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. Плановые и внеплановые проверки полноты и качества исполнения </w:t>
      </w:r>
      <w:r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функции проводятся на основании приказов </w:t>
      </w:r>
      <w:r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плановых проверок устанавливается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0564EA">
        <w:rPr>
          <w:rFonts w:ascii="Liberation Serif" w:hAnsi="Liberation Serif" w:cs="Liberation Serif"/>
          <w:sz w:val="28"/>
          <w:szCs w:val="28"/>
        </w:rPr>
        <w:t>заместителем 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конкретному обращению граждан или организации.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При проведении проверки могут рассматриваться все вопросы, связанные с исполнением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>функции (комплексные проверки), или отдельные вопросы (тематические проверки).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5E293D" w:rsidRPr="007B1F65">
        <w:rPr>
          <w:rFonts w:ascii="Liberation Serif" w:hAnsi="Liberation Serif" w:cs="Liberation Serif"/>
          <w:sz w:val="28"/>
          <w:szCs w:val="28"/>
        </w:rPr>
        <w:t>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Для проведения проверки полноты и качества исполнения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приказом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Финансового </w:t>
      </w:r>
      <w:r w:rsidRPr="007B1F65">
        <w:rPr>
          <w:rFonts w:ascii="Liberation Serif" w:hAnsi="Liberation Serif" w:cs="Liberation Serif"/>
          <w:sz w:val="28"/>
          <w:szCs w:val="28"/>
        </w:rPr>
        <w:t>формируется комиссия.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По результатам проверок составляются справки о состоянии работы по осуществлению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с предложениями по ее совершенствованию. В необходимых случаях издаются приказы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с поручениями должностным лицам </w:t>
      </w:r>
      <w:r w:rsidR="005E293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обязывающими их совершить действия, связанные с устранением нарушений требований настоящего Административного регламента и нормативных правовых актов, регулирующих исполнение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функции.</w:t>
      </w: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5E293D" w:rsidRPr="007B1F65">
        <w:rPr>
          <w:rFonts w:ascii="Liberation Serif" w:hAnsi="Liberation Serif" w:cs="Liberation Serif"/>
          <w:sz w:val="28"/>
          <w:szCs w:val="28"/>
        </w:rPr>
        <w:t>1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функции, должностные лица </w:t>
      </w:r>
      <w:r w:rsidR="005E293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функции, в соответствии с законодательством Российской Федерации.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5E293D" w:rsidRPr="007B1F65">
        <w:rPr>
          <w:rFonts w:ascii="Liberation Serif" w:hAnsi="Liberation Serif" w:cs="Liberation Serif"/>
          <w:sz w:val="28"/>
          <w:szCs w:val="28"/>
        </w:rPr>
        <w:t>2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Персональная ответственность должностных лиц,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муниципальных с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лужащих </w:t>
      </w:r>
      <w:r w:rsidR="005E293D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закрепляется в их должностных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инструкциях </w:t>
      </w:r>
      <w:r w:rsidRPr="007B1F65">
        <w:rPr>
          <w:rFonts w:ascii="Liberation Serif" w:hAnsi="Liberation Serif" w:cs="Liberation Serif"/>
          <w:sz w:val="28"/>
          <w:szCs w:val="28"/>
        </w:rPr>
        <w:t>в соответствии с требованиями законодательства Российской Федерации.</w:t>
      </w: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5E293D" w:rsidRPr="007B1F65">
        <w:rPr>
          <w:rFonts w:ascii="Liberation Serif" w:hAnsi="Liberation Serif" w:cs="Liberation Serif"/>
          <w:sz w:val="28"/>
          <w:szCs w:val="28"/>
        </w:rPr>
        <w:t>3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5E293D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 со стороны граждан, их объединений и организаций осуществляется посредством получения ими информации о результатах осуществления контроля в финансово-бюджетной сфере, размещаемой на официальном сайте </w:t>
      </w:r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E293D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E293D" w:rsidRPr="007B1F65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в объеме, установленном </w:t>
      </w:r>
      <w:r w:rsidRPr="007B1F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7B1F6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7B1F65">
        <w:rPr>
          <w:rFonts w:ascii="Liberation Serif" w:hAnsi="Liberation Serif" w:cs="Liberation Serif"/>
          <w:sz w:val="28"/>
          <w:szCs w:val="28"/>
        </w:rPr>
        <w:t xml:space="preserve"> от 09 февраля 2009 года N 8-ФЗ "Об обеспечении доступа к информации о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деятельности государственных органов и органов местного самоуправления", за исключением сведений, составляющих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 государственную, служебную, банковскую, налоговую, коммерческую тайну, тайну связи, и с учетом требований сохранения охраняемой законом тайны, установленных законодательством Российской Федерации.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157B62" w:rsidRPr="007B1F65">
        <w:rPr>
          <w:rFonts w:ascii="Liberation Serif" w:hAnsi="Liberation Serif" w:cs="Liberation Serif"/>
          <w:sz w:val="28"/>
          <w:szCs w:val="28"/>
        </w:rPr>
        <w:t>4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имеют право направлять в </w:t>
      </w:r>
      <w:r w:rsidR="00157B62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обращения по вопросам исполнения </w:t>
      </w:r>
      <w:r w:rsidR="00D37A12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функции, в том числе с предложениями, рекомендациями, а также заявления и жалобы с сообщениями о нарушении должностными лицами </w:t>
      </w:r>
      <w:r w:rsidR="00157B62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 w:rsidR="00157B62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>функции.</w:t>
      </w:r>
      <w:proofErr w:type="gramEnd"/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5. ДОСУДЕБНЫЙ (ВНЕСУДЕБНЫЙ) ПОРЯДОК ОБЖАЛОВАНИЯ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РЕШЕНИЙ И ДЕЙСТВИЙ (БЕЗДЕЙСТВИЯ) </w:t>
      </w:r>
      <w:r w:rsidR="00157B62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>,</w:t>
      </w:r>
    </w:p>
    <w:p w:rsidR="004C605D" w:rsidRPr="007B1F65" w:rsidRDefault="004C605D" w:rsidP="00D605E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А ТАКЖЕ ЕГО ДОЛЖНОСТНЫХ ЛИЦ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157B62" w:rsidRPr="007B1F65">
        <w:rPr>
          <w:rFonts w:ascii="Liberation Serif" w:hAnsi="Liberation Serif" w:cs="Liberation Serif"/>
          <w:sz w:val="28"/>
          <w:szCs w:val="28"/>
        </w:rPr>
        <w:t>5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Решения и действия (бездействие) </w:t>
      </w:r>
      <w:r w:rsidR="000439E4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или его должностных лиц, принимаемые (осуществляемые) в ходе исполнения </w:t>
      </w:r>
      <w:r w:rsidR="000439E4" w:rsidRPr="007B1F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B1F65">
        <w:rPr>
          <w:rFonts w:ascii="Liberation Serif" w:hAnsi="Liberation Serif" w:cs="Liberation Serif"/>
          <w:sz w:val="28"/>
          <w:szCs w:val="28"/>
        </w:rPr>
        <w:t>функции, могут быть обжалованы заинтересованным лицом в досудебном (внесудебном) порядке.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0439E4" w:rsidRPr="007B1F65">
        <w:rPr>
          <w:rFonts w:ascii="Liberation Serif" w:hAnsi="Liberation Serif" w:cs="Liberation Serif"/>
          <w:sz w:val="28"/>
          <w:szCs w:val="28"/>
        </w:rPr>
        <w:t>6</w:t>
      </w:r>
      <w:r w:rsidRPr="007B1F65">
        <w:rPr>
          <w:rFonts w:ascii="Liberation Serif" w:hAnsi="Liberation Serif" w:cs="Liberation Serif"/>
          <w:sz w:val="28"/>
          <w:szCs w:val="28"/>
        </w:rPr>
        <w:t>. Предметом досудебного (внесудебного) обжалования являются: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1) решения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или должностных лиц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принятые в ходе исполнения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функции;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2) действия (бездействие)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или должностных лиц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осуществленные в ходе исполнения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функции.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700E73" w:rsidRPr="007B1F65">
        <w:rPr>
          <w:rFonts w:ascii="Liberation Serif" w:hAnsi="Liberation Serif" w:cs="Liberation Serif"/>
          <w:sz w:val="28"/>
          <w:szCs w:val="28"/>
        </w:rPr>
        <w:t>7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Жалоба на решения, действия (бездействие) 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служащего подается в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 адресуется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начальнику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Pr="007B1F65">
        <w:rPr>
          <w:rFonts w:ascii="Liberation Serif" w:hAnsi="Liberation Serif" w:cs="Liberation Serif"/>
          <w:sz w:val="28"/>
          <w:szCs w:val="28"/>
        </w:rPr>
        <w:t>(</w:t>
      </w:r>
      <w:r w:rsidR="00FE6698">
        <w:rPr>
          <w:rFonts w:ascii="Liberation Serif" w:hAnsi="Liberation Serif" w:cs="Liberation Serif"/>
          <w:sz w:val="28"/>
          <w:szCs w:val="28"/>
        </w:rPr>
        <w:t>заместитель 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 xml:space="preserve">Жалоба на решения, действия (бездействие)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начальника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направляется в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Администрацию Муниципального образования </w:t>
      </w:r>
      <w:proofErr w:type="spellStart"/>
      <w:r w:rsidR="00700E73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700E73" w:rsidRPr="007B1F65">
        <w:rPr>
          <w:rFonts w:ascii="Liberation Serif" w:hAnsi="Liberation Serif" w:cs="Liberation Serif"/>
          <w:sz w:val="28"/>
          <w:szCs w:val="28"/>
        </w:rPr>
        <w:t>–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</w:t>
      </w:r>
      <w:r w:rsidR="00D605EA" w:rsidRPr="007B1F65">
        <w:rPr>
          <w:rFonts w:ascii="Liberation Serif" w:hAnsi="Liberation Serif" w:cs="Liberation Serif"/>
          <w:sz w:val="28"/>
          <w:szCs w:val="28"/>
        </w:rPr>
        <w:t>г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лаве Муниципального образования </w:t>
      </w:r>
      <w:proofErr w:type="spellStart"/>
      <w:r w:rsidR="00700E73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по адресу: 62</w:t>
      </w:r>
      <w:r w:rsidR="00700E73" w:rsidRPr="007B1F65">
        <w:rPr>
          <w:rFonts w:ascii="Liberation Serif" w:hAnsi="Liberation Serif" w:cs="Liberation Serif"/>
          <w:sz w:val="28"/>
          <w:szCs w:val="28"/>
        </w:rPr>
        <w:t>3300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Свердловская область, </w:t>
      </w:r>
      <w:proofErr w:type="gramStart"/>
      <w:r w:rsidRPr="007B1F65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Красноуфимск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ул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Советская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д. </w:t>
      </w:r>
      <w:r w:rsidR="00700E73" w:rsidRPr="007B1F65">
        <w:rPr>
          <w:rFonts w:ascii="Liberation Serif" w:hAnsi="Liberation Serif" w:cs="Liberation Serif"/>
          <w:sz w:val="28"/>
          <w:szCs w:val="28"/>
        </w:rPr>
        <w:t>5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  <w:r w:rsidR="00FE669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E6698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FE6698">
        <w:rPr>
          <w:rFonts w:ascii="Liberation Serif" w:hAnsi="Liberation Serif" w:cs="Liberation Serif"/>
          <w:sz w:val="28"/>
          <w:szCs w:val="28"/>
        </w:rPr>
        <w:t>. 216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700E73" w:rsidRPr="007B1F65">
        <w:rPr>
          <w:rFonts w:ascii="Liberation Serif" w:hAnsi="Liberation Serif" w:cs="Liberation Serif"/>
          <w:sz w:val="28"/>
          <w:szCs w:val="28"/>
        </w:rPr>
        <w:t>8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 w:rsidR="00700E73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в ходе личного приема заявителя, в форме электронного документа или письменной форме.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10</w:t>
      </w:r>
      <w:r w:rsidR="00700E73" w:rsidRPr="007B1F65">
        <w:rPr>
          <w:rFonts w:ascii="Liberation Serif" w:hAnsi="Liberation Serif" w:cs="Liberation Serif"/>
          <w:sz w:val="28"/>
          <w:szCs w:val="28"/>
        </w:rPr>
        <w:t>9</w:t>
      </w:r>
      <w:r w:rsidRPr="007B1F65">
        <w:rPr>
          <w:rFonts w:ascii="Liberation Serif" w:hAnsi="Liberation Serif" w:cs="Liberation Serif"/>
          <w:sz w:val="28"/>
          <w:szCs w:val="28"/>
        </w:rPr>
        <w:t>. Заявитель вправе запросить информацию и документы, необходимые для обоснования и рассмотрения его жалобы.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700E73" w:rsidRPr="007B1F65">
        <w:rPr>
          <w:rFonts w:ascii="Liberation Serif" w:hAnsi="Liberation Serif" w:cs="Liberation Serif"/>
          <w:sz w:val="28"/>
          <w:szCs w:val="28"/>
        </w:rPr>
        <w:t>0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Жалоба, поступившая в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Финансовый </w:t>
      </w:r>
      <w:proofErr w:type="spellStart"/>
      <w:r w:rsidR="00700E73" w:rsidRPr="007B1F65">
        <w:rPr>
          <w:rFonts w:ascii="Liberation Serif" w:hAnsi="Liberation Serif" w:cs="Liberation Serif"/>
          <w:sz w:val="28"/>
          <w:szCs w:val="28"/>
        </w:rPr>
        <w:t>отдел</w:t>
      </w:r>
      <w:proofErr w:type="gramStart"/>
      <w:r w:rsidR="00FE6698">
        <w:rPr>
          <w:rFonts w:ascii="Liberation Serif" w:hAnsi="Liberation Serif" w:cs="Liberation Serif"/>
          <w:sz w:val="28"/>
          <w:szCs w:val="28"/>
        </w:rPr>
        <w:t>,</w:t>
      </w:r>
      <w:r w:rsidR="00700E73" w:rsidRPr="007B1F65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="00700E73" w:rsidRPr="007B1F65">
        <w:rPr>
          <w:rFonts w:ascii="Liberation Serif" w:hAnsi="Liberation Serif" w:cs="Liberation Serif"/>
          <w:sz w:val="28"/>
          <w:szCs w:val="28"/>
        </w:rPr>
        <w:t>дминистрацию</w:t>
      </w:r>
      <w:proofErr w:type="spellEnd"/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="00700E73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, рассматривается в течение 30 дней со дня регистрации в </w:t>
      </w:r>
      <w:r w:rsidR="00FE6698">
        <w:rPr>
          <w:rFonts w:ascii="Liberation Serif" w:hAnsi="Liberation Serif" w:cs="Liberation Serif"/>
          <w:sz w:val="28"/>
          <w:szCs w:val="28"/>
        </w:rPr>
        <w:t xml:space="preserve">Финансовом отделе </w:t>
      </w:r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  <w:proofErr w:type="spellStart"/>
      <w:r w:rsidR="00700E73" w:rsidRPr="007B1F6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00E73" w:rsidRPr="007B1F6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B1F65">
        <w:rPr>
          <w:rFonts w:ascii="Liberation Serif" w:hAnsi="Liberation Serif" w:cs="Liberation Serif"/>
          <w:sz w:val="28"/>
          <w:szCs w:val="28"/>
        </w:rPr>
        <w:t>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700E73" w:rsidRPr="007B1F65">
        <w:rPr>
          <w:rFonts w:ascii="Liberation Serif" w:hAnsi="Liberation Serif" w:cs="Liberation Serif"/>
          <w:sz w:val="28"/>
          <w:szCs w:val="28"/>
        </w:rPr>
        <w:t>1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В исключительных случаях, а также в случае направления запроса о предоставлении документов и материалов, необходимых для рассмотрения жалобы,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</w:t>
      </w:r>
      <w:r w:rsidR="00FE6698">
        <w:rPr>
          <w:rFonts w:ascii="Liberation Serif" w:hAnsi="Liberation Serif" w:cs="Liberation Serif"/>
          <w:sz w:val="28"/>
          <w:szCs w:val="28"/>
        </w:rPr>
        <w:t>заместителем начальника</w:t>
      </w:r>
      <w:r w:rsidRPr="007B1F65">
        <w:rPr>
          <w:rFonts w:ascii="Liberation Serif" w:hAnsi="Liberation Serif" w:cs="Liberation Serif"/>
          <w:sz w:val="28"/>
          <w:szCs w:val="28"/>
        </w:rPr>
        <w:t>)</w:t>
      </w:r>
      <w:r w:rsidR="00700E73" w:rsidRPr="007B1F65">
        <w:rPr>
          <w:rFonts w:ascii="Liberation Serif" w:hAnsi="Liberation Serif" w:cs="Liberation Serif"/>
          <w:sz w:val="28"/>
          <w:szCs w:val="28"/>
        </w:rPr>
        <w:t>, руководитель органа местного самоуправления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вправе продлить срок ее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рассмотрения, но не более чем на 30 дней, с одновременным уведомлением заявителя о продлении срока рассмотрения жалобы.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E35EC3" w:rsidRPr="007B1F65">
        <w:rPr>
          <w:rFonts w:ascii="Liberation Serif" w:hAnsi="Liberation Serif" w:cs="Liberation Serif"/>
          <w:sz w:val="28"/>
          <w:szCs w:val="28"/>
        </w:rPr>
        <w:t>2</w:t>
      </w:r>
      <w:r w:rsidRPr="007B1F65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наименование органа (должностного лица органа), осуществляющего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функцию, либо </w:t>
      </w:r>
      <w:r w:rsidR="00700E73" w:rsidRPr="007B1F65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сведения об обжалуемых решениях и действиях (бездействии) органа, исполняющего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функцию, должностного лица органа, исполняющего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функцию, либо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служащего;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исполняющего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функцию, должностного лица органа, исполняющего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муниципальную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функцию, либо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служащего.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E35EC3" w:rsidRPr="007B1F65">
        <w:rPr>
          <w:rFonts w:ascii="Liberation Serif" w:hAnsi="Liberation Serif" w:cs="Liberation Serif"/>
          <w:sz w:val="28"/>
          <w:szCs w:val="28"/>
        </w:rPr>
        <w:t>3</w:t>
      </w:r>
      <w:r w:rsidRPr="007B1F65">
        <w:rPr>
          <w:rFonts w:ascii="Liberation Serif" w:hAnsi="Liberation Serif" w:cs="Liberation Serif"/>
          <w:sz w:val="28"/>
          <w:szCs w:val="28"/>
        </w:rPr>
        <w:t>. В случае необходимости в подтверждение своих доводов заявитель прилагает к жалобе документы и материалы либо их копии.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E35EC3" w:rsidRPr="007B1F65">
        <w:rPr>
          <w:rFonts w:ascii="Liberation Serif" w:hAnsi="Liberation Serif" w:cs="Liberation Serif"/>
          <w:sz w:val="28"/>
          <w:szCs w:val="28"/>
        </w:rPr>
        <w:t>4</w:t>
      </w:r>
      <w:r w:rsidRPr="007B1F65">
        <w:rPr>
          <w:rFonts w:ascii="Liberation Serif" w:hAnsi="Liberation Serif" w:cs="Liberation Serif"/>
          <w:sz w:val="28"/>
          <w:szCs w:val="28"/>
        </w:rPr>
        <w:t>. Ответ на жалобу по существу поставленных в ней вопросов не дается в случае, если: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в жалобе не указаны фамилия заявителя, почтовый или электронный адрес, по которому должен быть направлен ответ, либо реквизиты заявителя не поддаются прочтению;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в жалобе содержится вопрос, на который заявителю неоднократно давались письменные ответы по существу в связи с ранее направляемыми жалобами и не приводятся новые доводы или обстоятельства, при этом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(лицо, его замещающее)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в </w:t>
      </w:r>
      <w:r w:rsidR="00E35EC3" w:rsidRPr="007B1F65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4C605D" w:rsidRPr="007B1F65">
        <w:rPr>
          <w:rFonts w:ascii="Liberation Serif" w:hAnsi="Liberation Serif" w:cs="Liberation Serif"/>
          <w:sz w:val="28"/>
          <w:szCs w:val="28"/>
        </w:rPr>
        <w:t xml:space="preserve"> или одному и тому же должностному лицу </w:t>
      </w:r>
      <w:r w:rsidR="00E35EC3" w:rsidRPr="007B1F65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4C605D" w:rsidRPr="007B1F65">
        <w:rPr>
          <w:rFonts w:ascii="Liberation Serif" w:hAnsi="Liberation Serif" w:cs="Liberation Serif"/>
          <w:sz w:val="28"/>
          <w:szCs w:val="28"/>
        </w:rPr>
        <w:t>. О данном решении уведомляется заявитель, направивший жалобу;</w:t>
      </w:r>
    </w:p>
    <w:p w:rsidR="004C605D" w:rsidRPr="007B1F65" w:rsidRDefault="00FE6698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4C605D" w:rsidRPr="007B1F65">
        <w:rPr>
          <w:rFonts w:ascii="Liberation Serif" w:hAnsi="Liberation Serif" w:cs="Liberation Serif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11</w:t>
      </w:r>
      <w:r w:rsidR="00E35EC3" w:rsidRPr="007B1F65">
        <w:rPr>
          <w:rFonts w:ascii="Liberation Serif" w:hAnsi="Liberation Serif" w:cs="Liberation Serif"/>
          <w:sz w:val="28"/>
          <w:szCs w:val="28"/>
        </w:rPr>
        <w:t>5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жалобы </w:t>
      </w:r>
      <w:r w:rsidR="00E35EC3" w:rsidRPr="007B1F65">
        <w:rPr>
          <w:rFonts w:ascii="Liberation Serif" w:hAnsi="Liberation Serif" w:cs="Liberation Serif"/>
          <w:sz w:val="28"/>
          <w:szCs w:val="28"/>
        </w:rPr>
        <w:t>начальником Финансового отдела</w:t>
      </w:r>
      <w:r w:rsidRPr="007B1F65">
        <w:rPr>
          <w:rFonts w:ascii="Liberation Serif" w:hAnsi="Liberation Serif" w:cs="Liberation Serif"/>
          <w:sz w:val="28"/>
          <w:szCs w:val="28"/>
        </w:rPr>
        <w:t xml:space="preserve"> (лицом, его замещающим) принимается решение об удовлетворении </w:t>
      </w:r>
      <w:r w:rsidRPr="007B1F65">
        <w:rPr>
          <w:rFonts w:ascii="Liberation Serif" w:hAnsi="Liberation Serif" w:cs="Liberation Serif"/>
          <w:sz w:val="28"/>
          <w:szCs w:val="28"/>
        </w:rPr>
        <w:lastRenderedPageBreak/>
        <w:t>либо частичном удовлетворении требований заявителя либо об отказе в их удовлетворении с обоснованием причин.</w:t>
      </w:r>
    </w:p>
    <w:p w:rsidR="004C605D" w:rsidRPr="007B1F6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1F65">
        <w:rPr>
          <w:rFonts w:ascii="Liberation Serif" w:hAnsi="Liberation Serif" w:cs="Liberation Serif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Pr="007B1F65" w:rsidRDefault="004C605D" w:rsidP="00D605EA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C605D" w:rsidRDefault="004C605D">
      <w:pPr>
        <w:pStyle w:val="ConsPlusNormal"/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5D0E" w:rsidRDefault="00345D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51C" w:rsidRDefault="009775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698" w:rsidRDefault="00FE669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C605D" w:rsidRPr="00FE6698" w:rsidRDefault="00E35EC3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>П</w:t>
      </w:r>
      <w:r w:rsidR="004C605D" w:rsidRPr="00FE6698">
        <w:rPr>
          <w:rFonts w:ascii="Liberation Serif" w:hAnsi="Liberation Serif" w:cs="Liberation Serif"/>
          <w:sz w:val="20"/>
        </w:rPr>
        <w:t>риложение</w:t>
      </w:r>
    </w:p>
    <w:p w:rsidR="004C605D" w:rsidRPr="00FE6698" w:rsidRDefault="004C605D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>к Административному регламенту</w:t>
      </w:r>
    </w:p>
    <w:p w:rsidR="004C605D" w:rsidRPr="00FE6698" w:rsidRDefault="004C605D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 xml:space="preserve">исполнения </w:t>
      </w:r>
      <w:r w:rsidR="00E35EC3" w:rsidRPr="00FE6698">
        <w:rPr>
          <w:rFonts w:ascii="Liberation Serif" w:hAnsi="Liberation Serif" w:cs="Liberation Serif"/>
          <w:sz w:val="20"/>
        </w:rPr>
        <w:t>Финансовым отделом</w:t>
      </w:r>
    </w:p>
    <w:p w:rsidR="00E35EC3" w:rsidRPr="00FE6698" w:rsidRDefault="00E35EC3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 xml:space="preserve">администрации МО </w:t>
      </w:r>
      <w:proofErr w:type="spellStart"/>
      <w:r w:rsidRPr="00FE6698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FE6698">
        <w:rPr>
          <w:rFonts w:ascii="Liberation Serif" w:hAnsi="Liberation Serif" w:cs="Liberation Serif"/>
          <w:sz w:val="20"/>
        </w:rPr>
        <w:t xml:space="preserve"> округ</w:t>
      </w:r>
    </w:p>
    <w:p w:rsidR="004C605D" w:rsidRPr="00FE6698" w:rsidRDefault="00E35EC3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 xml:space="preserve">муниципальной </w:t>
      </w:r>
      <w:r w:rsidR="004C605D" w:rsidRPr="00FE6698">
        <w:rPr>
          <w:rFonts w:ascii="Liberation Serif" w:hAnsi="Liberation Serif" w:cs="Liberation Serif"/>
          <w:sz w:val="20"/>
        </w:rPr>
        <w:t>функции по контролю</w:t>
      </w:r>
    </w:p>
    <w:p w:rsidR="004C605D" w:rsidRPr="00FE6698" w:rsidRDefault="004C605D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FE6698">
        <w:rPr>
          <w:rFonts w:ascii="Liberation Serif" w:hAnsi="Liberation Serif" w:cs="Liberation Serif"/>
          <w:sz w:val="20"/>
        </w:rPr>
        <w:t>в финансово-бюджетной сфере</w:t>
      </w:r>
    </w:p>
    <w:p w:rsidR="004C605D" w:rsidRPr="00345D0E" w:rsidRDefault="004C605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605D" w:rsidRPr="00345D0E" w:rsidRDefault="004C605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7" w:name="P365"/>
      <w:bookmarkEnd w:id="7"/>
      <w:r w:rsidRPr="00345D0E">
        <w:rPr>
          <w:rFonts w:ascii="Liberation Serif" w:hAnsi="Liberation Serif" w:cs="Liberation Serif"/>
          <w:sz w:val="28"/>
          <w:szCs w:val="28"/>
        </w:rPr>
        <w:t>БЛОК-СХЕМА</w:t>
      </w:r>
    </w:p>
    <w:p w:rsidR="004C605D" w:rsidRPr="00345D0E" w:rsidRDefault="004C605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45D0E"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="00E35EC3" w:rsidRPr="00345D0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5D0E">
        <w:rPr>
          <w:rFonts w:ascii="Liberation Serif" w:hAnsi="Liberation Serif" w:cs="Liberation Serif"/>
          <w:sz w:val="28"/>
          <w:szCs w:val="28"/>
        </w:rPr>
        <w:t xml:space="preserve"> ФУНКЦИИ</w:t>
      </w:r>
    </w:p>
    <w:p w:rsidR="004C605D" w:rsidRDefault="004C605D">
      <w:pPr>
        <w:pStyle w:val="ConsPlusNormal"/>
      </w:pPr>
    </w:p>
    <w:p w:rsidR="00E35EC3" w:rsidRDefault="00E35EC3">
      <w:pPr>
        <w:pStyle w:val="ConsPlusNormal"/>
      </w:pPr>
    </w:p>
    <w:p w:rsidR="00E35EC3" w:rsidRDefault="00E35EC3" w:rsidP="00E35EC3">
      <w:pPr>
        <w:pStyle w:val="ConsPlusNormal"/>
        <w:jc w:val="both"/>
      </w:pPr>
    </w:p>
    <w:p w:rsidR="009060DE" w:rsidRDefault="009060DE" w:rsidP="009060DE">
      <w:pPr>
        <w:pStyle w:val="ConsPlusNormal"/>
        <w:jc w:val="both"/>
      </w:pP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┌────────────────────────────────┐                        ┌─────────────────────────────────────┐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   Плановые            │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Внеплановые    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контрольные мероприятия     │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контрольные мероприятия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└───────────────┬────────────────┘                        └───────────────────┬─────────────────┘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Принятие приказа Финансового отдела о проведении контрольного мероприятия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──────────────────┬─────────────────────────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\/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┌──────────────────────────────┐ ┌──────────────────────────────────────┐  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┌─┤     Камеральная проверка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Выездная проверка (ревизия)      ├─┐ │   Обследование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└─────────┬────────────────┬───┘ └──────┬────────────┬─────────────┬────┘ │ </w:t>
      </w:r>
      <w:proofErr w:type="spellStart"/>
      <w:r>
        <w:rPr>
          <w:sz w:val="14"/>
        </w:rPr>
        <w:t>│как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самостоятельное│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          \/               \/           \/           \/            \/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контрольное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┌──────────────────┐ ┌─────────┐ ┌────────────┐ ┌─────────┐  ┌──────────┐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мероприятие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Обследование   │ </w:t>
      </w:r>
      <w:proofErr w:type="spellStart"/>
      <w:r>
        <w:rPr>
          <w:sz w:val="14"/>
        </w:rPr>
        <w:t>│Встречная│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│Обследование│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│Встречная│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│Экспертиза│</w:t>
      </w:r>
      <w:proofErr w:type="spellEnd"/>
      <w:r>
        <w:rPr>
          <w:sz w:val="14"/>
        </w:rPr>
        <w:t xml:space="preserve"> │ └─────────┬─────────┘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│проверка</w:t>
      </w:r>
      <w:proofErr w:type="spellEnd"/>
      <w:r>
        <w:rPr>
          <w:sz w:val="14"/>
        </w:rPr>
        <w:t xml:space="preserve">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проверка</w:t>
      </w:r>
      <w:proofErr w:type="spellEnd"/>
      <w:proofErr w:type="gramEnd"/>
      <w:r>
        <w:rPr>
          <w:sz w:val="14"/>
        </w:rPr>
        <w:t xml:space="preserve">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</w:t>
      </w:r>
      <w:proofErr w:type="spellStart"/>
      <w:r>
        <w:rPr>
          <w:sz w:val="14"/>
        </w:rPr>
        <w:t>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└──────────────────┘ └─────────┘ └────────────┘ └─────────┘  └──────────┘ │           </w:t>
      </w:r>
      <w:proofErr w:type="spellStart"/>
      <w:r>
        <w:rPr>
          <w:sz w:val="14"/>
        </w:rPr>
        <w:t>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                              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>│                    ┌─────────────────────────────────────────┐            │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>└───────────────────&gt;│      Акт контрольного мероприятия       │&lt;───────────┘ │    Заключение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   └─────────────────────┬───────────────────┘              └─────────┬─────────┘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                         \/          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               Реализация материалов контрольного мероприятия                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───────────────────┬────────────────────────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 \/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┌──────────────────────────────┐ ┌──────────────────────────────────────┐  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Принятие решения: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Принятие решения:     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Принятие решения: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а) о применении мер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а) о применении мер принуждения,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а) о проведении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принуждения, предусмотренных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gramStart"/>
      <w:r>
        <w:rPr>
          <w:sz w:val="14"/>
        </w:rPr>
        <w:t>предусмотренных</w:t>
      </w:r>
      <w:proofErr w:type="gramEnd"/>
      <w:r>
        <w:rPr>
          <w:sz w:val="14"/>
        </w:rPr>
        <w:t xml:space="preserve"> законодательством;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выездной проверки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законодательством;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б) об отсутствии оснований для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(ревизии);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б) об отсутствии оснований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применения мер принуждения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б) об отсутствии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для применения мер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оснований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принуждения;  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для проведения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в) о проведении выездной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выездной</w:t>
      </w:r>
      <w:proofErr w:type="gramEnd"/>
      <w:r>
        <w:rPr>
          <w:sz w:val="14"/>
        </w:rPr>
        <w:t xml:space="preserve"> проверки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проверке (ревизии)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(ревизии)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└──────────────────────────────┘ └──────────────────────────────────────┘   └───────────────────┘</w:t>
      </w:r>
    </w:p>
    <w:p w:rsidR="009060DE" w:rsidRDefault="009060DE" w:rsidP="009060DE">
      <w:pPr>
        <w:pStyle w:val="ConsPlusNormal"/>
        <w:jc w:val="both"/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B225BE" w:rsidRPr="00F54C2C" w:rsidRDefault="00B225BE">
      <w:pPr>
        <w:rPr>
          <w:rFonts w:ascii="Liberation Serif" w:hAnsi="Liberation Serif" w:cs="Liberation Serif"/>
        </w:rPr>
      </w:pPr>
    </w:p>
    <w:sectPr w:rsidR="00B225BE" w:rsidRPr="00F54C2C" w:rsidSect="007B1F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605D"/>
    <w:rsid w:val="00013B6D"/>
    <w:rsid w:val="000439E4"/>
    <w:rsid w:val="00046B8E"/>
    <w:rsid w:val="000564EA"/>
    <w:rsid w:val="00065392"/>
    <w:rsid w:val="00065EC6"/>
    <w:rsid w:val="000A0DD1"/>
    <w:rsid w:val="000B0C77"/>
    <w:rsid w:val="000B3238"/>
    <w:rsid w:val="00100BA5"/>
    <w:rsid w:val="0010316E"/>
    <w:rsid w:val="00157B62"/>
    <w:rsid w:val="00165BA6"/>
    <w:rsid w:val="00231231"/>
    <w:rsid w:val="00244C7C"/>
    <w:rsid w:val="002A6EC5"/>
    <w:rsid w:val="002C133E"/>
    <w:rsid w:val="002E0F40"/>
    <w:rsid w:val="002F14EA"/>
    <w:rsid w:val="00314297"/>
    <w:rsid w:val="003273A9"/>
    <w:rsid w:val="00331AE8"/>
    <w:rsid w:val="0034539D"/>
    <w:rsid w:val="00345D0E"/>
    <w:rsid w:val="003506EF"/>
    <w:rsid w:val="003766CA"/>
    <w:rsid w:val="00376DA3"/>
    <w:rsid w:val="003A03DD"/>
    <w:rsid w:val="003C036E"/>
    <w:rsid w:val="003F5972"/>
    <w:rsid w:val="00412FB9"/>
    <w:rsid w:val="00413D9B"/>
    <w:rsid w:val="00426184"/>
    <w:rsid w:val="0045474B"/>
    <w:rsid w:val="00461800"/>
    <w:rsid w:val="0047731A"/>
    <w:rsid w:val="00485B66"/>
    <w:rsid w:val="00492CC8"/>
    <w:rsid w:val="004A0EDA"/>
    <w:rsid w:val="004C48AD"/>
    <w:rsid w:val="004C605D"/>
    <w:rsid w:val="004E1865"/>
    <w:rsid w:val="004E2545"/>
    <w:rsid w:val="004E54BA"/>
    <w:rsid w:val="004F0710"/>
    <w:rsid w:val="004F78F0"/>
    <w:rsid w:val="00500F5D"/>
    <w:rsid w:val="005344AF"/>
    <w:rsid w:val="00547B5A"/>
    <w:rsid w:val="00552057"/>
    <w:rsid w:val="00587E8D"/>
    <w:rsid w:val="005C1D31"/>
    <w:rsid w:val="005C50FA"/>
    <w:rsid w:val="005C680A"/>
    <w:rsid w:val="005E293D"/>
    <w:rsid w:val="00620362"/>
    <w:rsid w:val="006263E2"/>
    <w:rsid w:val="00642804"/>
    <w:rsid w:val="00644789"/>
    <w:rsid w:val="006466C6"/>
    <w:rsid w:val="00667A8B"/>
    <w:rsid w:val="00675DE5"/>
    <w:rsid w:val="00686166"/>
    <w:rsid w:val="0069419E"/>
    <w:rsid w:val="006C1F54"/>
    <w:rsid w:val="006C679C"/>
    <w:rsid w:val="006E21D8"/>
    <w:rsid w:val="006F1BED"/>
    <w:rsid w:val="0070007B"/>
    <w:rsid w:val="00700E73"/>
    <w:rsid w:val="00703FFD"/>
    <w:rsid w:val="00754F2E"/>
    <w:rsid w:val="007607DE"/>
    <w:rsid w:val="007768E7"/>
    <w:rsid w:val="00781845"/>
    <w:rsid w:val="007834F7"/>
    <w:rsid w:val="007871B3"/>
    <w:rsid w:val="007B1F65"/>
    <w:rsid w:val="008111F5"/>
    <w:rsid w:val="00843B0E"/>
    <w:rsid w:val="00875745"/>
    <w:rsid w:val="00882A1C"/>
    <w:rsid w:val="008B1BCE"/>
    <w:rsid w:val="008F2879"/>
    <w:rsid w:val="00902491"/>
    <w:rsid w:val="009030FC"/>
    <w:rsid w:val="009060DE"/>
    <w:rsid w:val="00927082"/>
    <w:rsid w:val="00927ED0"/>
    <w:rsid w:val="00942662"/>
    <w:rsid w:val="00947212"/>
    <w:rsid w:val="0097751C"/>
    <w:rsid w:val="009B0ECA"/>
    <w:rsid w:val="009B4006"/>
    <w:rsid w:val="009B64DC"/>
    <w:rsid w:val="009D047D"/>
    <w:rsid w:val="009F1488"/>
    <w:rsid w:val="009F6869"/>
    <w:rsid w:val="00A574E0"/>
    <w:rsid w:val="00A83067"/>
    <w:rsid w:val="00A8443E"/>
    <w:rsid w:val="00A945B2"/>
    <w:rsid w:val="00AA4176"/>
    <w:rsid w:val="00AB5A32"/>
    <w:rsid w:val="00AE78B6"/>
    <w:rsid w:val="00B225BE"/>
    <w:rsid w:val="00B26FB7"/>
    <w:rsid w:val="00B33183"/>
    <w:rsid w:val="00B931B0"/>
    <w:rsid w:val="00BA10F2"/>
    <w:rsid w:val="00BA7270"/>
    <w:rsid w:val="00BA7C7F"/>
    <w:rsid w:val="00BD56DE"/>
    <w:rsid w:val="00BE1215"/>
    <w:rsid w:val="00BF6820"/>
    <w:rsid w:val="00C077A5"/>
    <w:rsid w:val="00C96120"/>
    <w:rsid w:val="00CA5BF6"/>
    <w:rsid w:val="00CA71A7"/>
    <w:rsid w:val="00CB79BC"/>
    <w:rsid w:val="00CD3379"/>
    <w:rsid w:val="00CE3835"/>
    <w:rsid w:val="00CF4317"/>
    <w:rsid w:val="00CF7B85"/>
    <w:rsid w:val="00D05E4C"/>
    <w:rsid w:val="00D35733"/>
    <w:rsid w:val="00D376B1"/>
    <w:rsid w:val="00D37A12"/>
    <w:rsid w:val="00D605EA"/>
    <w:rsid w:val="00D92A85"/>
    <w:rsid w:val="00DA1C1A"/>
    <w:rsid w:val="00DB1B29"/>
    <w:rsid w:val="00DC18BB"/>
    <w:rsid w:val="00DC4192"/>
    <w:rsid w:val="00DE1BBB"/>
    <w:rsid w:val="00DF53A0"/>
    <w:rsid w:val="00E21CB2"/>
    <w:rsid w:val="00E22290"/>
    <w:rsid w:val="00E35EC3"/>
    <w:rsid w:val="00E55ED7"/>
    <w:rsid w:val="00E8124E"/>
    <w:rsid w:val="00E83A2F"/>
    <w:rsid w:val="00ED740B"/>
    <w:rsid w:val="00EE27B0"/>
    <w:rsid w:val="00EF33EB"/>
    <w:rsid w:val="00F02413"/>
    <w:rsid w:val="00F035EF"/>
    <w:rsid w:val="00F15B9C"/>
    <w:rsid w:val="00F16841"/>
    <w:rsid w:val="00F54C2C"/>
    <w:rsid w:val="00FB3A7C"/>
    <w:rsid w:val="00FB3B73"/>
    <w:rsid w:val="00FC2C4C"/>
    <w:rsid w:val="00FD2F07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B40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13"/>
    <w:pPr>
      <w:ind w:left="720"/>
      <w:contextualSpacing/>
    </w:pPr>
  </w:style>
  <w:style w:type="paragraph" w:styleId="a5">
    <w:name w:val="Body Text"/>
    <w:basedOn w:val="a"/>
    <w:link w:val="a6"/>
    <w:rsid w:val="00CA71A7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71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945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CE72E54DF89B4CA345B3ABAE9G7W6J" TargetMode="External"/><Relationship Id="rId13" Type="http://schemas.openxmlformats.org/officeDocument/2006/relationships/hyperlink" Target="consultantplus://offline/ref=7E97A8441A4509A07AD9027B573185C95FE5765CDA87BF9561073CEDB626A0338CGEW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538968187932A21D4725EE0BE1677B3CFA9C04AF3771FC79FC2ACF1521ACB244F57F69A87B906f9nEG" TargetMode="External"/><Relationship Id="rId12" Type="http://schemas.openxmlformats.org/officeDocument/2006/relationships/hyperlink" Target="consultantplus://offline/ref=A68538968187932A21D4725EE0BE1677B3CEA6CC4CFB771FC79FC2ACF1f5n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97A8441A4509A07AD91C76415DDBC35CE62E54DA85B4CA345B3ABAE9G7W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8538968187932A21D4725EE0BE1677B3C4AFC04FF3771FC79FC2ACF1521ACB244F57F69A85BB0Af9n7G" TargetMode="External"/><Relationship Id="rId11" Type="http://schemas.openxmlformats.org/officeDocument/2006/relationships/hyperlink" Target="consultantplus://offline/ref=7E97A8441A4509A07AD91C76415DDBC35CE72E54DF89B4CA345B3ABAE9G7W6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E97A8441A4509A07AD91C76415DDBC35CEC2854DA89B4CA345B3ABAE9G7W6J" TargetMode="External"/><Relationship Id="rId10" Type="http://schemas.openxmlformats.org/officeDocument/2006/relationships/hyperlink" Target="consultantplus://offline/ref=7E97A8441A4509A07AD91C76415DDBC35CEC2854DA89B4CA345B3ABAE9G7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1C76415DDBC35CE72E54DF89B4CA345B3ABAE976A666CCAD11B3AD37DF45G1W2J" TargetMode="External"/><Relationship Id="rId14" Type="http://schemas.openxmlformats.org/officeDocument/2006/relationships/hyperlink" Target="consultantplus://offline/ref=7E97A8441A4509A07AD91C76415DDBC35CEC2854DA89B4CA345B3ABAE9G7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CE3F-63AB-46C0-9E79-7E4B4756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9173</Words>
  <Characters>52291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78</cp:revision>
  <cp:lastPrinted>2020-01-15T05:28:00Z</cp:lastPrinted>
  <dcterms:created xsi:type="dcterms:W3CDTF">2018-05-10T09:22:00Z</dcterms:created>
  <dcterms:modified xsi:type="dcterms:W3CDTF">2020-01-15T05:28:00Z</dcterms:modified>
</cp:coreProperties>
</file>