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A74E7F" w:rsidRDefault="00E9123A" w:rsidP="00A15406">
      <w:pPr>
        <w:tabs>
          <w:tab w:val="left" w:pos="10080"/>
        </w:tabs>
        <w:spacing w:after="0" w:line="240" w:lineRule="auto"/>
        <w:ind w:firstLine="11624"/>
        <w:rPr>
          <w:rFonts w:ascii="Liberation Serif" w:hAnsi="Liberation Serif" w:cs="Times New Roman"/>
          <w:sz w:val="24"/>
          <w:szCs w:val="24"/>
        </w:rPr>
      </w:pPr>
      <w:r w:rsidRPr="00A74E7F">
        <w:rPr>
          <w:rFonts w:ascii="Liberation Serif" w:hAnsi="Liberation Serif" w:cs="Times New Roman"/>
          <w:sz w:val="24"/>
          <w:szCs w:val="24"/>
        </w:rPr>
        <w:t>Приложение</w:t>
      </w:r>
      <w:r w:rsidR="00FB1BD8" w:rsidRPr="00A74E7F">
        <w:rPr>
          <w:rFonts w:ascii="Liberation Serif" w:hAnsi="Liberation Serif" w:cs="Times New Roman"/>
          <w:sz w:val="24"/>
          <w:szCs w:val="24"/>
        </w:rPr>
        <w:t xml:space="preserve"> к письму </w:t>
      </w:r>
    </w:p>
    <w:p w:rsidR="00FB1BD8" w:rsidRPr="00A74E7F" w:rsidRDefault="00E9123A" w:rsidP="00A15406">
      <w:pPr>
        <w:tabs>
          <w:tab w:val="left" w:pos="10080"/>
        </w:tabs>
        <w:spacing w:after="0" w:line="240" w:lineRule="auto"/>
        <w:ind w:firstLine="11624"/>
        <w:rPr>
          <w:rFonts w:ascii="Liberation Serif" w:hAnsi="Liberation Serif" w:cs="Times New Roman"/>
          <w:sz w:val="24"/>
          <w:szCs w:val="24"/>
        </w:rPr>
      </w:pPr>
      <w:r w:rsidRPr="00A74E7F">
        <w:rPr>
          <w:rFonts w:ascii="Liberation Serif" w:hAnsi="Liberation Serif" w:cs="Times New Roman"/>
          <w:sz w:val="24"/>
          <w:szCs w:val="24"/>
        </w:rPr>
        <w:t xml:space="preserve"> о</w:t>
      </w:r>
      <w:r w:rsidR="00A74E7F" w:rsidRPr="00A74E7F">
        <w:rPr>
          <w:rFonts w:ascii="Liberation Serif" w:hAnsi="Liberation Serif" w:cs="Times New Roman"/>
          <w:sz w:val="24"/>
          <w:szCs w:val="24"/>
        </w:rPr>
        <w:t>т  09.01.2020</w:t>
      </w:r>
      <w:r w:rsidR="00E55B89" w:rsidRPr="00A74E7F">
        <w:rPr>
          <w:rFonts w:ascii="Liberation Serif" w:hAnsi="Liberation Serif" w:cs="Times New Roman"/>
          <w:sz w:val="24"/>
          <w:szCs w:val="24"/>
        </w:rPr>
        <w:t xml:space="preserve"> г.</w:t>
      </w:r>
      <w:r w:rsidR="00144C93" w:rsidRPr="00A74E7F">
        <w:rPr>
          <w:rFonts w:ascii="Liberation Serif" w:hAnsi="Liberation Serif" w:cs="Times New Roman"/>
          <w:sz w:val="24"/>
          <w:szCs w:val="24"/>
        </w:rPr>
        <w:t xml:space="preserve"> № </w:t>
      </w:r>
      <w:r w:rsidR="00C86EE7">
        <w:rPr>
          <w:rFonts w:ascii="Liberation Serif" w:hAnsi="Liberation Serif" w:cs="Times New Roman"/>
          <w:sz w:val="24"/>
          <w:szCs w:val="24"/>
        </w:rPr>
        <w:t>13</w:t>
      </w:r>
    </w:p>
    <w:p w:rsidR="00FB1BD8" w:rsidRPr="00A74E7F" w:rsidRDefault="00FB1BD8" w:rsidP="00A15406">
      <w:pPr>
        <w:tabs>
          <w:tab w:val="left" w:pos="10080"/>
        </w:tabs>
        <w:spacing w:after="0" w:line="240" w:lineRule="auto"/>
        <w:ind w:firstLine="11624"/>
        <w:jc w:val="both"/>
        <w:rPr>
          <w:rFonts w:ascii="Liberation Serif" w:hAnsi="Liberation Serif" w:cs="Times New Roman"/>
          <w:sz w:val="24"/>
          <w:szCs w:val="24"/>
        </w:rPr>
      </w:pPr>
    </w:p>
    <w:p w:rsidR="00FB1BD8" w:rsidRPr="00A74E7F" w:rsidRDefault="00FB1BD8" w:rsidP="00A15406">
      <w:pPr>
        <w:tabs>
          <w:tab w:val="left" w:pos="1008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74E7F">
        <w:rPr>
          <w:rFonts w:ascii="Liberation Serif" w:hAnsi="Liberation Serif" w:cs="Times New Roman"/>
          <w:b/>
          <w:sz w:val="24"/>
          <w:szCs w:val="24"/>
        </w:rPr>
        <w:t>Форма «Ежеквартальная информация»</w:t>
      </w:r>
    </w:p>
    <w:p w:rsidR="00FB1BD8" w:rsidRPr="00A74E7F" w:rsidRDefault="00FB1BD8" w:rsidP="00A1540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proofErr w:type="spellStart"/>
      <w:r w:rsidRPr="00A74E7F">
        <w:rPr>
          <w:rFonts w:ascii="Liberation Serif" w:hAnsi="Liberation Serif" w:cs="Times New Roman"/>
          <w:b/>
          <w:sz w:val="24"/>
          <w:szCs w:val="24"/>
        </w:rPr>
        <w:t>_________</w:t>
      </w:r>
      <w:r w:rsidR="00E55B89" w:rsidRPr="00A74E7F">
        <w:rPr>
          <w:rFonts w:ascii="Liberation Serif" w:hAnsi="Liberation Serif" w:cs="Times New Roman"/>
          <w:b/>
          <w:sz w:val="24"/>
          <w:szCs w:val="24"/>
          <w:u w:val="single"/>
        </w:rPr>
        <w:t>Красноуфимский</w:t>
      </w:r>
      <w:proofErr w:type="spellEnd"/>
      <w:r w:rsidR="00E55B89" w:rsidRPr="00A74E7F">
        <w:rPr>
          <w:rFonts w:ascii="Liberation Serif" w:hAnsi="Liberation Serif" w:cs="Times New Roman"/>
          <w:b/>
          <w:sz w:val="24"/>
          <w:szCs w:val="24"/>
          <w:u w:val="single"/>
        </w:rPr>
        <w:t xml:space="preserve"> округ</w:t>
      </w:r>
      <w:r w:rsidRPr="00A74E7F">
        <w:rPr>
          <w:rFonts w:ascii="Liberation Serif" w:hAnsi="Liberation Serif" w:cs="Times New Roman"/>
          <w:b/>
          <w:sz w:val="24"/>
          <w:szCs w:val="24"/>
        </w:rPr>
        <w:t>____________</w:t>
      </w:r>
    </w:p>
    <w:p w:rsidR="00FB1BD8" w:rsidRPr="00A74E7F" w:rsidRDefault="00FB1BD8" w:rsidP="00A15406">
      <w:pPr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A74E7F">
        <w:rPr>
          <w:rFonts w:ascii="Liberation Serif" w:hAnsi="Liberation Serif" w:cs="Times New Roman"/>
          <w:i/>
          <w:sz w:val="24"/>
          <w:szCs w:val="24"/>
        </w:rPr>
        <w:t>(наименование муниципального образования)</w:t>
      </w:r>
    </w:p>
    <w:p w:rsidR="003E278B" w:rsidRPr="00A74E7F" w:rsidRDefault="00E55B89" w:rsidP="00A1540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A74E7F">
        <w:rPr>
          <w:rFonts w:ascii="Liberation Serif" w:hAnsi="Liberation Serif" w:cs="Times New Roman"/>
          <w:sz w:val="24"/>
          <w:szCs w:val="24"/>
        </w:rPr>
        <w:t xml:space="preserve">    за  </w:t>
      </w:r>
      <w:r w:rsidR="003E278B" w:rsidRPr="00A74E7F">
        <w:rPr>
          <w:rFonts w:ascii="Liberation Serif" w:hAnsi="Liberation Serif" w:cs="Times New Roman"/>
          <w:sz w:val="24"/>
          <w:szCs w:val="24"/>
        </w:rPr>
        <w:t>_</w:t>
      </w:r>
      <w:r w:rsidR="003E278B" w:rsidRPr="00A74E7F">
        <w:rPr>
          <w:rFonts w:ascii="Liberation Serif" w:hAnsi="Liberation Serif" w:cs="Times New Roman"/>
          <w:sz w:val="24"/>
          <w:szCs w:val="24"/>
          <w:u w:val="single"/>
        </w:rPr>
        <w:t>201</w:t>
      </w:r>
      <w:r w:rsidR="00025CA9" w:rsidRPr="00A74E7F">
        <w:rPr>
          <w:rFonts w:ascii="Liberation Serif" w:hAnsi="Liberation Serif" w:cs="Times New Roman"/>
          <w:sz w:val="24"/>
          <w:szCs w:val="24"/>
          <w:u w:val="single"/>
        </w:rPr>
        <w:t>9</w:t>
      </w:r>
      <w:r w:rsidR="003E278B" w:rsidRPr="00A74E7F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</w:p>
    <w:p w:rsidR="003E278B" w:rsidRPr="00A74E7F" w:rsidRDefault="003E278B" w:rsidP="00A15406">
      <w:pPr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A74E7F">
        <w:rPr>
          <w:rFonts w:ascii="Liberation Serif" w:hAnsi="Liberation Serif" w:cs="Times New Roman"/>
          <w:i/>
          <w:sz w:val="24"/>
          <w:szCs w:val="24"/>
        </w:rPr>
        <w:t>(отчетный период)</w:t>
      </w:r>
    </w:p>
    <w:p w:rsidR="00FB1BD8" w:rsidRPr="00A74E7F" w:rsidRDefault="00FB1BD8" w:rsidP="00A1540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40556" w:rsidRPr="00A74E7F" w:rsidRDefault="00FB1BD8" w:rsidP="00A1540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</w:rPr>
      </w:pPr>
      <w:r w:rsidRPr="00A74E7F">
        <w:rPr>
          <w:rFonts w:ascii="Liberation Serif" w:hAnsi="Liberation Serif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</w:t>
      </w:r>
      <w:r w:rsidRPr="00A74E7F">
        <w:rPr>
          <w:rFonts w:ascii="Liberation Serif" w:hAnsi="Liberation Serif" w:cs="Times New Roman"/>
          <w:b/>
          <w:kern w:val="28"/>
          <w:sz w:val="24"/>
          <w:szCs w:val="24"/>
          <w:u w:val="single"/>
        </w:rPr>
        <w:t>Министерств</w:t>
      </w:r>
      <w:r w:rsidR="003D662A" w:rsidRPr="00A74E7F">
        <w:rPr>
          <w:rFonts w:ascii="Liberation Serif" w:hAnsi="Liberation Serif" w:cs="Times New Roman"/>
          <w:b/>
          <w:kern w:val="28"/>
          <w:sz w:val="24"/>
          <w:szCs w:val="24"/>
          <w:u w:val="single"/>
        </w:rPr>
        <w:t>о</w:t>
      </w:r>
      <w:r w:rsidRPr="00A74E7F">
        <w:rPr>
          <w:rFonts w:ascii="Liberation Serif" w:hAnsi="Liberation Serif" w:cs="Times New Roman"/>
          <w:b/>
          <w:kern w:val="28"/>
          <w:sz w:val="24"/>
          <w:szCs w:val="24"/>
          <w:u w:val="single"/>
        </w:rPr>
        <w:t xml:space="preserve"> инвестиций и развития Свердловской област</w:t>
      </w:r>
      <w:proofErr w:type="gramStart"/>
      <w:r w:rsidRPr="00A74E7F">
        <w:rPr>
          <w:rFonts w:ascii="Liberation Serif" w:hAnsi="Liberation Serif" w:cs="Times New Roman"/>
          <w:b/>
          <w:sz w:val="24"/>
          <w:szCs w:val="24"/>
          <w:u w:val="single"/>
        </w:rPr>
        <w:t>и</w:t>
      </w:r>
      <w:r w:rsidR="003E278B" w:rsidRPr="00A74E7F">
        <w:rPr>
          <w:rFonts w:ascii="Liberation Serif" w:hAnsi="Liberation Serif" w:cs="Times New Roman"/>
          <w:sz w:val="24"/>
          <w:szCs w:val="24"/>
        </w:rPr>
        <w:t>(</w:t>
      </w:r>
      <w:proofErr w:type="gramEnd"/>
      <w:r w:rsidR="003E278B" w:rsidRPr="00A74E7F">
        <w:rPr>
          <w:rFonts w:ascii="Liberation Serif" w:hAnsi="Liberation Serif" w:cs="Times New Roman"/>
          <w:sz w:val="24"/>
          <w:szCs w:val="24"/>
        </w:rPr>
        <w:t>в т</w:t>
      </w:r>
      <w:bookmarkStart w:id="0" w:name="_GoBack"/>
      <w:bookmarkEnd w:id="0"/>
      <w:r w:rsidR="003E278B" w:rsidRPr="00A74E7F">
        <w:rPr>
          <w:rFonts w:ascii="Liberation Serif" w:hAnsi="Liberation Serif" w:cs="Times New Roman"/>
          <w:sz w:val="24"/>
          <w:szCs w:val="24"/>
        </w:rPr>
        <w:t>ом числе на электронный адрес:</w:t>
      </w:r>
      <w:hyperlink r:id="rId7" w:history="1">
        <w:r w:rsidR="003E278B" w:rsidRPr="00A74E7F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o</w:t>
        </w:r>
        <w:r w:rsidR="003E278B" w:rsidRPr="00A74E7F">
          <w:rPr>
            <w:rStyle w:val="a6"/>
            <w:rFonts w:ascii="Liberation Serif" w:hAnsi="Liberation Serif" w:cs="Times New Roman"/>
            <w:sz w:val="28"/>
            <w:szCs w:val="28"/>
          </w:rPr>
          <w:t>.</w:t>
        </w:r>
        <w:r w:rsidR="003E278B" w:rsidRPr="00A74E7F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dorogina</w:t>
        </w:r>
        <w:r w:rsidR="003E278B" w:rsidRPr="00A74E7F">
          <w:rPr>
            <w:rStyle w:val="a6"/>
            <w:rFonts w:ascii="Liberation Serif" w:hAnsi="Liberation Serif" w:cs="Times New Roman"/>
            <w:sz w:val="28"/>
            <w:szCs w:val="28"/>
          </w:rPr>
          <w:t>@</w:t>
        </w:r>
        <w:r w:rsidR="003E278B" w:rsidRPr="00A74E7F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egov</w:t>
        </w:r>
        <w:r w:rsidR="003E278B" w:rsidRPr="00A74E7F">
          <w:rPr>
            <w:rStyle w:val="a6"/>
            <w:rFonts w:ascii="Liberation Serif" w:hAnsi="Liberation Serif" w:cs="Times New Roman"/>
            <w:sz w:val="28"/>
            <w:szCs w:val="28"/>
          </w:rPr>
          <w:t>66.</w:t>
        </w:r>
        <w:r w:rsidR="003E278B" w:rsidRPr="00A74E7F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="003E278B" w:rsidRPr="00A74E7F">
        <w:rPr>
          <w:rFonts w:ascii="Liberation Serif" w:hAnsi="Liberation Serif" w:cs="Times New Roman"/>
          <w:sz w:val="28"/>
          <w:szCs w:val="28"/>
        </w:rPr>
        <w:t>)</w:t>
      </w:r>
      <w:r w:rsidR="003D662A" w:rsidRPr="00A74E7F">
        <w:rPr>
          <w:rFonts w:ascii="Liberation Serif" w:hAnsi="Liberation Serif" w:cs="Times New Roman"/>
          <w:sz w:val="28"/>
          <w:szCs w:val="28"/>
        </w:rPr>
        <w:t>,</w:t>
      </w:r>
      <w:r w:rsidR="003D662A" w:rsidRPr="00A74E7F">
        <w:rPr>
          <w:rFonts w:ascii="Liberation Serif" w:hAnsi="Liberation Serif" w:cs="Times New Roman"/>
          <w:sz w:val="28"/>
          <w:szCs w:val="28"/>
        </w:rPr>
        <w:br/>
      </w:r>
      <w:r w:rsidRPr="00A74E7F">
        <w:rPr>
          <w:rFonts w:ascii="Liberation Serif" w:hAnsi="Liberation Serif" w:cs="Times New Roman"/>
          <w:sz w:val="24"/>
          <w:szCs w:val="24"/>
        </w:rPr>
        <w:t xml:space="preserve">в срок </w:t>
      </w:r>
      <w:r w:rsidRPr="00A74E7F">
        <w:rPr>
          <w:rFonts w:ascii="Liberation Serif" w:hAnsi="Liberation Serif" w:cs="Times New Roman"/>
          <w:sz w:val="24"/>
          <w:szCs w:val="24"/>
          <w:u w:val="single"/>
        </w:rPr>
        <w:t>не позднее</w:t>
      </w:r>
      <w:r w:rsidRPr="00A74E7F">
        <w:rPr>
          <w:rFonts w:ascii="Liberation Serif" w:hAnsi="Liberation Serif" w:cs="Times New Roman"/>
          <w:sz w:val="24"/>
          <w:szCs w:val="24"/>
        </w:rPr>
        <w:t xml:space="preserve">: </w:t>
      </w:r>
      <w:r w:rsidR="0044694E" w:rsidRPr="00A74E7F">
        <w:rPr>
          <w:rFonts w:ascii="Liberation Serif" w:hAnsi="Liberation Serif" w:cs="Times New Roman"/>
          <w:sz w:val="24"/>
          <w:szCs w:val="24"/>
        </w:rPr>
        <w:t>за 1 квартал</w:t>
      </w:r>
      <w:r w:rsidR="0044694E" w:rsidRPr="00A74E7F">
        <w:rPr>
          <w:rFonts w:ascii="Liberation Serif" w:hAnsi="Liberation Serif" w:cs="Times New Roman"/>
          <w:sz w:val="28"/>
          <w:szCs w:val="28"/>
        </w:rPr>
        <w:t xml:space="preserve"> – </w:t>
      </w:r>
      <w:r w:rsidR="00761A7E" w:rsidRPr="00A74E7F">
        <w:rPr>
          <w:rFonts w:ascii="Liberation Serif" w:hAnsi="Liberation Serif" w:cs="Times New Roman"/>
          <w:b/>
          <w:sz w:val="24"/>
          <w:szCs w:val="24"/>
        </w:rPr>
        <w:t>10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апреля 201</w:t>
      </w:r>
      <w:r w:rsidR="00025CA9" w:rsidRPr="00A74E7F">
        <w:rPr>
          <w:rFonts w:ascii="Liberation Serif" w:hAnsi="Liberation Serif" w:cs="Times New Roman"/>
          <w:b/>
          <w:sz w:val="24"/>
          <w:szCs w:val="24"/>
        </w:rPr>
        <w:t>9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года,</w:t>
      </w:r>
      <w:r w:rsidR="00E55B89" w:rsidRPr="00A74E7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4694E" w:rsidRPr="00A74E7F">
        <w:rPr>
          <w:rFonts w:ascii="Liberation Serif" w:hAnsi="Liberation Serif" w:cs="Times New Roman"/>
          <w:sz w:val="24"/>
          <w:szCs w:val="24"/>
        </w:rPr>
        <w:t>за полугодие</w:t>
      </w:r>
      <w:r w:rsidR="0044694E" w:rsidRPr="00A74E7F">
        <w:rPr>
          <w:rFonts w:ascii="Liberation Serif" w:hAnsi="Liberation Serif" w:cs="Times New Roman"/>
          <w:b/>
          <w:sz w:val="24"/>
          <w:szCs w:val="24"/>
        </w:rPr>
        <w:t xml:space="preserve"> – </w:t>
      </w:r>
      <w:r w:rsidR="00761A7E" w:rsidRPr="00A74E7F">
        <w:rPr>
          <w:rFonts w:ascii="Liberation Serif" w:hAnsi="Liberation Serif" w:cs="Times New Roman"/>
          <w:b/>
          <w:sz w:val="24"/>
          <w:szCs w:val="24"/>
        </w:rPr>
        <w:t>10</w:t>
      </w:r>
      <w:r w:rsidRPr="00A74E7F">
        <w:rPr>
          <w:rFonts w:ascii="Liberation Serif" w:hAnsi="Liberation Serif" w:cs="Times New Roman"/>
          <w:b/>
          <w:sz w:val="24"/>
          <w:szCs w:val="24"/>
        </w:rPr>
        <w:t> июля 201</w:t>
      </w:r>
      <w:r w:rsidR="00025CA9" w:rsidRPr="00A74E7F">
        <w:rPr>
          <w:rFonts w:ascii="Liberation Serif" w:hAnsi="Liberation Serif" w:cs="Times New Roman"/>
          <w:b/>
          <w:sz w:val="24"/>
          <w:szCs w:val="24"/>
        </w:rPr>
        <w:t>9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года,</w:t>
      </w:r>
      <w:r w:rsidR="00E55B89" w:rsidRPr="00A74E7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4694E" w:rsidRPr="00A74E7F">
        <w:rPr>
          <w:rFonts w:ascii="Liberation Serif" w:hAnsi="Liberation Serif" w:cs="Times New Roman"/>
          <w:sz w:val="24"/>
          <w:szCs w:val="24"/>
        </w:rPr>
        <w:t>за 9 месяцев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- </w:t>
      </w:r>
      <w:r w:rsidR="00761A7E" w:rsidRPr="00A74E7F">
        <w:rPr>
          <w:rFonts w:ascii="Liberation Serif" w:hAnsi="Liberation Serif" w:cs="Times New Roman"/>
          <w:b/>
          <w:sz w:val="24"/>
          <w:szCs w:val="24"/>
        </w:rPr>
        <w:t>10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октября 201</w:t>
      </w:r>
      <w:r w:rsidR="00025CA9" w:rsidRPr="00A74E7F">
        <w:rPr>
          <w:rFonts w:ascii="Liberation Serif" w:hAnsi="Liberation Serif" w:cs="Times New Roman"/>
          <w:b/>
          <w:sz w:val="24"/>
          <w:szCs w:val="24"/>
        </w:rPr>
        <w:t>9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года, </w:t>
      </w:r>
      <w:r w:rsidR="0044694E" w:rsidRPr="00A74E7F">
        <w:rPr>
          <w:rFonts w:ascii="Liberation Serif" w:hAnsi="Liberation Serif" w:cs="Times New Roman"/>
          <w:sz w:val="24"/>
          <w:szCs w:val="24"/>
        </w:rPr>
        <w:t>за год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- </w:t>
      </w:r>
      <w:r w:rsidR="003722A3" w:rsidRPr="00A74E7F">
        <w:rPr>
          <w:rFonts w:ascii="Liberation Serif" w:hAnsi="Liberation Serif" w:cs="Times New Roman"/>
          <w:b/>
          <w:sz w:val="24"/>
          <w:szCs w:val="24"/>
        </w:rPr>
        <w:br/>
      </w:r>
      <w:r w:rsidR="00761A7E" w:rsidRPr="00A74E7F">
        <w:rPr>
          <w:rFonts w:ascii="Liberation Serif" w:hAnsi="Liberation Serif" w:cs="Times New Roman"/>
          <w:b/>
          <w:sz w:val="24"/>
          <w:szCs w:val="24"/>
        </w:rPr>
        <w:t>10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января 20</w:t>
      </w:r>
      <w:r w:rsidR="00025CA9" w:rsidRPr="00A74E7F">
        <w:rPr>
          <w:rFonts w:ascii="Liberation Serif" w:hAnsi="Liberation Serif" w:cs="Times New Roman"/>
          <w:b/>
          <w:sz w:val="24"/>
          <w:szCs w:val="24"/>
        </w:rPr>
        <w:t>20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года.</w:t>
      </w:r>
    </w:p>
    <w:p w:rsidR="00FB1BD8" w:rsidRPr="00A74E7F" w:rsidRDefault="004C0CE8" w:rsidP="00A15406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Liberation Serif" w:eastAsia="Times New Roman" w:hAnsi="Liberation Serif" w:cs="Times New Roman"/>
        </w:rPr>
      </w:pPr>
      <w:r w:rsidRPr="00A74E7F">
        <w:rPr>
          <w:rFonts w:ascii="Liberation Serif" w:eastAsia="Times New Roman" w:hAnsi="Liberation Serif" w:cs="Times New Roman"/>
        </w:rPr>
        <w:t>П</w:t>
      </w:r>
      <w:r w:rsidR="00FB1BD8" w:rsidRPr="00A74E7F">
        <w:rPr>
          <w:rFonts w:ascii="Liberation Serif" w:eastAsia="Times New Roman" w:hAnsi="Liberation Serif" w:cs="Times New Roman"/>
        </w:rPr>
        <w:t xml:space="preserve">оказатели деятельности в таблицах заполняются </w:t>
      </w:r>
      <w:r w:rsidR="00FB1BD8" w:rsidRPr="00A74E7F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нарастающим итогом с начала 201</w:t>
      </w:r>
      <w:r w:rsidR="00025CA9" w:rsidRPr="00A74E7F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9</w:t>
      </w:r>
      <w:r w:rsidR="00FB1BD8" w:rsidRPr="00A74E7F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 года</w:t>
      </w:r>
      <w:r w:rsidR="00FB1BD8" w:rsidRPr="00A74E7F">
        <w:rPr>
          <w:rFonts w:ascii="Liberation Serif" w:eastAsia="Times New Roman" w:hAnsi="Liberation Serif" w:cs="Times New Roman"/>
        </w:rPr>
        <w:t xml:space="preserve"> (за исключением отдельно обозначенных случаев).</w:t>
      </w:r>
    </w:p>
    <w:p w:rsidR="00E254FC" w:rsidRPr="00A74E7F" w:rsidRDefault="00E254FC" w:rsidP="00A15406">
      <w:pPr>
        <w:pStyle w:val="a3"/>
        <w:ind w:left="36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B0D84" w:rsidRPr="00A74E7F" w:rsidRDefault="00FB1BD8" w:rsidP="00A15406">
      <w:pPr>
        <w:pStyle w:val="a3"/>
        <w:numPr>
          <w:ilvl w:val="0"/>
          <w:numId w:val="16"/>
        </w:numPr>
        <w:ind w:left="0" w:firstLine="36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74E7F">
        <w:rPr>
          <w:rFonts w:ascii="Liberation Serif" w:hAnsi="Liberation Serif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 w:rsidR="00025CA9" w:rsidRPr="00A74E7F">
        <w:rPr>
          <w:rFonts w:ascii="Liberation Serif" w:hAnsi="Liberation Serif" w:cs="Times New Roman"/>
          <w:b/>
          <w:sz w:val="24"/>
          <w:szCs w:val="24"/>
        </w:rPr>
        <w:t>9</w:t>
      </w:r>
      <w:r w:rsidRPr="00A74E7F">
        <w:rPr>
          <w:rFonts w:ascii="Liberation Serif" w:hAnsi="Liberation Serif" w:cs="Times New Roman"/>
          <w:b/>
          <w:sz w:val="24"/>
          <w:szCs w:val="24"/>
        </w:rPr>
        <w:t xml:space="preserve"> году </w:t>
      </w:r>
      <w:r w:rsidRPr="00A74E7F">
        <w:rPr>
          <w:rFonts w:ascii="Liberation Serif" w:hAnsi="Liberation Serif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  <w:r w:rsidR="000B0D84" w:rsidRPr="00A74E7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465FE" w:rsidRPr="00A74E7F" w:rsidRDefault="009465FE" w:rsidP="009465FE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74E7F">
        <w:rPr>
          <w:rFonts w:ascii="Liberation Serif" w:hAnsi="Liberation Serif" w:cs="Times New Roman"/>
          <w:b/>
          <w:sz w:val="24"/>
          <w:szCs w:val="24"/>
        </w:rPr>
        <w:t>Постановление Администрации МО Красноуфимский округ от 10.10.2017 г. № 962 « Об утверждении муниципальной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(с изменениями).</w:t>
      </w:r>
    </w:p>
    <w:p w:rsidR="009458C7" w:rsidRPr="00A74E7F" w:rsidRDefault="00FB1BD8" w:rsidP="00A15406">
      <w:pPr>
        <w:ind w:firstLine="36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74E7F">
        <w:rPr>
          <w:rFonts w:ascii="Liberation Serif" w:hAnsi="Liberation Serif" w:cs="Times New Roman"/>
          <w:b/>
          <w:i/>
          <w:sz w:val="24"/>
          <w:szCs w:val="24"/>
          <w:u w:val="single"/>
        </w:rPr>
        <w:t>Примечание</w:t>
      </w:r>
      <w:r w:rsidRPr="00A74E7F">
        <w:rPr>
          <w:rFonts w:ascii="Liberation Serif" w:hAnsi="Liberation Serif" w:cs="Times New Roman"/>
          <w:i/>
          <w:sz w:val="24"/>
          <w:szCs w:val="24"/>
        </w:rPr>
        <w:t xml:space="preserve">: к отчету за </w:t>
      </w:r>
      <w:r w:rsidR="00761A7E" w:rsidRPr="00A74E7F">
        <w:rPr>
          <w:rFonts w:ascii="Liberation Serif" w:hAnsi="Liberation Serif" w:cs="Times New Roman"/>
          <w:i/>
          <w:sz w:val="24"/>
          <w:szCs w:val="24"/>
        </w:rPr>
        <w:t>201</w:t>
      </w:r>
      <w:r w:rsidR="00025CA9" w:rsidRPr="00A74E7F">
        <w:rPr>
          <w:rFonts w:ascii="Liberation Serif" w:hAnsi="Liberation Serif" w:cs="Times New Roman"/>
          <w:i/>
          <w:sz w:val="24"/>
          <w:szCs w:val="24"/>
        </w:rPr>
        <w:t>9</w:t>
      </w:r>
      <w:r w:rsidR="00761A7E" w:rsidRPr="00A74E7F">
        <w:rPr>
          <w:rFonts w:ascii="Liberation Serif" w:hAnsi="Liberation Serif" w:cs="Times New Roman"/>
          <w:i/>
          <w:sz w:val="24"/>
          <w:szCs w:val="24"/>
        </w:rPr>
        <w:t xml:space="preserve"> год</w:t>
      </w:r>
      <w:r w:rsidRPr="00A74E7F">
        <w:rPr>
          <w:rFonts w:ascii="Liberation Serif" w:hAnsi="Liberation Serif" w:cs="Times New Roman"/>
          <w:i/>
          <w:sz w:val="24"/>
          <w:szCs w:val="24"/>
        </w:rPr>
        <w:t xml:space="preserve"> прилагается Программа поддержки и развития малого и среднего предпринимательства в му</w:t>
      </w:r>
      <w:r w:rsidR="009458C7" w:rsidRPr="00A74E7F">
        <w:rPr>
          <w:rFonts w:ascii="Liberation Serif" w:hAnsi="Liberation Serif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BA5690" w:rsidRPr="00A74E7F" w:rsidRDefault="0044694E" w:rsidP="00F25B68">
      <w:pPr>
        <w:pStyle w:val="a3"/>
        <w:numPr>
          <w:ilvl w:val="0"/>
          <w:numId w:val="16"/>
        </w:numPr>
        <w:spacing w:after="0" w:line="250" w:lineRule="exact"/>
        <w:ind w:left="0" w:firstLine="36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sz w:val="24"/>
          <w:szCs w:val="24"/>
        </w:rPr>
        <w:t>Информация об</w:t>
      </w:r>
      <w:r w:rsidR="00144C93" w:rsidRPr="00A74E7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D181C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общественных объединени</w:t>
      </w:r>
      <w:r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ях</w:t>
      </w:r>
      <w:r w:rsidR="00144C93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AD181C" w:rsidRPr="00A74E7F">
        <w:rPr>
          <w:rFonts w:ascii="Liberation Serif" w:eastAsia="Times New Roman" w:hAnsi="Liberation Serif" w:cs="Times New Roman"/>
          <w:sz w:val="24"/>
          <w:szCs w:val="24"/>
        </w:rPr>
        <w:t>(союз</w:t>
      </w:r>
      <w:r w:rsidRPr="00A74E7F">
        <w:rPr>
          <w:rFonts w:ascii="Liberation Serif" w:eastAsia="Times New Roman" w:hAnsi="Liberation Serif" w:cs="Times New Roman"/>
          <w:sz w:val="24"/>
          <w:szCs w:val="24"/>
        </w:rPr>
        <w:t>ы</w:t>
      </w:r>
      <w:r w:rsidR="00AD181C" w:rsidRPr="00A74E7F">
        <w:rPr>
          <w:rFonts w:ascii="Liberation Serif" w:eastAsia="Times New Roman" w:hAnsi="Liberation Serif" w:cs="Times New Roman"/>
          <w:sz w:val="24"/>
          <w:szCs w:val="24"/>
        </w:rPr>
        <w:t>, ассоциаци</w:t>
      </w:r>
      <w:r w:rsidRPr="00A74E7F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AD181C" w:rsidRPr="00A74E7F">
        <w:rPr>
          <w:rFonts w:ascii="Liberation Serif" w:eastAsia="Times New Roman" w:hAnsi="Liberation Serif" w:cs="Times New Roman"/>
          <w:sz w:val="24"/>
          <w:szCs w:val="24"/>
        </w:rPr>
        <w:t xml:space="preserve"> и т.д.), </w:t>
      </w:r>
      <w:r w:rsidR="00025CA9" w:rsidRPr="00A74E7F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25CA9" w:rsidRPr="00A74E7F">
        <w:rPr>
          <w:rFonts w:ascii="Liberation Serif" w:hAnsi="Liberation Serif" w:cs="Times New Roman"/>
          <w:b/>
          <w:sz w:val="24"/>
          <w:szCs w:val="24"/>
        </w:rPr>
        <w:t xml:space="preserve">оординационных или совещательных органов в области развития малого и среднего предпринимательства </w:t>
      </w:r>
      <w:r w:rsidRPr="00A74E7F">
        <w:rPr>
          <w:rFonts w:ascii="Liberation Serif" w:hAnsi="Liberation Serif" w:cs="Times New Roman"/>
          <w:sz w:val="24"/>
          <w:szCs w:val="24"/>
        </w:rPr>
        <w:t>(</w:t>
      </w:r>
      <w:r w:rsidR="00025CA9" w:rsidRPr="00A74E7F">
        <w:rPr>
          <w:rFonts w:ascii="Liberation Serif" w:hAnsi="Liberation Serif" w:cs="Times New Roman"/>
          <w:sz w:val="24"/>
          <w:szCs w:val="24"/>
        </w:rPr>
        <w:t xml:space="preserve">в том числе </w:t>
      </w:r>
      <w:r w:rsidR="00AD181C" w:rsidRPr="00A74E7F">
        <w:rPr>
          <w:rFonts w:ascii="Liberation Serif" w:eastAsia="Times New Roman" w:hAnsi="Liberation Serif" w:cs="Times New Roman"/>
          <w:sz w:val="24"/>
          <w:szCs w:val="24"/>
        </w:rPr>
        <w:t xml:space="preserve">созданных субъектами </w:t>
      </w:r>
      <w:r w:rsidR="003D662A" w:rsidRPr="00A74E7F">
        <w:rPr>
          <w:rFonts w:ascii="Liberation Serif" w:eastAsia="Times New Roman" w:hAnsi="Liberation Serif" w:cs="Times New Roman"/>
          <w:sz w:val="24"/>
          <w:szCs w:val="24"/>
        </w:rPr>
        <w:t>МСП)</w:t>
      </w:r>
      <w:r w:rsidR="00F25B68" w:rsidRPr="00A74E7F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F25B68" w:rsidRPr="00A74E7F">
        <w:rPr>
          <w:rFonts w:ascii="Liberation Serif" w:hAnsi="Liberation Serif" w:cs="Times New Roman"/>
          <w:sz w:val="24"/>
        </w:rPr>
        <w:t xml:space="preserve">координационных (совещательных) органов с участием представителей органов муниципальной власти и субъектов </w:t>
      </w:r>
      <w:r w:rsidR="003D662A" w:rsidRPr="00A74E7F">
        <w:rPr>
          <w:rFonts w:ascii="Liberation Serif" w:hAnsi="Liberation Serif" w:cs="Times New Roman"/>
          <w:sz w:val="24"/>
        </w:rPr>
        <w:t>МСП</w:t>
      </w:r>
      <w:r w:rsidR="00AD181C" w:rsidRPr="00A74E7F">
        <w:rPr>
          <w:rFonts w:ascii="Liberation Serif" w:eastAsia="Times New Roman" w:hAnsi="Liberation Serif" w:cs="Times New Roman"/>
          <w:sz w:val="24"/>
          <w:szCs w:val="24"/>
        </w:rPr>
        <w:t>, созданных в муниципальн</w:t>
      </w:r>
      <w:r w:rsidR="009458C7" w:rsidRPr="00A74E7F">
        <w:rPr>
          <w:rFonts w:ascii="Liberation Serif" w:eastAsia="Times New Roman" w:hAnsi="Liberation Serif" w:cs="Times New Roman"/>
          <w:sz w:val="24"/>
          <w:szCs w:val="24"/>
        </w:rPr>
        <w:t>ом</w:t>
      </w:r>
      <w:r w:rsidR="00AD181C" w:rsidRPr="00A74E7F">
        <w:rPr>
          <w:rFonts w:ascii="Liberation Serif" w:eastAsia="Times New Roman" w:hAnsi="Liberation Serif" w:cs="Times New Roman"/>
          <w:sz w:val="24"/>
          <w:szCs w:val="24"/>
        </w:rPr>
        <w:t xml:space="preserve"> образовани</w:t>
      </w:r>
      <w:r w:rsidR="009458C7" w:rsidRPr="00A74E7F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AD181C" w:rsidRPr="00A74E7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F22CE7" w:rsidRPr="00A74E7F" w:rsidRDefault="00F22CE7" w:rsidP="00F22CE7">
      <w:pPr>
        <w:pStyle w:val="a3"/>
        <w:spacing w:after="0" w:line="250" w:lineRule="exact"/>
        <w:ind w:left="426"/>
        <w:jc w:val="right"/>
        <w:rPr>
          <w:rFonts w:ascii="Liberation Serif" w:hAnsi="Liberation Serif" w:cs="Times New Roman"/>
          <w:bCs/>
          <w:sz w:val="24"/>
          <w:szCs w:val="24"/>
        </w:rPr>
      </w:pPr>
      <w:r w:rsidRPr="00A74E7F">
        <w:rPr>
          <w:rFonts w:ascii="Liberation Serif" w:hAnsi="Liberation Serif" w:cs="Times New Roman"/>
          <w:bCs/>
          <w:sz w:val="24"/>
          <w:szCs w:val="24"/>
        </w:rPr>
        <w:t xml:space="preserve">Таблица </w:t>
      </w:r>
      <w:r w:rsidR="00A97322" w:rsidRPr="00A74E7F">
        <w:rPr>
          <w:rFonts w:ascii="Liberation Serif" w:hAnsi="Liberation Serif" w:cs="Times New Roman"/>
          <w:bCs/>
          <w:sz w:val="24"/>
          <w:szCs w:val="24"/>
        </w:rPr>
        <w:t>1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7797"/>
        <w:gridCol w:w="3402"/>
        <w:gridCol w:w="2693"/>
      </w:tblGrid>
      <w:tr w:rsidR="00F22CE7" w:rsidRPr="00A74E7F" w:rsidTr="003D662A">
        <w:trPr>
          <w:trHeight w:val="304"/>
        </w:trPr>
        <w:tc>
          <w:tcPr>
            <w:tcW w:w="562" w:type="dxa"/>
          </w:tcPr>
          <w:p w:rsidR="00F22CE7" w:rsidRPr="00A74E7F" w:rsidRDefault="00F22CE7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№</w:t>
            </w:r>
          </w:p>
        </w:tc>
        <w:tc>
          <w:tcPr>
            <w:tcW w:w="7797" w:type="dxa"/>
          </w:tcPr>
          <w:p w:rsidR="00F22CE7" w:rsidRPr="00A74E7F" w:rsidRDefault="00F22CE7" w:rsidP="003D6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Наименование объединения (союза, ассоциации и т.д.)</w:t>
            </w:r>
            <w:proofErr w:type="gramStart"/>
            <w:r w:rsidR="0044694E" w:rsidRPr="00A74E7F">
              <w:rPr>
                <w:rFonts w:ascii="Liberation Serif" w:eastAsia="Times New Roman" w:hAnsi="Liberation Serif" w:cs="Times New Roman"/>
                <w:b/>
              </w:rPr>
              <w:t>,</w:t>
            </w:r>
            <w:r w:rsidR="0044694E"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</w:t>
            </w:r>
            <w:proofErr w:type="gramEnd"/>
            <w:r w:rsidR="0044694E" w:rsidRPr="00A74E7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оординационного или </w:t>
            </w:r>
            <w:proofErr w:type="spellStart"/>
            <w:r w:rsidR="0044694E" w:rsidRPr="00A74E7F">
              <w:rPr>
                <w:rFonts w:ascii="Liberation Serif" w:hAnsi="Liberation Serif" w:cs="Times New Roman"/>
                <w:b/>
                <w:sz w:val="24"/>
                <w:szCs w:val="24"/>
              </w:rPr>
              <w:t>совещательногооргана</w:t>
            </w:r>
            <w:r w:rsidRPr="00A74E7F">
              <w:rPr>
                <w:rFonts w:ascii="Liberation Serif" w:eastAsia="Times New Roman" w:hAnsi="Liberation Serif" w:cs="Times New Roman"/>
                <w:b/>
              </w:rPr>
              <w:t>и</w:t>
            </w:r>
            <w:proofErr w:type="spellEnd"/>
            <w:r w:rsidRPr="00A74E7F">
              <w:rPr>
                <w:rFonts w:ascii="Liberation Serif" w:eastAsia="Times New Roman" w:hAnsi="Liberation Serif" w:cs="Times New Roman"/>
                <w:b/>
              </w:rPr>
              <w:t xml:space="preserve"> дата создания </w:t>
            </w:r>
          </w:p>
        </w:tc>
        <w:tc>
          <w:tcPr>
            <w:tcW w:w="3402" w:type="dxa"/>
          </w:tcPr>
          <w:p w:rsidR="00F22CE7" w:rsidRPr="00A74E7F" w:rsidRDefault="00F22CE7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Юридический адрес, телефон, сайт</w:t>
            </w:r>
          </w:p>
        </w:tc>
        <w:tc>
          <w:tcPr>
            <w:tcW w:w="2693" w:type="dxa"/>
          </w:tcPr>
          <w:p w:rsidR="00F22CE7" w:rsidRPr="00A74E7F" w:rsidRDefault="00F22CE7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Ф.И.О. руководителя</w:t>
            </w:r>
          </w:p>
        </w:tc>
      </w:tr>
      <w:tr w:rsidR="00F22CE7" w:rsidRPr="00A74E7F" w:rsidTr="003D662A">
        <w:tc>
          <w:tcPr>
            <w:tcW w:w="562" w:type="dxa"/>
          </w:tcPr>
          <w:p w:rsidR="00F22CE7" w:rsidRPr="00A74E7F" w:rsidRDefault="00B85568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7797" w:type="dxa"/>
          </w:tcPr>
          <w:p w:rsidR="00B85568" w:rsidRPr="00A74E7F" w:rsidRDefault="00B85568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Совет по инвестициям и развитию предпринимательства</w:t>
            </w:r>
          </w:p>
          <w:p w:rsidR="00F22CE7" w:rsidRPr="00A74E7F" w:rsidRDefault="00B85568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 МО Красноуфимский округ</w:t>
            </w:r>
          </w:p>
        </w:tc>
        <w:tc>
          <w:tcPr>
            <w:tcW w:w="3402" w:type="dxa"/>
          </w:tcPr>
          <w:p w:rsidR="00F22CE7" w:rsidRPr="00A74E7F" w:rsidRDefault="00B85568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A74E7F">
              <w:rPr>
                <w:rFonts w:ascii="Liberation Serif" w:eastAsia="Times New Roman" w:hAnsi="Liberation Serif" w:cs="Times New Roman"/>
                <w:lang w:val="en-US"/>
              </w:rPr>
              <w:t>www.kruf</w:t>
            </w:r>
          </w:p>
        </w:tc>
        <w:tc>
          <w:tcPr>
            <w:tcW w:w="2693" w:type="dxa"/>
          </w:tcPr>
          <w:p w:rsidR="00F22CE7" w:rsidRPr="00A74E7F" w:rsidRDefault="00B85568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  <w:lang w:val="en-US"/>
              </w:rPr>
              <w:t>Ряписов Олег Викторович</w:t>
            </w:r>
          </w:p>
        </w:tc>
      </w:tr>
    </w:tbl>
    <w:p w:rsidR="00F22CE7" w:rsidRPr="00A74E7F" w:rsidRDefault="00F22CE7" w:rsidP="00F22CE7">
      <w:pPr>
        <w:pStyle w:val="a3"/>
        <w:spacing w:after="0" w:line="250" w:lineRule="exact"/>
        <w:ind w:left="426"/>
        <w:jc w:val="both"/>
        <w:rPr>
          <w:rStyle w:val="CharStyle71"/>
          <w:rFonts w:ascii="Liberation Serif" w:eastAsiaTheme="minorEastAsia" w:hAnsi="Liberation Serif"/>
          <w:sz w:val="18"/>
          <w:szCs w:val="18"/>
        </w:rPr>
      </w:pPr>
    </w:p>
    <w:p w:rsidR="00AF2369" w:rsidRPr="00A74E7F" w:rsidRDefault="00A97322" w:rsidP="00A15406">
      <w:pPr>
        <w:pStyle w:val="a3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74E7F">
        <w:rPr>
          <w:rFonts w:ascii="Liberation Serif" w:hAnsi="Liberation Serif" w:cs="Times New Roman"/>
          <w:b/>
          <w:sz w:val="24"/>
          <w:szCs w:val="24"/>
        </w:rPr>
        <w:lastRenderedPageBreak/>
        <w:t>3</w:t>
      </w:r>
      <w:r w:rsidR="00AF2369" w:rsidRPr="00A74E7F">
        <w:rPr>
          <w:rFonts w:ascii="Liberation Serif" w:hAnsi="Liberation Serif" w:cs="Times New Roman"/>
          <w:b/>
          <w:sz w:val="24"/>
          <w:szCs w:val="24"/>
        </w:rPr>
        <w:t>.Организации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  <w:r w:rsidR="00144C93" w:rsidRPr="00A74E7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AF2369" w:rsidRPr="00A74E7F">
        <w:rPr>
          <w:rFonts w:ascii="Liberation Serif" w:hAnsi="Liberation Serif" w:cs="Times New Roman"/>
          <w:sz w:val="24"/>
          <w:szCs w:val="24"/>
        </w:rPr>
        <w:t>(</w:t>
      </w:r>
      <w:r w:rsidR="00C637FE" w:rsidRPr="00A74E7F">
        <w:rPr>
          <w:rFonts w:ascii="Liberation Serif" w:hAnsi="Liberation Serif" w:cs="Times New Roman"/>
          <w:sz w:val="24"/>
          <w:szCs w:val="24"/>
        </w:rPr>
        <w:t>Т</w:t>
      </w:r>
      <w:r w:rsidR="00AF2369" w:rsidRPr="00A74E7F">
        <w:rPr>
          <w:rFonts w:ascii="Liberation Serif" w:hAnsi="Liberation Serif" w:cs="Times New Roman"/>
          <w:sz w:val="24"/>
          <w:szCs w:val="24"/>
        </w:rPr>
        <w:t>аблица заполняется по всем строкам.</w:t>
      </w:r>
      <w:proofErr w:type="gramEnd"/>
      <w:r w:rsidR="00AF2369" w:rsidRPr="00A74E7F">
        <w:rPr>
          <w:rFonts w:ascii="Liberation Serif" w:hAnsi="Liberation Serif" w:cs="Times New Roman"/>
          <w:sz w:val="24"/>
          <w:szCs w:val="24"/>
        </w:rPr>
        <w:t xml:space="preserve"> Если в муниципальном образовании нет соответствующих организаций, то ставится прочерк. </w:t>
      </w:r>
      <w:proofErr w:type="gramStart"/>
      <w:r w:rsidR="00AF2369" w:rsidRPr="00A74E7F">
        <w:rPr>
          <w:rFonts w:ascii="Liberation Serif" w:hAnsi="Liberation Serif" w:cs="Times New Roman"/>
          <w:sz w:val="24"/>
          <w:szCs w:val="24"/>
        </w:rPr>
        <w:t>СМСП – субъекты малого и среднего предпринимательства)</w:t>
      </w:r>
      <w:proofErr w:type="gramEnd"/>
    </w:p>
    <w:p w:rsidR="00BA5690" w:rsidRPr="00A74E7F" w:rsidRDefault="00BA5690" w:rsidP="00A15406">
      <w:pPr>
        <w:pStyle w:val="a3"/>
        <w:spacing w:after="0"/>
        <w:ind w:left="0" w:firstLine="426"/>
        <w:jc w:val="right"/>
        <w:rPr>
          <w:rFonts w:ascii="Liberation Serif" w:hAnsi="Liberation Serif" w:cs="Times New Roman"/>
          <w:sz w:val="24"/>
          <w:szCs w:val="24"/>
        </w:rPr>
      </w:pPr>
      <w:r w:rsidRPr="00A74E7F">
        <w:rPr>
          <w:rFonts w:ascii="Liberation Serif" w:hAnsi="Liberation Serif" w:cs="Times New Roman"/>
          <w:sz w:val="24"/>
          <w:szCs w:val="24"/>
        </w:rPr>
        <w:t xml:space="preserve">Таблица </w:t>
      </w:r>
      <w:r w:rsidR="00A97322" w:rsidRPr="00A74E7F">
        <w:rPr>
          <w:rFonts w:ascii="Liberation Serif" w:hAnsi="Liberation Serif" w:cs="Times New Roman"/>
          <w:sz w:val="24"/>
          <w:szCs w:val="24"/>
        </w:rPr>
        <w:t>2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2831"/>
        <w:gridCol w:w="3260"/>
        <w:gridCol w:w="7890"/>
      </w:tblGrid>
      <w:tr w:rsidR="001038CF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60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15"/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45"/>
              <w:spacing w:line="240" w:lineRule="auto"/>
              <w:ind w:left="946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71"/>
                <w:rFonts w:ascii="Liberation Serif" w:hAnsi="Liberation Serif"/>
                <w:sz w:val="22"/>
                <w:szCs w:val="22"/>
              </w:rPr>
              <w:t>Вид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45"/>
              <w:spacing w:line="245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71"/>
                <w:rFonts w:ascii="Liberation Serif" w:hAnsi="Liberation Serif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45"/>
              <w:spacing w:line="240" w:lineRule="auto"/>
              <w:ind w:left="2914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71"/>
                <w:rFonts w:ascii="Liberation Serif" w:hAnsi="Liberation Serif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A74E7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92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7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50"/>
                <w:rFonts w:ascii="Liberation Serif" w:hAnsi="Liberation Serif"/>
                <w:sz w:val="22"/>
                <w:szCs w:val="22"/>
              </w:rPr>
              <w:t xml:space="preserve">Раздел </w:t>
            </w:r>
            <w:r w:rsidRPr="00A74E7F">
              <w:rPr>
                <w:rStyle w:val="CharStyle102"/>
                <w:rFonts w:ascii="Liberation Serif" w:hAnsi="Liberation Serif"/>
              </w:rPr>
              <w:t xml:space="preserve">I. </w:t>
            </w:r>
            <w:r w:rsidRPr="00A74E7F">
              <w:rPr>
                <w:rStyle w:val="CharStyle50"/>
                <w:rFonts w:ascii="Liberation Serif" w:hAnsi="Liberation Serif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A74E7F" w:rsidRDefault="001038CF" w:rsidP="00A15406">
            <w:pPr>
              <w:pStyle w:val="Style7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50"/>
                <w:rFonts w:ascii="Liberation Serif" w:hAnsi="Liberation Serif"/>
                <w:sz w:val="22"/>
                <w:szCs w:val="22"/>
              </w:rPr>
              <w:t>бюджетов</w:t>
            </w:r>
          </w:p>
        </w:tc>
      </w:tr>
      <w:tr w:rsidR="001038CF" w:rsidRPr="00A74E7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92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45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71"/>
                <w:rFonts w:ascii="Liberation Serif" w:hAnsi="Liberation Serif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A74E7F" w:rsidTr="00B85568">
        <w:trPr>
          <w:trHeight w:val="1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F22CE7">
            <w:pPr>
              <w:pStyle w:val="Style74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Фонды поддержки малого и среднего предпринимательства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68" w:rsidRPr="00A74E7F" w:rsidRDefault="00B85568" w:rsidP="00B85568">
            <w:pPr>
              <w:ind w:right="-108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Межмуниципальный фонд «Красноуфимский центр развития предпринимательства»</w:t>
            </w:r>
          </w:p>
          <w:p w:rsidR="001038CF" w:rsidRPr="00A74E7F" w:rsidRDefault="00B85568" w:rsidP="00B85568">
            <w:pPr>
              <w:pStyle w:val="Style92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(протокол № 1 от 17.09.2013 г.)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1038CF" w:rsidP="00746EED">
            <w:pPr>
              <w:pStyle w:val="Style79"/>
              <w:tabs>
                <w:tab w:val="left" w:pos="196"/>
              </w:tabs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71"/>
                <w:rFonts w:ascii="Liberation Serif" w:hAnsi="Liberation Serif"/>
                <w:b w:val="0"/>
                <w:sz w:val="22"/>
                <w:szCs w:val="22"/>
              </w:rPr>
              <w:t>1.</w:t>
            </w:r>
            <w:r w:rsidRPr="00A74E7F">
              <w:rPr>
                <w:rStyle w:val="CharStyle71"/>
                <w:rFonts w:ascii="Liberation Serif" w:hAnsi="Liberation Serif"/>
                <w:sz w:val="22"/>
                <w:szCs w:val="22"/>
              </w:rPr>
              <w:tab/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Уставный капитал фонда</w:t>
            </w:r>
            <w:r w:rsidR="00746EED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 - отсутствует;</w:t>
            </w:r>
          </w:p>
          <w:p w:rsidR="001038CF" w:rsidRPr="00A74E7F" w:rsidRDefault="001038CF" w:rsidP="00A15406">
            <w:pPr>
              <w:pStyle w:val="Style79"/>
              <w:tabs>
                <w:tab w:val="left" w:pos="196"/>
              </w:tabs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2.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период;</w:t>
            </w:r>
          </w:p>
          <w:p w:rsidR="001038CF" w:rsidRPr="00A74E7F" w:rsidRDefault="001038CF" w:rsidP="00A15406">
            <w:pPr>
              <w:pStyle w:val="Style78"/>
              <w:tabs>
                <w:tab w:val="left" w:pos="196"/>
              </w:tabs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3.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микрозаймов</w:t>
            </w:r>
            <w:proofErr w:type="spell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 </w:t>
            </w:r>
            <w:r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>(заполняется в</w:t>
            </w:r>
            <w:r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br/>
              <w:t>случае осуществления фон</w:t>
            </w:r>
            <w:r w:rsidR="00746EED"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 xml:space="preserve">дом функций </w:t>
            </w:r>
            <w:proofErr w:type="spellStart"/>
            <w:r w:rsidR="00746EED"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>микрофинансирования</w:t>
            </w:r>
            <w:proofErr w:type="spellEnd"/>
            <w:r w:rsidR="00746EED"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 xml:space="preserve">) – </w:t>
            </w:r>
            <w:r w:rsidR="00C86EE7">
              <w:rPr>
                <w:rStyle w:val="CharStyle9"/>
                <w:rFonts w:ascii="Liberation Serif" w:hAnsi="Liberation Serif"/>
                <w:b/>
                <w:i w:val="0"/>
                <w:sz w:val="22"/>
                <w:szCs w:val="22"/>
              </w:rPr>
              <w:t>6,5</w:t>
            </w:r>
            <w:r w:rsidR="00746EED" w:rsidRPr="00A74E7F">
              <w:rPr>
                <w:rStyle w:val="CharStyle9"/>
                <w:rFonts w:ascii="Liberation Serif" w:hAnsi="Liberation Serif"/>
                <w:b/>
                <w:i w:val="0"/>
                <w:sz w:val="22"/>
                <w:szCs w:val="22"/>
              </w:rPr>
              <w:t xml:space="preserve"> %</w:t>
            </w:r>
            <w:r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>;</w:t>
            </w:r>
          </w:p>
          <w:p w:rsidR="00827BAA" w:rsidRPr="00A74E7F" w:rsidRDefault="001038CF" w:rsidP="00224EA7">
            <w:pPr>
              <w:pStyle w:val="Style79"/>
              <w:tabs>
                <w:tab w:val="left" w:pos="196"/>
                <w:tab w:val="left" w:pos="413"/>
              </w:tabs>
              <w:ind w:left="10" w:hanging="10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4.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 xml:space="preserve">Количество филиалов фонда в МО </w:t>
            </w:r>
            <w:r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>(если имеются</w:t>
            </w:r>
            <w:r w:rsidR="003E278B"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>)</w:t>
            </w:r>
            <w:r w:rsidR="00746EED" w:rsidRPr="00A74E7F">
              <w:rPr>
                <w:rStyle w:val="CharStyle9"/>
                <w:rFonts w:ascii="Liberation Serif" w:hAnsi="Liberation Serif"/>
                <w:sz w:val="22"/>
                <w:szCs w:val="22"/>
              </w:rPr>
              <w:t xml:space="preserve">- </w:t>
            </w:r>
            <w:r w:rsidR="00746EED" w:rsidRPr="00A74E7F">
              <w:rPr>
                <w:rStyle w:val="CharStyle9"/>
                <w:rFonts w:ascii="Liberation Serif" w:hAnsi="Liberation Serif"/>
                <w:i w:val="0"/>
                <w:sz w:val="22"/>
                <w:szCs w:val="22"/>
              </w:rPr>
              <w:t>отсутствуют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1038CF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74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74E7F" w:rsidRDefault="001038CF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ind w:firstLine="14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71"/>
                <w:rFonts w:ascii="Liberation Serif" w:hAnsi="Liberation Serif"/>
                <w:b w:val="0"/>
                <w:sz w:val="22"/>
                <w:szCs w:val="22"/>
              </w:rPr>
              <w:t>1.</w:t>
            </w:r>
            <w:r w:rsidRPr="00A74E7F">
              <w:rPr>
                <w:rStyle w:val="CharStyle71"/>
                <w:rFonts w:ascii="Liberation Serif" w:hAnsi="Liberation Serif"/>
                <w:sz w:val="22"/>
                <w:szCs w:val="22"/>
              </w:rPr>
              <w:tab/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br/>
              <w:t>фанты и поручительства);</w:t>
            </w:r>
          </w:p>
          <w:p w:rsidR="00827BAA" w:rsidRPr="00A74E7F" w:rsidRDefault="001038CF" w:rsidP="00224EA7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2.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746EED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pStyle w:val="Style74"/>
              <w:spacing w:line="245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746EED">
            <w:pPr>
              <w:jc w:val="center"/>
              <w:rPr>
                <w:rFonts w:ascii="Liberation Serif" w:hAnsi="Liberation Serif"/>
              </w:rPr>
            </w:pPr>
            <w:r w:rsidRPr="00A74E7F">
              <w:rPr>
                <w:rFonts w:ascii="Liberation Serif" w:hAnsi="Liberation Serif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pStyle w:val="Style79"/>
              <w:tabs>
                <w:tab w:val="left" w:pos="278"/>
              </w:tabs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71"/>
                <w:rFonts w:ascii="Liberation Serif" w:hAnsi="Liberation Serif"/>
                <w:b w:val="0"/>
                <w:sz w:val="22"/>
                <w:szCs w:val="22"/>
              </w:rPr>
              <w:t>1.</w:t>
            </w:r>
            <w:r w:rsidRPr="00A74E7F">
              <w:rPr>
                <w:rStyle w:val="CharStyle71"/>
                <w:rFonts w:ascii="Liberation Serif" w:hAnsi="Liberation Serif"/>
                <w:sz w:val="22"/>
                <w:szCs w:val="22"/>
              </w:rPr>
              <w:tab/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Уставный, капитал фонда;</w:t>
            </w:r>
          </w:p>
          <w:p w:rsidR="00746EED" w:rsidRPr="00A74E7F" w:rsidRDefault="00746EED" w:rsidP="00224EA7">
            <w:pPr>
              <w:pStyle w:val="Style79"/>
              <w:tabs>
                <w:tab w:val="left" w:pos="283"/>
              </w:tabs>
              <w:spacing w:line="240" w:lineRule="auto"/>
              <w:ind w:left="10" w:hanging="10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2.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уб.) профинансированных проектов за все время деятельности /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br/>
              <w:t>отчетный период.</w:t>
            </w:r>
          </w:p>
        </w:tc>
      </w:tr>
      <w:tr w:rsidR="00746EED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pStyle w:val="Style74"/>
              <w:spacing w:line="254" w:lineRule="exact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Бизнес-инкубаторы</w:t>
            </w:r>
            <w:proofErr w:type="spellEnd"/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746EED">
            <w:pPr>
              <w:jc w:val="center"/>
              <w:rPr>
                <w:rFonts w:ascii="Liberation Serif" w:hAnsi="Liberation Serif"/>
              </w:rPr>
            </w:pPr>
            <w:r w:rsidRPr="00A74E7F">
              <w:rPr>
                <w:rFonts w:ascii="Liberation Serif" w:hAnsi="Liberation Serif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pStyle w:val="Style74"/>
              <w:spacing w:line="230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1.Объем финансирования деятельности в т.ч. за счет бюджетных средств (тыс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уб.);</w:t>
            </w:r>
          </w:p>
          <w:p w:rsidR="00746EED" w:rsidRPr="00A74E7F" w:rsidRDefault="00746EED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2.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Площадь (кв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.м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);</w:t>
            </w:r>
          </w:p>
          <w:p w:rsidR="00746EED" w:rsidRPr="00A74E7F" w:rsidRDefault="00746EED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3.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746EED" w:rsidRPr="00A74E7F" w:rsidRDefault="00746EED" w:rsidP="00A15406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4.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br/>
              <w:t>5.0бщий объем выручки всех резидентов (тыс.руб.);</w:t>
            </w:r>
          </w:p>
          <w:p w:rsidR="00746EED" w:rsidRPr="00A74E7F" w:rsidRDefault="00746EED" w:rsidP="00224EA7">
            <w:pPr>
              <w:pStyle w:val="Style74"/>
              <w:spacing w:line="230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б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.С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редний процент выживаемости компаний - резидентов с начала деятельности </w:t>
            </w:r>
            <w:proofErr w:type="spell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бизнес-</w:t>
            </w:r>
            <w:r w:rsidRPr="00A74E7F">
              <w:rPr>
                <w:rFonts w:ascii="Liberation Serif" w:hAnsi="Liberation Serif"/>
                <w:sz w:val="22"/>
                <w:szCs w:val="22"/>
              </w:rPr>
              <w:t>инкубатора</w:t>
            </w:r>
            <w:proofErr w:type="spellEnd"/>
            <w:r w:rsidRPr="00A74E7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746EED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5.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A74E7F">
              <w:rPr>
                <w:rFonts w:ascii="Liberation Serif" w:eastAsia="Times New Roman" w:hAnsi="Liberation Serif" w:cs="Times New Roman"/>
              </w:rPr>
              <w:t>Микрофинансовые</w:t>
            </w:r>
            <w:proofErr w:type="spellEnd"/>
            <w:r w:rsidRPr="00A74E7F">
              <w:rPr>
                <w:rFonts w:ascii="Liberation Serif" w:eastAsia="Times New Roman" w:hAnsi="Liberation Serif" w:cs="Times New Roman"/>
              </w:rPr>
              <w:t xml:space="preserve">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746EED">
            <w:pPr>
              <w:jc w:val="center"/>
              <w:rPr>
                <w:rFonts w:ascii="Liberation Serif" w:hAnsi="Liberation Serif"/>
              </w:rPr>
            </w:pPr>
            <w:r w:rsidRPr="00A74E7F">
              <w:rPr>
                <w:rFonts w:ascii="Liberation Serif" w:hAnsi="Liberation Serif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tabs>
                <w:tab w:val="left" w:pos="196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746EED" w:rsidRPr="00A74E7F" w:rsidRDefault="00746EED" w:rsidP="00A15406">
            <w:pPr>
              <w:tabs>
                <w:tab w:val="left" w:pos="196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A74E7F">
              <w:rPr>
                <w:rFonts w:ascii="Liberation Serif" w:eastAsia="Times New Roman" w:hAnsi="Liberation Serif" w:cs="Times New Roman"/>
              </w:rPr>
              <w:t>микрозаймов</w:t>
            </w:r>
            <w:proofErr w:type="spellEnd"/>
            <w:r w:rsidRPr="00A74E7F">
              <w:rPr>
                <w:rFonts w:ascii="Liberation Serif" w:eastAsia="Times New Roman" w:hAnsi="Liberation Serif" w:cs="Times New Roman"/>
              </w:rPr>
              <w:t>.</w:t>
            </w:r>
          </w:p>
        </w:tc>
      </w:tr>
      <w:tr w:rsidR="00746EED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6.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Лизинговые компании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746EED">
            <w:pPr>
              <w:jc w:val="center"/>
              <w:rPr>
                <w:rFonts w:ascii="Liberation Serif" w:hAnsi="Liberation Serif"/>
              </w:rPr>
            </w:pPr>
            <w:r w:rsidRPr="00A74E7F">
              <w:rPr>
                <w:rFonts w:ascii="Liberation Serif" w:hAnsi="Liberation Serif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tabs>
                <w:tab w:val="left" w:pos="196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Объем поддержки (тыс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.р</w:t>
            </w:r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>уб.);</w:t>
            </w:r>
          </w:p>
          <w:p w:rsidR="00746EED" w:rsidRPr="00A74E7F" w:rsidRDefault="00746EED" w:rsidP="00A15406">
            <w:pPr>
              <w:tabs>
                <w:tab w:val="left" w:pos="196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 xml:space="preserve">Количество СМСП, 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получивших</w:t>
            </w:r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 xml:space="preserve"> поддержку за отчетный период.</w:t>
            </w:r>
          </w:p>
        </w:tc>
      </w:tr>
      <w:tr w:rsidR="00746EED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7.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spacing w:after="0" w:line="254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Информационно-консультационные центры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746EED">
            <w:pPr>
              <w:jc w:val="center"/>
              <w:rPr>
                <w:rFonts w:ascii="Liberation Serif" w:hAnsi="Liberation Serif"/>
              </w:rPr>
            </w:pPr>
            <w:r w:rsidRPr="00A74E7F">
              <w:rPr>
                <w:rFonts w:ascii="Liberation Serif" w:hAnsi="Liberation Serif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D" w:rsidRPr="00A74E7F" w:rsidRDefault="00746EED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 Общее число сотрудников центров;</w:t>
            </w:r>
          </w:p>
          <w:p w:rsidR="00746EED" w:rsidRPr="00A74E7F" w:rsidRDefault="00746EED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2.Общее число человек, прошедших обучение, получивших консультации.</w:t>
            </w:r>
          </w:p>
        </w:tc>
      </w:tr>
      <w:tr w:rsidR="00AD181C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8.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DA4F9A" w:rsidP="00A15406">
            <w:pPr>
              <w:spacing w:after="0" w:line="259" w:lineRule="exact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Центры </w:t>
            </w:r>
            <w:r w:rsidR="00AD181C" w:rsidRPr="00A74E7F">
              <w:rPr>
                <w:rFonts w:ascii="Liberation Serif" w:eastAsia="Times New Roman" w:hAnsi="Liberation Serif" w:cs="Times New Roman"/>
              </w:rPr>
              <w:t xml:space="preserve">по </w:t>
            </w:r>
            <w:r w:rsidRPr="00A74E7F">
              <w:rPr>
                <w:rFonts w:ascii="Liberation Serif" w:eastAsia="Times New Roman" w:hAnsi="Liberation Serif" w:cs="Times New Roman"/>
              </w:rPr>
              <w:t>р</w:t>
            </w:r>
            <w:r w:rsidR="00AD181C" w:rsidRPr="00A74E7F">
              <w:rPr>
                <w:rFonts w:ascii="Liberation Serif" w:eastAsia="Times New Roman" w:hAnsi="Liberation Serif" w:cs="Times New Roman"/>
              </w:rPr>
              <w:t>азвитию предпринимательства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 Число сотрудников центра;</w:t>
            </w:r>
          </w:p>
          <w:p w:rsidR="00AD181C" w:rsidRPr="00A74E7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2.Число </w:t>
            </w:r>
            <w:r w:rsidR="00E601B7" w:rsidRPr="00A74E7F">
              <w:rPr>
                <w:rFonts w:ascii="Liberation Serif" w:eastAsia="Times New Roman" w:hAnsi="Liberation Serif" w:cs="Times New Roman"/>
              </w:rPr>
              <w:t>человек,</w:t>
            </w:r>
            <w:r w:rsidRPr="00A74E7F">
              <w:rPr>
                <w:rFonts w:ascii="Liberation Serif" w:eastAsia="Times New Roman" w:hAnsi="Liberation Serif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lastRenderedPageBreak/>
              <w:t>9.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2460CC" w:rsidP="00224EA7">
            <w:pPr>
              <w:spacing w:after="0" w:line="25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Центры (</w:t>
            </w:r>
            <w:r w:rsidR="00AD181C" w:rsidRPr="00A74E7F">
              <w:rPr>
                <w:rFonts w:ascii="Liberation Serif" w:eastAsia="Times New Roman" w:hAnsi="Liberation Serif" w:cs="Times New Roman"/>
              </w:rPr>
              <w:t xml:space="preserve">агентства) координации поддержки экспортно-ориентированных </w:t>
            </w:r>
            <w:r w:rsidR="00224EA7" w:rsidRPr="00A74E7F">
              <w:rPr>
                <w:rFonts w:ascii="Liberation Serif" w:eastAsia="Times New Roman" w:hAnsi="Liberation Serif" w:cs="Times New Roman"/>
              </w:rPr>
              <w:t xml:space="preserve">субъектов </w:t>
            </w:r>
            <w:r w:rsidR="00AD181C" w:rsidRPr="00A74E7F">
              <w:rPr>
                <w:rFonts w:ascii="Liberation Serif" w:eastAsia="Times New Roman" w:hAnsi="Liberation Serif" w:cs="Times New Roman"/>
              </w:rPr>
              <w:t>МСП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Число сотрудников центра;</w:t>
            </w:r>
          </w:p>
          <w:p w:rsidR="00AD181C" w:rsidRPr="00A74E7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F25B68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A74E7F" w:rsidRDefault="0024762B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10.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A74E7F" w:rsidRDefault="00F25B68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Региональные интегрированные центры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A74E7F" w:rsidRDefault="00F25B68" w:rsidP="00F25B68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Число сотрудников центра;</w:t>
            </w:r>
          </w:p>
          <w:p w:rsidR="00F25B68" w:rsidRPr="00A74E7F" w:rsidRDefault="00F25B68" w:rsidP="00F25B68">
            <w:pPr>
              <w:tabs>
                <w:tab w:val="left" w:pos="196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F25B68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A74E7F" w:rsidRDefault="0024762B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A74E7F" w:rsidRDefault="00F25B68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Центры инноваций социальной сферы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2B" w:rsidRPr="00A74E7F" w:rsidRDefault="0024762B" w:rsidP="0024762B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Число сотрудников центра;</w:t>
            </w:r>
          </w:p>
          <w:p w:rsidR="00F25B68" w:rsidRPr="00A74E7F" w:rsidRDefault="0024762B" w:rsidP="0024762B">
            <w:pPr>
              <w:tabs>
                <w:tab w:val="left" w:pos="196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</w:t>
            </w:r>
            <w:r w:rsidR="0024762B" w:rsidRPr="00A74E7F">
              <w:rPr>
                <w:rFonts w:ascii="Liberation Serif" w:eastAsia="Times New Roman" w:hAnsi="Liberation Serif" w:cs="Times New Roman"/>
              </w:rPr>
              <w:t>2</w:t>
            </w:r>
            <w:r w:rsidRPr="00A74E7F">
              <w:rPr>
                <w:rFonts w:ascii="Liberation Serif" w:eastAsia="Times New Roman" w:hAnsi="Liberation Serif" w:cs="Times New Roman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Иные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Основной показатель</w:t>
            </w:r>
          </w:p>
        </w:tc>
      </w:tr>
      <w:tr w:rsidR="00AD181C" w:rsidRPr="00A74E7F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24762B" w:rsidP="0024762B">
            <w:pPr>
              <w:spacing w:after="0" w:line="240" w:lineRule="auto"/>
              <w:ind w:left="1282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bCs/>
              </w:rPr>
              <w:t>О</w:t>
            </w:r>
            <w:r w:rsidR="00AD181C" w:rsidRPr="00A74E7F">
              <w:rPr>
                <w:rFonts w:ascii="Liberation Serif" w:eastAsia="Times New Roman" w:hAnsi="Liberation Serif" w:cs="Times New Roman"/>
                <w:b/>
                <w:bCs/>
              </w:rPr>
              <w:t xml:space="preserve">рганизации, образующие инфраструктуру поддержки </w:t>
            </w:r>
            <w:r w:rsidRPr="00A74E7F">
              <w:rPr>
                <w:rFonts w:ascii="Liberation Serif" w:eastAsia="Times New Roman" w:hAnsi="Liberation Serif" w:cs="Times New Roman"/>
                <w:b/>
                <w:bCs/>
              </w:rPr>
              <w:t xml:space="preserve">субъектов </w:t>
            </w:r>
            <w:r w:rsidR="00AD181C" w:rsidRPr="00A74E7F">
              <w:rPr>
                <w:rFonts w:ascii="Liberation Serif" w:eastAsia="Times New Roman" w:hAnsi="Liberation Serif" w:cs="Times New Roman"/>
                <w:b/>
                <w:bCs/>
              </w:rPr>
              <w:t>МСП, осуществляющих инновационную деятельность</w:t>
            </w:r>
          </w:p>
        </w:tc>
      </w:tr>
      <w:tr w:rsidR="00AD181C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50" w:lineRule="exact"/>
              <w:rPr>
                <w:rFonts w:ascii="Liberation Serif" w:eastAsia="Times New Roman" w:hAnsi="Liberation Serif" w:cs="Times New Roman"/>
              </w:rPr>
            </w:pPr>
            <w:proofErr w:type="spellStart"/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Бизнес-инкубаторы</w:t>
            </w:r>
            <w:proofErr w:type="spellEnd"/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24762B">
            <w:pPr>
              <w:spacing w:after="0" w:line="254" w:lineRule="exact"/>
              <w:ind w:left="80"/>
              <w:rPr>
                <w:rFonts w:ascii="Liberation Serif" w:eastAsia="Times New Roman" w:hAnsi="Liberation Serif" w:cs="Times New Roman"/>
                <w:i/>
              </w:rPr>
            </w:pPr>
            <w:r w:rsidRPr="00A74E7F">
              <w:rPr>
                <w:rFonts w:ascii="Liberation Serif" w:eastAsia="Times New Roman" w:hAnsi="Liberation Serif" w:cs="Times New Roman"/>
                <w:i/>
                <w:iCs/>
              </w:rPr>
              <w:t xml:space="preserve">Показатели аналогичные вышестоящего подраздела + дополнительно </w:t>
            </w:r>
            <w:r w:rsidR="0024762B" w:rsidRPr="00A74E7F">
              <w:rPr>
                <w:rFonts w:ascii="Liberation Serif" w:eastAsia="Times New Roman" w:hAnsi="Liberation Serif" w:cs="Times New Roman"/>
                <w:i/>
                <w:iCs/>
              </w:rPr>
              <w:t>к</w:t>
            </w:r>
            <w:r w:rsidRPr="00A74E7F">
              <w:rPr>
                <w:rFonts w:ascii="Liberation Serif" w:eastAsia="Times New Roman" w:hAnsi="Liberation Serif" w:cs="Times New Roman"/>
                <w:i/>
              </w:rPr>
              <w:t>оличество полученных резидентами патентов и лицензий</w:t>
            </w:r>
          </w:p>
        </w:tc>
      </w:tr>
      <w:tr w:rsidR="00AD181C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54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30" w:lineRule="exact"/>
              <w:ind w:firstLine="10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  <w:bCs/>
              </w:rPr>
              <w:t>1.</w:t>
            </w:r>
            <w:r w:rsidRPr="00A74E7F">
              <w:rPr>
                <w:rFonts w:ascii="Liberation Serif" w:eastAsia="Times New Roman" w:hAnsi="Liberation Serif" w:cs="Times New Roman"/>
              </w:rPr>
              <w:t>Объем финансирования деятельности технопарка, в т.ч. за счет бюджетных средств субъекта РФ (тыс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.р</w:t>
            </w:r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>уб.);</w:t>
            </w:r>
          </w:p>
          <w:p w:rsidR="00AD181C" w:rsidRPr="00A74E7F" w:rsidRDefault="00AD181C" w:rsidP="00A15406">
            <w:pPr>
              <w:tabs>
                <w:tab w:val="left" w:pos="264"/>
              </w:tabs>
              <w:spacing w:after="0" w:line="23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Количество резидентов;</w:t>
            </w:r>
          </w:p>
          <w:p w:rsidR="0031572C" w:rsidRPr="00A74E7F" w:rsidRDefault="00AD181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A74E7F">
              <w:rPr>
                <w:rFonts w:ascii="Liberation Serif" w:eastAsia="Times New Roman" w:hAnsi="Liberation Serif" w:cs="Times New Roman"/>
              </w:rPr>
              <w:t xml:space="preserve">деятельности; </w:t>
            </w:r>
          </w:p>
          <w:p w:rsidR="00AD181C" w:rsidRPr="00A74E7F" w:rsidRDefault="0031572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4.Объем</w:t>
            </w:r>
            <w:r w:rsidR="00AD181C" w:rsidRPr="00A74E7F">
              <w:rPr>
                <w:rFonts w:ascii="Liberation Serif" w:eastAsia="Times New Roman" w:hAnsi="Liberation Serif" w:cs="Times New Roman"/>
              </w:rPr>
              <w:t xml:space="preserve"> реализованной предприятиями-резидентами продукции (тыс</w:t>
            </w:r>
            <w:proofErr w:type="gramStart"/>
            <w:r w:rsidR="00AD181C" w:rsidRPr="00A74E7F">
              <w:rPr>
                <w:rFonts w:ascii="Liberation Serif" w:eastAsia="Times New Roman" w:hAnsi="Liberation Serif" w:cs="Times New Roman"/>
              </w:rPr>
              <w:t>.р</w:t>
            </w:r>
            <w:proofErr w:type="gramEnd"/>
            <w:r w:rsidR="00AD181C" w:rsidRPr="00A74E7F">
              <w:rPr>
                <w:rFonts w:ascii="Liberation Serif" w:eastAsia="Times New Roman" w:hAnsi="Liberation Serif" w:cs="Times New Roman"/>
              </w:rPr>
              <w:t>уб.);</w:t>
            </w:r>
          </w:p>
          <w:p w:rsidR="00AD181C" w:rsidRPr="00A74E7F" w:rsidRDefault="00AD181C" w:rsidP="00A15406">
            <w:pPr>
              <w:tabs>
                <w:tab w:val="left" w:pos="274"/>
              </w:tabs>
              <w:spacing w:after="0" w:line="230" w:lineRule="exact"/>
              <w:ind w:left="5" w:hanging="5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5.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 xml:space="preserve">Количество СМСП, 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выпущенных</w:t>
            </w:r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 xml:space="preserve"> из технопарка за период с начала деятельности/за </w:t>
            </w:r>
            <w:proofErr w:type="spellStart"/>
            <w:r w:rsidR="006B39BB" w:rsidRPr="00A74E7F">
              <w:rPr>
                <w:rFonts w:ascii="Liberation Serif" w:eastAsia="Times New Roman" w:hAnsi="Liberation Serif" w:cs="Times New Roman"/>
              </w:rPr>
              <w:t>о</w:t>
            </w:r>
            <w:r w:rsidRPr="00A74E7F">
              <w:rPr>
                <w:rFonts w:ascii="Liberation Serif" w:eastAsia="Times New Roman" w:hAnsi="Liberation Serif" w:cs="Times New Roman"/>
              </w:rPr>
              <w:t>тчетныйпериод</w:t>
            </w:r>
            <w:proofErr w:type="spellEnd"/>
            <w:r w:rsidRPr="00A74E7F">
              <w:rPr>
                <w:rFonts w:ascii="Liberation Serif" w:eastAsia="Times New Roman" w:hAnsi="Liberation Serif" w:cs="Times New Roman"/>
              </w:rPr>
              <w:t>;</w:t>
            </w:r>
          </w:p>
          <w:p w:rsidR="00AD181C" w:rsidRPr="00A74E7F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6.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A74E7F">
              <w:rPr>
                <w:rFonts w:ascii="Liberation Serif" w:eastAsia="Times New Roman" w:hAnsi="Liberation Serif" w:cs="Times New Roman"/>
              </w:rPr>
              <w:br/>
              <w:t>услуг малыми предприятиями-резидентами;</w:t>
            </w:r>
          </w:p>
          <w:p w:rsidR="00AD181C" w:rsidRPr="00A74E7F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7.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A74E7F">
              <w:rPr>
                <w:rFonts w:ascii="Liberation Serif" w:eastAsia="Times New Roman" w:hAnsi="Liberation Serif" w:cs="Times New Roman"/>
              </w:rPr>
              <w:br/>
              <w:t>технопарка и принятых к серийному производству;</w:t>
            </w:r>
          </w:p>
          <w:p w:rsidR="00AD181C" w:rsidRPr="00A74E7F" w:rsidRDefault="00AD181C" w:rsidP="00A15406">
            <w:pPr>
              <w:tabs>
                <w:tab w:val="left" w:pos="274"/>
              </w:tabs>
              <w:spacing w:after="0" w:line="23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8.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A74E7F" w:rsidTr="00B85568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A15406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Венчурные фонды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746EED" w:rsidP="00746E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A74E7F" w:rsidRDefault="00AD181C" w:rsidP="0024762B">
            <w:pPr>
              <w:tabs>
                <w:tab w:val="left" w:pos="196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</w:t>
            </w:r>
            <w:r w:rsidRPr="00A74E7F">
              <w:rPr>
                <w:rFonts w:ascii="Liberation Serif" w:eastAsia="Times New Roman" w:hAnsi="Liberation Serif" w:cs="Times New Roman"/>
              </w:rPr>
              <w:tab/>
              <w:t>Активы фонда;</w:t>
            </w:r>
          </w:p>
          <w:p w:rsidR="00B72E74" w:rsidRPr="00A74E7F" w:rsidRDefault="0031572C" w:rsidP="00A15406">
            <w:pPr>
              <w:pStyle w:val="Style74"/>
              <w:spacing w:line="240" w:lineRule="auto"/>
              <w:rPr>
                <w:rStyle w:val="CharStyle27"/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2.</w:t>
            </w:r>
            <w:r w:rsidR="00AD181C" w:rsidRPr="00A74E7F">
              <w:rPr>
                <w:rFonts w:ascii="Liberation Serif" w:hAnsi="Liberation Serif"/>
                <w:sz w:val="22"/>
                <w:szCs w:val="22"/>
              </w:rPr>
              <w:t>Количество и сумма (тыс</w:t>
            </w:r>
            <w:proofErr w:type="gramStart"/>
            <w:r w:rsidR="00AD181C" w:rsidRPr="00A74E7F"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 w:rsidR="00AD181C" w:rsidRPr="00A74E7F">
              <w:rPr>
                <w:rFonts w:ascii="Liberation Serif" w:hAnsi="Liberation Serif"/>
                <w:sz w:val="22"/>
                <w:szCs w:val="22"/>
              </w:rPr>
              <w:t xml:space="preserve">уб.) профинансированных </w:t>
            </w:r>
            <w:r w:rsidR="00E601B7" w:rsidRPr="00A74E7F">
              <w:rPr>
                <w:rFonts w:ascii="Liberation Serif" w:hAnsi="Liberation Serif"/>
                <w:sz w:val="22"/>
                <w:szCs w:val="22"/>
              </w:rPr>
              <w:t>проектов;</w:t>
            </w:r>
          </w:p>
          <w:p w:rsidR="00B72E74" w:rsidRPr="00A74E7F" w:rsidRDefault="00B72E74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3.Число СМСП, 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проекты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 которых профинансированы.</w:t>
            </w:r>
          </w:p>
          <w:p w:rsidR="00AD181C" w:rsidRPr="00A74E7F" w:rsidRDefault="00B72E74" w:rsidP="00A15406">
            <w:pPr>
              <w:tabs>
                <w:tab w:val="left" w:pos="278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Style w:val="CharStyle9"/>
                <w:rFonts w:ascii="Liberation Serif" w:eastAsiaTheme="minorEastAsia" w:hAnsi="Liberation Serif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24762B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4</w:t>
            </w:r>
            <w:r w:rsidR="00B72E74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4"/>
              <w:spacing w:line="259" w:lineRule="exact"/>
              <w:ind w:firstLine="19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1.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Активы фонда;</w:t>
            </w:r>
          </w:p>
          <w:p w:rsidR="00B72E74" w:rsidRPr="00A74E7F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2.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уб.) профинансированных проектов.</w:t>
            </w:r>
          </w:p>
        </w:tc>
      </w:tr>
      <w:tr w:rsidR="00B72E74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A74E7F" w:rsidRDefault="0024762B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5</w:t>
            </w:r>
            <w:r w:rsidR="00B72E74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A74E7F" w:rsidRDefault="00B72E74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9"/>
              <w:tabs>
                <w:tab w:val="left" w:pos="228"/>
              </w:tabs>
              <w:spacing w:line="230" w:lineRule="exact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1.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br/>
              <w:t>имеется);</w:t>
            </w:r>
          </w:p>
          <w:p w:rsidR="00B72E74" w:rsidRPr="00A74E7F" w:rsidRDefault="00B72E74" w:rsidP="00A15406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2.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получивших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 услуги.</w:t>
            </w:r>
          </w:p>
        </w:tc>
      </w:tr>
      <w:tr w:rsidR="00B72E74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24762B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6</w:t>
            </w:r>
            <w:r w:rsidR="00B72E74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Центры </w:t>
            </w:r>
            <w:proofErr w:type="spellStart"/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прототипирования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rPr>
                <w:rFonts w:ascii="Liberation Serif" w:hAnsi="Liberation Serif" w:cs="Times New Roman"/>
              </w:rPr>
            </w:pPr>
          </w:p>
        </w:tc>
      </w:tr>
      <w:tr w:rsidR="00B72E74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24762B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7</w:t>
            </w:r>
            <w:r w:rsidR="00B72E74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Инжиниринговые центры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rPr>
                <w:rFonts w:ascii="Liberation Serif" w:hAnsi="Liberation Serif" w:cs="Times New Roman"/>
              </w:rPr>
            </w:pPr>
          </w:p>
        </w:tc>
      </w:tr>
      <w:tr w:rsidR="00B72E74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24762B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8</w:t>
            </w:r>
            <w:r w:rsidR="00B72E74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4"/>
              <w:ind w:firstLine="10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 xml:space="preserve">Центры молодежного </w:t>
            </w: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lastRenderedPageBreak/>
              <w:t>инновационного творчества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lastRenderedPageBreak/>
              <w:t>-</w:t>
            </w:r>
          </w:p>
        </w:tc>
        <w:tc>
          <w:tcPr>
            <w:tcW w:w="7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rPr>
                <w:rFonts w:ascii="Liberation Serif" w:hAnsi="Liberation Serif" w:cs="Times New Roman"/>
              </w:rPr>
            </w:pPr>
          </w:p>
        </w:tc>
      </w:tr>
      <w:tr w:rsidR="00B72E74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A4E9A" w:rsidP="0024762B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lastRenderedPageBreak/>
              <w:t>9</w:t>
            </w:r>
            <w:r w:rsidR="00B72E74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4"/>
              <w:spacing w:line="254" w:lineRule="exact"/>
              <w:ind w:firstLine="19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rPr>
                <w:rFonts w:ascii="Liberation Serif" w:hAnsi="Liberation Serif" w:cs="Times New Roman"/>
              </w:rPr>
            </w:pPr>
          </w:p>
        </w:tc>
      </w:tr>
      <w:tr w:rsidR="00B72E74" w:rsidRPr="00A74E7F" w:rsidTr="00B85568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24762B" w:rsidP="00BA4E9A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1</w:t>
            </w:r>
            <w:r w:rsidR="00BA4E9A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0</w:t>
            </w:r>
            <w:r w:rsidR="00B72E74"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Иные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746EED" w:rsidP="00746EED">
            <w:pPr>
              <w:pStyle w:val="Style9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A74E7F" w:rsidRDefault="00B72E74" w:rsidP="00A15406">
            <w:pPr>
              <w:pStyle w:val="Style74"/>
              <w:spacing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A74E7F">
              <w:rPr>
                <w:rStyle w:val="CharStyle27"/>
                <w:rFonts w:ascii="Liberation Serif" w:hAnsi="Liberation Serif"/>
                <w:sz w:val="22"/>
                <w:szCs w:val="22"/>
              </w:rPr>
              <w:t>Основной показатель</w:t>
            </w:r>
          </w:p>
        </w:tc>
      </w:tr>
    </w:tbl>
    <w:p w:rsidR="00AD181C" w:rsidRPr="00A74E7F" w:rsidRDefault="00AD181C" w:rsidP="00A15406">
      <w:pPr>
        <w:spacing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540556" w:rsidRPr="00A74E7F" w:rsidRDefault="003A67C2" w:rsidP="00DE7292">
      <w:pPr>
        <w:pStyle w:val="Style31"/>
        <w:spacing w:line="259" w:lineRule="exact"/>
        <w:rPr>
          <w:rStyle w:val="CharStyle71"/>
          <w:rFonts w:ascii="Liberation Serif" w:hAnsi="Liberation Serif"/>
          <w:sz w:val="22"/>
          <w:szCs w:val="22"/>
        </w:rPr>
      </w:pPr>
      <w:r w:rsidRPr="00A74E7F">
        <w:rPr>
          <w:rStyle w:val="CharStyle71"/>
          <w:rFonts w:ascii="Liberation Serif" w:hAnsi="Liberation Serif"/>
          <w:b w:val="0"/>
          <w:i/>
          <w:sz w:val="24"/>
          <w:szCs w:val="24"/>
        </w:rPr>
        <w:t>К</w:t>
      </w:r>
      <w:r w:rsidR="0024762B" w:rsidRPr="00A74E7F">
        <w:rPr>
          <w:rStyle w:val="CharStyle71"/>
          <w:rFonts w:ascii="Liberation Serif" w:hAnsi="Liberation Serif"/>
          <w:b w:val="0"/>
          <w:i/>
          <w:sz w:val="24"/>
          <w:szCs w:val="24"/>
        </w:rPr>
        <w:t>омментарии к заполнению таблицы</w:t>
      </w:r>
      <w:r w:rsidRPr="00A74E7F">
        <w:rPr>
          <w:rStyle w:val="CharStyle71"/>
          <w:rFonts w:ascii="Liberation Serif" w:hAnsi="Liberation Serif"/>
          <w:b w:val="0"/>
          <w:i/>
          <w:sz w:val="24"/>
          <w:szCs w:val="24"/>
        </w:rPr>
        <w:t>: Инновационная направленность объектов должна быть предусмотрена в уставе (положении) или ином документе.</w:t>
      </w:r>
    </w:p>
    <w:p w:rsidR="00623F97" w:rsidRPr="00A74E7F" w:rsidRDefault="00A97322" w:rsidP="00A15406">
      <w:pPr>
        <w:pStyle w:val="Style31"/>
        <w:spacing w:line="259" w:lineRule="exact"/>
        <w:ind w:left="142" w:hanging="142"/>
        <w:rPr>
          <w:rFonts w:ascii="Liberation Serif" w:hAnsi="Liberation Serif"/>
        </w:rPr>
      </w:pPr>
      <w:r w:rsidRPr="00A74E7F">
        <w:rPr>
          <w:rStyle w:val="CharStyle71"/>
          <w:rFonts w:ascii="Liberation Serif" w:hAnsi="Liberation Serif"/>
          <w:sz w:val="22"/>
          <w:szCs w:val="22"/>
        </w:rPr>
        <w:t>4</w:t>
      </w:r>
      <w:r w:rsidR="001815BA" w:rsidRPr="00A74E7F">
        <w:rPr>
          <w:rStyle w:val="CharStyle71"/>
          <w:rFonts w:ascii="Liberation Serif" w:hAnsi="Liberation Serif"/>
          <w:sz w:val="22"/>
          <w:szCs w:val="22"/>
        </w:rPr>
        <w:t xml:space="preserve">. </w:t>
      </w:r>
      <w:r w:rsidR="00F22CE7" w:rsidRPr="00A74E7F">
        <w:rPr>
          <w:rStyle w:val="CharStyle71"/>
          <w:rFonts w:ascii="Liberation Serif" w:hAnsi="Liberation Serif"/>
          <w:b w:val="0"/>
          <w:sz w:val="24"/>
          <w:szCs w:val="24"/>
        </w:rPr>
        <w:t>Ф</w:t>
      </w:r>
      <w:r w:rsidR="00F22CE7" w:rsidRPr="00A74E7F">
        <w:rPr>
          <w:rFonts w:ascii="Liberation Serif" w:hAnsi="Liberation Serif"/>
          <w:b/>
          <w:sz w:val="24"/>
          <w:szCs w:val="24"/>
        </w:rPr>
        <w:t>инансировани</w:t>
      </w:r>
      <w:r w:rsidR="00A127CE" w:rsidRPr="00A74E7F">
        <w:rPr>
          <w:rFonts w:ascii="Liberation Serif" w:hAnsi="Liberation Serif"/>
          <w:b/>
          <w:sz w:val="24"/>
          <w:szCs w:val="24"/>
        </w:rPr>
        <w:t>е</w:t>
      </w:r>
      <w:r w:rsidR="00F22CE7" w:rsidRPr="00A74E7F">
        <w:rPr>
          <w:rFonts w:ascii="Liberation Serif" w:hAnsi="Liberation Serif"/>
          <w:b/>
          <w:sz w:val="24"/>
          <w:szCs w:val="24"/>
        </w:rPr>
        <w:t xml:space="preserve"> в МО мероприятий по поддержке и развитию малого и среднего предпринимательства</w:t>
      </w:r>
    </w:p>
    <w:p w:rsidR="00623F97" w:rsidRPr="00A74E7F" w:rsidRDefault="00623F97" w:rsidP="00A1540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sz w:val="24"/>
          <w:szCs w:val="24"/>
        </w:rPr>
        <w:t xml:space="preserve">Таблица </w:t>
      </w:r>
      <w:r w:rsidR="00A97322" w:rsidRPr="00A74E7F">
        <w:rPr>
          <w:rFonts w:ascii="Liberation Serif" w:eastAsia="Times New Roman" w:hAnsi="Liberation Serif" w:cs="Times New Roman"/>
          <w:sz w:val="24"/>
          <w:szCs w:val="24"/>
        </w:rPr>
        <w:t>3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289"/>
        <w:gridCol w:w="3260"/>
        <w:gridCol w:w="3119"/>
      </w:tblGrid>
      <w:tr w:rsidR="00623F97" w:rsidRPr="00A74E7F" w:rsidTr="00F22CE7">
        <w:tc>
          <w:tcPr>
            <w:tcW w:w="4786" w:type="dxa"/>
          </w:tcPr>
          <w:p w:rsidR="00623F97" w:rsidRPr="00A74E7F" w:rsidRDefault="00623F97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23F97" w:rsidRPr="00A74E7F" w:rsidRDefault="00623F97" w:rsidP="00BA5F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Запланировано средств на 201</w:t>
            </w:r>
            <w:r w:rsidR="00BA5FCB"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</w:t>
            </w:r>
            <w:r w:rsidR="00144C93"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(тыс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.р</w:t>
            </w:r>
            <w:proofErr w:type="gramEnd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уб.)</w:t>
            </w:r>
          </w:p>
        </w:tc>
        <w:tc>
          <w:tcPr>
            <w:tcW w:w="3260" w:type="dxa"/>
          </w:tcPr>
          <w:p w:rsidR="00623F97" w:rsidRPr="00A74E7F" w:rsidRDefault="00623F97" w:rsidP="002920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Фактически выделено средст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в(</w:t>
            </w:r>
            <w:proofErr w:type="gramEnd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тыс.руб.)</w:t>
            </w:r>
          </w:p>
        </w:tc>
        <w:tc>
          <w:tcPr>
            <w:tcW w:w="3119" w:type="dxa"/>
          </w:tcPr>
          <w:p w:rsidR="00623F97" w:rsidRPr="00A74E7F" w:rsidRDefault="00623F97" w:rsidP="002920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Фактически освоено средст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в(</w:t>
            </w:r>
            <w:proofErr w:type="gramEnd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тыс.руб.)</w:t>
            </w:r>
          </w:p>
        </w:tc>
      </w:tr>
      <w:tr w:rsidR="00623F97" w:rsidRPr="00A74E7F" w:rsidTr="00D93E33">
        <w:tc>
          <w:tcPr>
            <w:tcW w:w="4786" w:type="dxa"/>
          </w:tcPr>
          <w:p w:rsidR="00623F97" w:rsidRPr="00A74E7F" w:rsidRDefault="00623F97" w:rsidP="00A127C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Средства бюджет</w:t>
            </w:r>
            <w:r w:rsidR="00A127CE"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89" w:type="dxa"/>
          </w:tcPr>
          <w:p w:rsidR="00623F97" w:rsidRPr="00A74E7F" w:rsidRDefault="00746EED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368,0</w:t>
            </w:r>
          </w:p>
        </w:tc>
        <w:tc>
          <w:tcPr>
            <w:tcW w:w="3260" w:type="dxa"/>
          </w:tcPr>
          <w:p w:rsidR="00623F97" w:rsidRPr="00A74E7F" w:rsidRDefault="00E05721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320,5</w:t>
            </w:r>
          </w:p>
        </w:tc>
        <w:tc>
          <w:tcPr>
            <w:tcW w:w="3119" w:type="dxa"/>
            <w:shd w:val="clear" w:color="auto" w:fill="auto"/>
          </w:tcPr>
          <w:p w:rsidR="00623F97" w:rsidRPr="00A74E7F" w:rsidRDefault="002B7886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320</w:t>
            </w:r>
            <w:r w:rsidR="00DE7292"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,5</w:t>
            </w:r>
          </w:p>
        </w:tc>
      </w:tr>
    </w:tbl>
    <w:p w:rsidR="00DA4F9A" w:rsidRPr="00A74E7F" w:rsidRDefault="00DA4F9A" w:rsidP="00A15406">
      <w:pPr>
        <w:tabs>
          <w:tab w:val="left" w:pos="221"/>
        </w:tabs>
        <w:spacing w:after="0" w:line="250" w:lineRule="exact"/>
        <w:rPr>
          <w:rFonts w:ascii="Liberation Serif" w:eastAsia="Times New Roman" w:hAnsi="Liberation Serif" w:cs="Times New Roman"/>
          <w:b/>
          <w:bCs/>
          <w:sz w:val="18"/>
          <w:szCs w:val="18"/>
        </w:rPr>
      </w:pPr>
    </w:p>
    <w:p w:rsidR="00AD181C" w:rsidRPr="00A74E7F" w:rsidRDefault="00A97322" w:rsidP="00A15406">
      <w:pPr>
        <w:tabs>
          <w:tab w:val="left" w:pos="221"/>
        </w:tabs>
        <w:spacing w:after="0" w:line="250" w:lineRule="exact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5</w:t>
      </w:r>
      <w:r w:rsidR="00AD181C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.Имущественная поддержка СМСП</w:t>
      </w:r>
    </w:p>
    <w:p w:rsidR="00F74086" w:rsidRPr="00A74E7F" w:rsidRDefault="00A97322" w:rsidP="00DE7292">
      <w:pPr>
        <w:tabs>
          <w:tab w:val="left" w:pos="221"/>
        </w:tabs>
        <w:spacing w:after="0" w:line="250" w:lineRule="exact"/>
        <w:rPr>
          <w:rFonts w:ascii="Liberation Serif" w:eastAsia="Times New Roman" w:hAnsi="Liberation Serif" w:cs="Times New Roman"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5</w:t>
      </w:r>
      <w:r w:rsidR="00623F97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.1 </w:t>
      </w:r>
      <w:r w:rsidR="00623F97" w:rsidRPr="00A74E7F">
        <w:rPr>
          <w:rFonts w:ascii="Liberation Serif" w:eastAsia="Times New Roman" w:hAnsi="Liberation Serif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F74086" w:rsidRPr="00A74E7F">
        <w:rPr>
          <w:rFonts w:ascii="Liberation Serif" w:hAnsi="Liberation Serif" w:cs="Times New Roman"/>
          <w:sz w:val="24"/>
          <w:szCs w:val="24"/>
        </w:rPr>
        <w:t xml:space="preserve">18 Федерального закона от </w:t>
      </w:r>
      <w:r w:rsidR="00F74086" w:rsidRPr="00A74E7F">
        <w:rPr>
          <w:rFonts w:ascii="Liberation Serif" w:hAnsi="Liberation Serif" w:cs="Times New Roman"/>
          <w:b/>
          <w:sz w:val="24"/>
          <w:szCs w:val="24"/>
        </w:rPr>
        <w:t>24.07.2007 №209-ФЗ</w:t>
      </w:r>
      <w:r w:rsidR="00F74086" w:rsidRPr="00A74E7F">
        <w:rPr>
          <w:rFonts w:ascii="Liberation Serif" w:hAnsi="Liberation Serif" w:cs="Times New Roman"/>
          <w:sz w:val="24"/>
          <w:szCs w:val="24"/>
        </w:rPr>
        <w:t xml:space="preserve">Таблица </w:t>
      </w:r>
      <w:r w:rsidRPr="00A74E7F">
        <w:rPr>
          <w:rFonts w:ascii="Liberation Serif" w:hAnsi="Liberation Serif" w:cs="Times New Roman"/>
          <w:sz w:val="24"/>
          <w:szCs w:val="24"/>
        </w:rPr>
        <w:t>4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701"/>
        <w:gridCol w:w="1534"/>
        <w:gridCol w:w="1752"/>
        <w:gridCol w:w="1701"/>
        <w:gridCol w:w="1418"/>
        <w:gridCol w:w="1202"/>
      </w:tblGrid>
      <w:tr w:rsidR="00761A7E" w:rsidRPr="00A74E7F" w:rsidTr="00144C93">
        <w:trPr>
          <w:trHeight w:val="375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 xml:space="preserve">Утвержден перечень </w:t>
            </w:r>
          </w:p>
          <w:p w:rsidR="00761A7E" w:rsidRPr="00A74E7F" w:rsidRDefault="00761A7E" w:rsidP="00A15406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Информация об объектах, включенных в перечень</w:t>
            </w:r>
          </w:p>
          <w:p w:rsidR="00761A7E" w:rsidRPr="00A74E7F" w:rsidRDefault="00761A7E" w:rsidP="00A15406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 xml:space="preserve">Объекты, переданные в аренду </w:t>
            </w:r>
            <w:proofErr w:type="spellStart"/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СМСП</w:t>
            </w:r>
            <w:r w:rsidRPr="00A74E7F">
              <w:rPr>
                <w:rStyle w:val="CharStyle27"/>
                <w:rFonts w:ascii="Liberation Serif" w:hAnsi="Liberation Serif"/>
                <w:b/>
                <w:sz w:val="24"/>
                <w:szCs w:val="24"/>
              </w:rPr>
              <w:t>на</w:t>
            </w:r>
            <w:proofErr w:type="spellEnd"/>
            <w:r w:rsidRPr="00A74E7F">
              <w:rPr>
                <w:rStyle w:val="CharStyle27"/>
                <w:rFonts w:ascii="Liberation Serif" w:hAnsi="Liberation Serif"/>
                <w:b/>
                <w:sz w:val="24"/>
                <w:szCs w:val="24"/>
              </w:rPr>
              <w:t xml:space="preserve"> отчетную дату</w:t>
            </w:r>
          </w:p>
          <w:p w:rsidR="00761A7E" w:rsidRPr="00A74E7F" w:rsidRDefault="00761A7E" w:rsidP="00A15406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Количество арендаторов</w:t>
            </w:r>
          </w:p>
          <w:p w:rsidR="00761A7E" w:rsidRPr="00A74E7F" w:rsidRDefault="00761A7E" w:rsidP="00A15406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 xml:space="preserve">СМСП </w:t>
            </w: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Из них на льготных условиях</w:t>
            </w:r>
          </w:p>
          <w:p w:rsidR="00761A7E" w:rsidRPr="00A74E7F" w:rsidRDefault="00761A7E" w:rsidP="001B6D8E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(из гр.</w:t>
            </w:r>
            <w:r w:rsidR="001B6D8E"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6</w:t>
            </w: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761A7E" w:rsidRPr="00A74E7F" w:rsidTr="00144C93">
        <w:trPr>
          <w:trHeight w:val="711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Общая площадь (кв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A74E7F" w:rsidRDefault="00761A7E" w:rsidP="00A97322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Общая площадь объектов (кв</w:t>
            </w:r>
            <w:proofErr w:type="gramStart"/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A74E7F">
              <w:rPr>
                <w:rStyle w:val="CharStyle27"/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Style w:val="CharStyle27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761A7E" w:rsidP="00A15406">
            <w:pPr>
              <w:pStyle w:val="Style335"/>
              <w:spacing w:line="25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1A7E" w:rsidRPr="00A74E7F" w:rsidTr="00144C9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AA5733" w:rsidP="00A1540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A74E7F" w:rsidRDefault="00AA5733" w:rsidP="00A1540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AA5733" w:rsidP="00A1540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A74E7F" w:rsidRDefault="00AA5733" w:rsidP="00A1540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AA5733" w:rsidP="00A1540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A74E7F" w:rsidRDefault="00AA5733" w:rsidP="00A1540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A74E7F" w:rsidRDefault="00AA5733" w:rsidP="00A15406">
            <w:pPr>
              <w:pStyle w:val="Style33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E55B89" w:rsidRPr="00A74E7F" w:rsidTr="00D93E3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B89" w:rsidRPr="00A74E7F" w:rsidRDefault="00E55B89" w:rsidP="00CB6DFF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74E7F">
              <w:rPr>
                <w:rFonts w:ascii="Liberation Serif" w:hAnsi="Liberation Serif"/>
                <w:sz w:val="24"/>
                <w:szCs w:val="24"/>
              </w:rPr>
              <w:t>Постановление Администрации МО Красн</w:t>
            </w:r>
            <w:r w:rsidR="009F3AED" w:rsidRPr="00A74E7F">
              <w:rPr>
                <w:rFonts w:ascii="Liberation Serif" w:hAnsi="Liberation Serif"/>
                <w:sz w:val="24"/>
                <w:szCs w:val="24"/>
              </w:rPr>
              <w:t>оуфимский округ от 26.08.2019 г.                № 617</w:t>
            </w:r>
            <w:r w:rsidRPr="00A74E7F">
              <w:rPr>
                <w:rFonts w:ascii="Liberation Serif" w:hAnsi="Liberation Serif"/>
                <w:sz w:val="24"/>
                <w:szCs w:val="24"/>
              </w:rPr>
              <w:t xml:space="preserve"> «Об утверждении перечня муниципального имущества МО Красноуфимский округ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B89" w:rsidRPr="00A74E7F" w:rsidRDefault="00E55B89" w:rsidP="00CB6DFF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4</w:t>
            </w:r>
            <w:r w:rsidR="009F3AED" w:rsidRPr="00A74E7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89" w:rsidRPr="00A74E7F" w:rsidRDefault="00E55B89" w:rsidP="00CB6DFF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3775,74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B89" w:rsidRPr="00A74E7F" w:rsidRDefault="00471AD1" w:rsidP="00CB6DFF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89" w:rsidRPr="00A74E7F" w:rsidRDefault="00471AD1" w:rsidP="00CB6DFF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832,9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B89" w:rsidRPr="00A74E7F" w:rsidRDefault="00471AD1" w:rsidP="00CB6DFF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89" w:rsidRPr="00A74E7F" w:rsidRDefault="00E55B89" w:rsidP="00CB6DFF">
            <w:pPr>
              <w:pStyle w:val="Style9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E7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FB5A18" w:rsidRPr="00A74E7F" w:rsidRDefault="00FB5A18" w:rsidP="00A15406">
      <w:pPr>
        <w:tabs>
          <w:tab w:val="left" w:pos="221"/>
        </w:tabs>
        <w:spacing w:after="0" w:line="250" w:lineRule="exact"/>
        <w:rPr>
          <w:rFonts w:ascii="Liberation Serif" w:eastAsia="Times New Roman" w:hAnsi="Liberation Serif" w:cs="Times New Roman"/>
          <w:b/>
          <w:sz w:val="18"/>
          <w:szCs w:val="18"/>
        </w:rPr>
      </w:pPr>
    </w:p>
    <w:p w:rsidR="00827BAA" w:rsidRPr="00A74E7F" w:rsidRDefault="00A97322" w:rsidP="00827BA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b/>
          <w:sz w:val="24"/>
          <w:szCs w:val="24"/>
        </w:rPr>
        <w:t>5</w:t>
      </w:r>
      <w:r w:rsidR="00F74086" w:rsidRPr="00A74E7F">
        <w:rPr>
          <w:rFonts w:ascii="Liberation Serif" w:eastAsia="Times New Roman" w:hAnsi="Liberation Serif" w:cs="Times New Roman"/>
          <w:b/>
          <w:sz w:val="24"/>
          <w:szCs w:val="24"/>
        </w:rPr>
        <w:t xml:space="preserve">.2 </w:t>
      </w:r>
      <w:r w:rsidR="00F74086" w:rsidRPr="00A74E7F">
        <w:rPr>
          <w:rFonts w:ascii="Liberation Serif" w:eastAsia="Times New Roman" w:hAnsi="Liberation Serif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A74E7F">
        <w:rPr>
          <w:rFonts w:ascii="Liberation Serif" w:eastAsia="Times New Roman" w:hAnsi="Liberation Serif" w:cs="Times New Roman"/>
          <w:b/>
          <w:sz w:val="24"/>
          <w:szCs w:val="24"/>
        </w:rPr>
        <w:t>22.07.2008 № 159-ФЗ</w:t>
      </w:r>
      <w:r w:rsidR="00F74086" w:rsidRPr="00A74E7F">
        <w:rPr>
          <w:rFonts w:ascii="Liberation Serif" w:eastAsia="Times New Roman" w:hAnsi="Liberation Serif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A74E7F">
        <w:rPr>
          <w:rFonts w:ascii="Liberation Serif" w:eastAsia="Times New Roman" w:hAnsi="Liberation Serif" w:cs="Times New Roman"/>
          <w:b/>
          <w:sz w:val="24"/>
          <w:szCs w:val="24"/>
        </w:rPr>
        <w:t>недвижимого имущества</w:t>
      </w:r>
    </w:p>
    <w:p w:rsidR="00F74086" w:rsidRPr="00A74E7F" w:rsidRDefault="007E394F" w:rsidP="00A15406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74E7F">
        <w:rPr>
          <w:rFonts w:ascii="Liberation Serif" w:hAnsi="Liberation Serif" w:cs="Times New Roman"/>
          <w:sz w:val="24"/>
          <w:szCs w:val="24"/>
        </w:rPr>
        <w:t>Таблица5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163"/>
        <w:gridCol w:w="1275"/>
        <w:gridCol w:w="1531"/>
        <w:gridCol w:w="1417"/>
        <w:gridCol w:w="1560"/>
        <w:gridCol w:w="1418"/>
        <w:gridCol w:w="1133"/>
        <w:gridCol w:w="1134"/>
        <w:gridCol w:w="1417"/>
        <w:gridCol w:w="1134"/>
      </w:tblGrid>
      <w:tr w:rsidR="00C5236A" w:rsidRPr="00A74E7F" w:rsidTr="00BA4E9A">
        <w:trPr>
          <w:trHeight w:val="296"/>
        </w:trPr>
        <w:tc>
          <w:tcPr>
            <w:tcW w:w="2576" w:type="dxa"/>
            <w:gridSpan w:val="2"/>
          </w:tcPr>
          <w:p w:rsidR="00F02EA1" w:rsidRPr="00A74E7F" w:rsidRDefault="00C5236A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Осталось </w:t>
            </w:r>
            <w:r w:rsidRPr="00A74E7F">
              <w:rPr>
                <w:rFonts w:ascii="Liberation Serif" w:eastAsia="Times New Roman" w:hAnsi="Liberation Serif" w:cs="Times New Roman"/>
                <w:b/>
              </w:rPr>
              <w:t>невыкупленных</w:t>
            </w:r>
            <w:r w:rsidRPr="00A74E7F">
              <w:rPr>
                <w:rFonts w:ascii="Liberation Serif" w:eastAsia="Times New Roman" w:hAnsi="Liberation Serif" w:cs="Times New Roman"/>
              </w:rPr>
              <w:t xml:space="preserve"> объектов недвижимости, соответствующих Федеральному закону </w:t>
            </w:r>
            <w:r w:rsidR="00A97322" w:rsidRPr="00A74E7F">
              <w:rPr>
                <w:rFonts w:ascii="Liberation Serif" w:eastAsia="Times New Roman" w:hAnsi="Liberation Serif" w:cs="Times New Roman"/>
              </w:rPr>
              <w:br/>
            </w:r>
            <w:r w:rsidRPr="00A74E7F">
              <w:rPr>
                <w:rFonts w:ascii="Liberation Serif" w:eastAsia="Times New Roman" w:hAnsi="Liberation Serif" w:cs="Times New Roman"/>
              </w:rPr>
              <w:t xml:space="preserve">№ 159-ФЗ </w:t>
            </w:r>
          </w:p>
          <w:p w:rsidR="00C5236A" w:rsidRPr="00A74E7F" w:rsidRDefault="00C5236A" w:rsidP="00BA5F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на 01 января 20</w:t>
            </w:r>
            <w:r w:rsidR="0059646E">
              <w:rPr>
                <w:rFonts w:ascii="Liberation Serif" w:eastAsia="Times New Roman" w:hAnsi="Liberation Serif" w:cs="Times New Roman"/>
                <w:b/>
              </w:rPr>
              <w:t>20</w:t>
            </w:r>
          </w:p>
        </w:tc>
        <w:tc>
          <w:tcPr>
            <w:tcW w:w="5783" w:type="dxa"/>
            <w:gridSpan w:val="4"/>
          </w:tcPr>
          <w:p w:rsidR="00C5236A" w:rsidRPr="00A74E7F" w:rsidRDefault="00C5236A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Общее количество объектов недвижимости, </w:t>
            </w:r>
            <w:r w:rsidRPr="00A74E7F">
              <w:rPr>
                <w:rFonts w:ascii="Liberation Serif" w:eastAsia="Times New Roman" w:hAnsi="Liberation Serif" w:cs="Times New Roman"/>
                <w:b/>
              </w:rPr>
              <w:t>выкупленных за отчетный период</w:t>
            </w:r>
            <w:r w:rsidRPr="00A74E7F">
              <w:rPr>
                <w:rFonts w:ascii="Liberation Serif" w:eastAsia="Times New Roman" w:hAnsi="Liberation Serif" w:cs="Times New Roman"/>
              </w:rPr>
              <w:t>, на основании Федерального закона №159-ФЗ (</w:t>
            </w:r>
            <w:r w:rsidRPr="00A74E7F">
              <w:rPr>
                <w:rFonts w:ascii="Liberation Serif" w:eastAsia="Times New Roman" w:hAnsi="Liberation Serif" w:cs="Times New Roman"/>
                <w:b/>
              </w:rPr>
              <w:t>заключены договора купли-продажи</w:t>
            </w:r>
            <w:r w:rsidRPr="00A74E7F">
              <w:rPr>
                <w:rFonts w:ascii="Liberation Serif" w:eastAsia="Times New Roman" w:hAnsi="Liberation Serif" w:cs="Times New Roman"/>
              </w:rPr>
              <w:t>)</w:t>
            </w:r>
          </w:p>
        </w:tc>
        <w:tc>
          <w:tcPr>
            <w:tcW w:w="2551" w:type="dxa"/>
            <w:gridSpan w:val="2"/>
          </w:tcPr>
          <w:p w:rsidR="00AA5733" w:rsidRPr="00A74E7F" w:rsidRDefault="00C5236A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Осталось невыкупленных объектов недвижимости, соответствующих Федеральному закону </w:t>
            </w:r>
            <w:r w:rsidR="00A97322" w:rsidRPr="00A74E7F">
              <w:rPr>
                <w:rFonts w:ascii="Liberation Serif" w:eastAsia="Times New Roman" w:hAnsi="Liberation Serif" w:cs="Times New Roman"/>
              </w:rPr>
              <w:br/>
            </w:r>
            <w:r w:rsidRPr="00A74E7F">
              <w:rPr>
                <w:rFonts w:ascii="Liberation Serif" w:eastAsia="Times New Roman" w:hAnsi="Liberation Serif" w:cs="Times New Roman"/>
              </w:rPr>
              <w:t xml:space="preserve">№ 159-ФЗ </w:t>
            </w:r>
          </w:p>
          <w:p w:rsidR="00C5236A" w:rsidRPr="00A74E7F" w:rsidRDefault="00C5236A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на отчетную дату</w:t>
            </w:r>
          </w:p>
        </w:tc>
        <w:tc>
          <w:tcPr>
            <w:tcW w:w="1134" w:type="dxa"/>
            <w:vMerge w:val="restart"/>
          </w:tcPr>
          <w:p w:rsidR="00C5236A" w:rsidRPr="00A74E7F" w:rsidRDefault="00C5236A" w:rsidP="00BA4E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Число СМСП </w:t>
            </w:r>
            <w:proofErr w:type="spellStart"/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осуществи</w:t>
            </w:r>
            <w:r w:rsidR="00BA4E9A" w:rsidRPr="00A74E7F">
              <w:rPr>
                <w:rFonts w:ascii="Liberation Serif" w:eastAsia="Times New Roman" w:hAnsi="Liberation Serif" w:cs="Times New Roman"/>
              </w:rPr>
              <w:t>-</w:t>
            </w:r>
            <w:r w:rsidRPr="00A74E7F">
              <w:rPr>
                <w:rFonts w:ascii="Liberation Serif" w:eastAsia="Times New Roman" w:hAnsi="Liberation Serif" w:cs="Times New Roman"/>
              </w:rPr>
              <w:t>вших</w:t>
            </w:r>
            <w:proofErr w:type="spellEnd"/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 xml:space="preserve"> выкуп </w:t>
            </w:r>
            <w:r w:rsidR="00A97322" w:rsidRPr="00A74E7F">
              <w:rPr>
                <w:rFonts w:ascii="Liberation Serif" w:eastAsia="Times New Roman" w:hAnsi="Liberation Serif" w:cs="Times New Roman"/>
              </w:rPr>
              <w:br/>
            </w:r>
            <w:r w:rsidRPr="00A74E7F">
              <w:rPr>
                <w:rFonts w:ascii="Liberation Serif" w:eastAsia="Times New Roman" w:hAnsi="Liberation Serif" w:cs="Times New Roman"/>
                <w:b/>
              </w:rPr>
              <w:t>за отчетный период</w:t>
            </w:r>
          </w:p>
        </w:tc>
        <w:tc>
          <w:tcPr>
            <w:tcW w:w="2551" w:type="dxa"/>
            <w:gridSpan w:val="2"/>
            <w:vMerge w:val="restart"/>
          </w:tcPr>
          <w:p w:rsidR="00C5236A" w:rsidRPr="00A74E7F" w:rsidRDefault="00C5236A" w:rsidP="003722A3">
            <w:pPr>
              <w:spacing w:after="0" w:line="240" w:lineRule="auto"/>
              <w:ind w:left="-108" w:right="-109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C5236A" w:rsidRPr="00A74E7F" w:rsidTr="003722A3">
        <w:trPr>
          <w:trHeight w:val="253"/>
        </w:trPr>
        <w:tc>
          <w:tcPr>
            <w:tcW w:w="1413" w:type="dxa"/>
            <w:vMerge w:val="restart"/>
          </w:tcPr>
          <w:p w:rsidR="00C5236A" w:rsidRPr="00A74E7F" w:rsidRDefault="00C5236A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Здания, сооружения, помещения </w:t>
            </w:r>
            <w:r w:rsidR="00BA4E9A" w:rsidRPr="00A74E7F">
              <w:rPr>
                <w:rFonts w:ascii="Liberation Serif" w:eastAsia="Times New Roman" w:hAnsi="Liberation Serif" w:cs="Times New Roman"/>
              </w:rPr>
              <w:br/>
            </w:r>
            <w:r w:rsidRPr="00A74E7F">
              <w:rPr>
                <w:rFonts w:ascii="Liberation Serif" w:eastAsia="Times New Roman" w:hAnsi="Liberation Serif" w:cs="Times New Roman"/>
              </w:rPr>
              <w:t>в них</w:t>
            </w:r>
          </w:p>
        </w:tc>
        <w:tc>
          <w:tcPr>
            <w:tcW w:w="1163" w:type="dxa"/>
            <w:vMerge w:val="restart"/>
          </w:tcPr>
          <w:p w:rsidR="00C5236A" w:rsidRPr="00A74E7F" w:rsidRDefault="00C5236A" w:rsidP="00BA4E9A">
            <w:pPr>
              <w:spacing w:after="0" w:line="240" w:lineRule="auto"/>
              <w:ind w:left="-221" w:right="-108" w:firstLine="142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Земельные участки</w:t>
            </w:r>
          </w:p>
        </w:tc>
        <w:tc>
          <w:tcPr>
            <w:tcW w:w="2806" w:type="dxa"/>
            <w:gridSpan w:val="2"/>
            <w:vMerge w:val="restart"/>
          </w:tcPr>
          <w:p w:rsidR="00C5236A" w:rsidRPr="00A74E7F" w:rsidRDefault="00C5236A" w:rsidP="003722A3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Здания, сооружения, помещения в них</w:t>
            </w:r>
          </w:p>
        </w:tc>
        <w:tc>
          <w:tcPr>
            <w:tcW w:w="2977" w:type="dxa"/>
            <w:gridSpan w:val="2"/>
            <w:vMerge w:val="restart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Земельные участки</w:t>
            </w:r>
          </w:p>
        </w:tc>
        <w:tc>
          <w:tcPr>
            <w:tcW w:w="1418" w:type="dxa"/>
            <w:vMerge w:val="restart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Здания, сооружения, помещения в них</w:t>
            </w:r>
          </w:p>
          <w:p w:rsidR="00C5236A" w:rsidRPr="00A74E7F" w:rsidRDefault="00C5236A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33" w:type="dxa"/>
            <w:vMerge w:val="restart"/>
          </w:tcPr>
          <w:p w:rsidR="00C5236A" w:rsidRPr="00A74E7F" w:rsidRDefault="00C5236A" w:rsidP="00A154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proofErr w:type="spellStart"/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Земель</w:t>
            </w:r>
            <w:r w:rsidR="00BA4E9A" w:rsidRPr="00A74E7F">
              <w:rPr>
                <w:rFonts w:ascii="Liberation Serif" w:eastAsia="Times New Roman" w:hAnsi="Liberation Serif" w:cs="Times New Roman"/>
              </w:rPr>
              <w:t>-</w:t>
            </w:r>
            <w:r w:rsidRPr="00A74E7F">
              <w:rPr>
                <w:rFonts w:ascii="Liberation Serif" w:eastAsia="Times New Roman" w:hAnsi="Liberation Serif" w:cs="Times New Roman"/>
              </w:rPr>
              <w:t>ные</w:t>
            </w:r>
            <w:proofErr w:type="spellEnd"/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 xml:space="preserve"> участки</w:t>
            </w:r>
          </w:p>
        </w:tc>
        <w:tc>
          <w:tcPr>
            <w:tcW w:w="1134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C5236A" w:rsidRPr="00A74E7F" w:rsidTr="003722A3">
        <w:trPr>
          <w:trHeight w:val="240"/>
        </w:trPr>
        <w:tc>
          <w:tcPr>
            <w:tcW w:w="1413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63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2806" w:type="dxa"/>
            <w:gridSpan w:val="2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33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vMerge w:val="restart"/>
          </w:tcPr>
          <w:p w:rsidR="00C5236A" w:rsidRPr="00A74E7F" w:rsidRDefault="00C5236A" w:rsidP="00BA4E9A">
            <w:pPr>
              <w:spacing w:after="0" w:line="240" w:lineRule="exact"/>
              <w:ind w:left="-108" w:right="-109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истцом являются органы </w:t>
            </w:r>
            <w:proofErr w:type="spellStart"/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исполнитель</w:t>
            </w:r>
            <w:r w:rsidR="00BA4E9A" w:rsidRPr="00A74E7F">
              <w:rPr>
                <w:rFonts w:ascii="Liberation Serif" w:eastAsia="Times New Roman" w:hAnsi="Liberation Serif" w:cs="Times New Roman"/>
              </w:rPr>
              <w:t>-</w:t>
            </w:r>
            <w:r w:rsidRPr="00A74E7F">
              <w:rPr>
                <w:rFonts w:ascii="Liberation Serif" w:eastAsia="Times New Roman" w:hAnsi="Liberation Serif" w:cs="Times New Roman"/>
              </w:rPr>
              <w:t>ной</w:t>
            </w:r>
            <w:proofErr w:type="spellEnd"/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 xml:space="preserve"> власти</w:t>
            </w:r>
          </w:p>
        </w:tc>
        <w:tc>
          <w:tcPr>
            <w:tcW w:w="1134" w:type="dxa"/>
            <w:vMerge w:val="restart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истцом являются СМСП</w:t>
            </w:r>
          </w:p>
        </w:tc>
      </w:tr>
      <w:tr w:rsidR="00C5236A" w:rsidRPr="00A74E7F" w:rsidTr="00BA4E9A">
        <w:trPr>
          <w:trHeight w:val="689"/>
        </w:trPr>
        <w:tc>
          <w:tcPr>
            <w:tcW w:w="1413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63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5" w:type="dxa"/>
          </w:tcPr>
          <w:p w:rsidR="00C5236A" w:rsidRPr="00A74E7F" w:rsidRDefault="00C5236A" w:rsidP="00BA4E9A">
            <w:pPr>
              <w:spacing w:after="0" w:line="240" w:lineRule="exact"/>
              <w:ind w:right="-108" w:hanging="108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количество</w:t>
            </w:r>
          </w:p>
          <w:p w:rsidR="00C5236A" w:rsidRPr="00A74E7F" w:rsidRDefault="00C5236A" w:rsidP="00BA4E9A">
            <w:pPr>
              <w:spacing w:after="0" w:line="240" w:lineRule="exact"/>
              <w:ind w:left="-108" w:right="-108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объектов (единиц) </w:t>
            </w:r>
          </w:p>
        </w:tc>
        <w:tc>
          <w:tcPr>
            <w:tcW w:w="1531" w:type="dxa"/>
          </w:tcPr>
          <w:p w:rsidR="00C5236A" w:rsidRPr="00A74E7F" w:rsidRDefault="00C5236A" w:rsidP="00BA4E9A">
            <w:pPr>
              <w:spacing w:after="0" w:line="240" w:lineRule="exact"/>
              <w:ind w:left="-108" w:right="-108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общая площадь объектов (кв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.м</w:t>
            </w:r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>)</w:t>
            </w:r>
          </w:p>
        </w:tc>
        <w:tc>
          <w:tcPr>
            <w:tcW w:w="1417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количество</w:t>
            </w:r>
          </w:p>
          <w:p w:rsidR="00C5236A" w:rsidRPr="00A74E7F" w:rsidRDefault="00C5236A" w:rsidP="00A15406">
            <w:pPr>
              <w:spacing w:after="0" w:line="240" w:lineRule="exact"/>
              <w:ind w:left="-108" w:firstLine="108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объектов (единиц)</w:t>
            </w:r>
          </w:p>
        </w:tc>
        <w:tc>
          <w:tcPr>
            <w:tcW w:w="1560" w:type="dxa"/>
          </w:tcPr>
          <w:p w:rsidR="00C5236A" w:rsidRPr="00A74E7F" w:rsidRDefault="00C5236A" w:rsidP="00BA4E9A">
            <w:pPr>
              <w:spacing w:after="0" w:line="240" w:lineRule="exact"/>
              <w:ind w:left="-108" w:right="-108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общая площадь объектов (кв</w:t>
            </w:r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.м</w:t>
            </w:r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>)</w:t>
            </w:r>
          </w:p>
        </w:tc>
        <w:tc>
          <w:tcPr>
            <w:tcW w:w="1418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33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C5236A" w:rsidRPr="00A74E7F" w:rsidTr="00BA4E9A">
        <w:tc>
          <w:tcPr>
            <w:tcW w:w="1413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1163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1275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1531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1417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1560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1418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7</w:t>
            </w:r>
          </w:p>
        </w:tc>
        <w:tc>
          <w:tcPr>
            <w:tcW w:w="1133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8</w:t>
            </w:r>
          </w:p>
        </w:tc>
        <w:tc>
          <w:tcPr>
            <w:tcW w:w="1134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9</w:t>
            </w:r>
          </w:p>
        </w:tc>
        <w:tc>
          <w:tcPr>
            <w:tcW w:w="1417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10</w:t>
            </w:r>
          </w:p>
        </w:tc>
        <w:tc>
          <w:tcPr>
            <w:tcW w:w="1134" w:type="dxa"/>
          </w:tcPr>
          <w:p w:rsidR="00C5236A" w:rsidRPr="00A74E7F" w:rsidRDefault="00C5236A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11</w:t>
            </w:r>
          </w:p>
        </w:tc>
      </w:tr>
      <w:tr w:rsidR="00C5236A" w:rsidRPr="00A74E7F" w:rsidTr="00BA4E9A">
        <w:tc>
          <w:tcPr>
            <w:tcW w:w="1413" w:type="dxa"/>
          </w:tcPr>
          <w:p w:rsidR="00C5236A" w:rsidRPr="00A74E7F" w:rsidRDefault="00C86EE7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163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275" w:type="dxa"/>
          </w:tcPr>
          <w:p w:rsidR="00C5236A" w:rsidRPr="00A74E7F" w:rsidRDefault="00C86EE7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531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417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560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C5236A" w:rsidRPr="00A74E7F" w:rsidRDefault="00C86EE7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133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134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417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134" w:type="dxa"/>
          </w:tcPr>
          <w:p w:rsidR="00C5236A" w:rsidRPr="00A74E7F" w:rsidRDefault="00E55B89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</w:tr>
    </w:tbl>
    <w:p w:rsidR="00706F34" w:rsidRPr="00A74E7F" w:rsidRDefault="00706F34" w:rsidP="00A15406">
      <w:pPr>
        <w:tabs>
          <w:tab w:val="left" w:pos="326"/>
        </w:tabs>
        <w:spacing w:before="48" w:after="0" w:line="250" w:lineRule="exact"/>
        <w:rPr>
          <w:rFonts w:ascii="Liberation Serif" w:eastAsia="Times New Roman" w:hAnsi="Liberation Serif" w:cs="Times New Roman"/>
          <w:b/>
          <w:bCs/>
          <w:sz w:val="20"/>
          <w:szCs w:val="20"/>
        </w:rPr>
      </w:pPr>
    </w:p>
    <w:p w:rsidR="00AD181C" w:rsidRPr="00A74E7F" w:rsidRDefault="00A97322" w:rsidP="00A15406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Liberation Serif" w:eastAsia="Times New Roman" w:hAnsi="Liberation Serif" w:cs="Times New Roman"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6</w:t>
      </w:r>
      <w:r w:rsidR="00AD181C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.</w:t>
      </w:r>
      <w:r w:rsidR="00AD181C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144C93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AD181C" w:rsidRPr="00A74E7F">
        <w:rPr>
          <w:rFonts w:ascii="Liberation Serif" w:eastAsia="Times New Roman" w:hAnsi="Liberation Serif" w:cs="Times New Roman"/>
          <w:b/>
          <w:bCs/>
          <w:sz w:val="24"/>
          <w:szCs w:val="24"/>
        </w:rPr>
        <w:t>контроля</w:t>
      </w:r>
    </w:p>
    <w:p w:rsidR="00706F34" w:rsidRPr="00A74E7F" w:rsidRDefault="00E43634" w:rsidP="00A15406">
      <w:pPr>
        <w:tabs>
          <w:tab w:val="left" w:pos="426"/>
          <w:tab w:val="left" w:pos="993"/>
        </w:tabs>
        <w:spacing w:after="0" w:line="250" w:lineRule="exact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sz w:val="24"/>
          <w:szCs w:val="24"/>
        </w:rPr>
        <w:t>Таблица 6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452"/>
      </w:tblGrid>
      <w:tr w:rsidR="00140141" w:rsidRPr="00A74E7F" w:rsidTr="00FE2CA8">
        <w:trPr>
          <w:trHeight w:val="465"/>
        </w:trPr>
        <w:tc>
          <w:tcPr>
            <w:tcW w:w="573" w:type="dxa"/>
          </w:tcPr>
          <w:p w:rsidR="00140141" w:rsidRPr="00A74E7F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/</w:t>
            </w:r>
            <w:proofErr w:type="spellStart"/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3" w:type="dxa"/>
          </w:tcPr>
          <w:p w:rsidR="00C271A6" w:rsidRPr="00A74E7F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A74E7F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452" w:type="dxa"/>
          </w:tcPr>
          <w:p w:rsidR="00140141" w:rsidRPr="00A74E7F" w:rsidRDefault="00140141" w:rsidP="00A15406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61503A" w:rsidRPr="00A74E7F" w:rsidTr="00FE2CA8">
        <w:trPr>
          <w:trHeight w:val="506"/>
        </w:trPr>
        <w:tc>
          <w:tcPr>
            <w:tcW w:w="57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452" w:type="dxa"/>
          </w:tcPr>
          <w:p w:rsidR="0061503A" w:rsidRPr="00A74E7F" w:rsidRDefault="0061503A" w:rsidP="00F8437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61503A" w:rsidRPr="00A74E7F" w:rsidTr="00FE2CA8">
        <w:trPr>
          <w:trHeight w:val="420"/>
        </w:trPr>
        <w:tc>
          <w:tcPr>
            <w:tcW w:w="57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452" w:type="dxa"/>
          </w:tcPr>
          <w:p w:rsidR="0061503A" w:rsidRPr="00A74E7F" w:rsidRDefault="0061503A" w:rsidP="00F8437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</w:tc>
      </w:tr>
      <w:tr w:rsidR="0061503A" w:rsidRPr="00A74E7F" w:rsidTr="00FE2CA8">
        <w:trPr>
          <w:trHeight w:val="285"/>
        </w:trPr>
        <w:tc>
          <w:tcPr>
            <w:tcW w:w="57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452" w:type="dxa"/>
          </w:tcPr>
          <w:p w:rsidR="0061503A" w:rsidRPr="00A74E7F" w:rsidRDefault="0061503A" w:rsidP="00F84370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1503A" w:rsidRPr="00A74E7F" w:rsidRDefault="0061503A" w:rsidP="00F84370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5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100 %</w:t>
            </w:r>
          </w:p>
        </w:tc>
      </w:tr>
      <w:tr w:rsidR="0061503A" w:rsidRPr="00A74E7F" w:rsidTr="00FE2CA8">
        <w:trPr>
          <w:trHeight w:val="296"/>
        </w:trPr>
        <w:tc>
          <w:tcPr>
            <w:tcW w:w="573" w:type="dxa"/>
            <w:vMerge w:val="restart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структурные подразделения (департаментов, отделов, др.), осуществляющих контрольно-надзорные мероприятия в отношении СМСП, </w:t>
            </w:r>
          </w:p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52" w:type="dxa"/>
            <w:vMerge w:val="restart"/>
          </w:tcPr>
          <w:p w:rsidR="0061503A" w:rsidRPr="00A74E7F" w:rsidRDefault="0061503A" w:rsidP="00F84370">
            <w:pPr>
              <w:tabs>
                <w:tab w:val="left" w:pos="993"/>
              </w:tabs>
              <w:spacing w:after="0" w:line="250" w:lineRule="exact"/>
              <w:ind w:right="14" w:hanging="8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61503A" w:rsidRPr="00A74E7F" w:rsidTr="00FE2CA8">
        <w:trPr>
          <w:trHeight w:val="230"/>
        </w:trPr>
        <w:tc>
          <w:tcPr>
            <w:tcW w:w="573" w:type="dxa"/>
            <w:vMerge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количество подразделений</w:t>
            </w:r>
            <w:r w:rsidR="00144C93"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>(департаментов, отделов, др.)</w:t>
            </w:r>
          </w:p>
        </w:tc>
        <w:tc>
          <w:tcPr>
            <w:tcW w:w="3452" w:type="dxa"/>
            <w:vMerge/>
          </w:tcPr>
          <w:p w:rsidR="0061503A" w:rsidRPr="00A74E7F" w:rsidRDefault="0061503A" w:rsidP="0061503A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61503A" w:rsidRPr="00A74E7F" w:rsidTr="00FE2CA8">
        <w:trPr>
          <w:trHeight w:val="255"/>
        </w:trPr>
        <w:tc>
          <w:tcPr>
            <w:tcW w:w="573" w:type="dxa"/>
            <w:vMerge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61503A" w:rsidRPr="00A74E7F" w:rsidRDefault="0061503A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наименования подразделений (все перечислить) </w:t>
            </w:r>
          </w:p>
        </w:tc>
        <w:tc>
          <w:tcPr>
            <w:tcW w:w="3452" w:type="dxa"/>
          </w:tcPr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Земельное бюро Комитета по управлению имуществом МО Красноуфимский округ</w:t>
            </w: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Отдел жилищно-коммунального хозяйства Администрации МО Красноуфимский округ</w:t>
            </w: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1503A" w:rsidRPr="00A74E7F" w:rsidRDefault="0061503A" w:rsidP="00F84370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</w:tbl>
    <w:p w:rsidR="00140141" w:rsidRPr="00A74E7F" w:rsidRDefault="00140141" w:rsidP="00A15406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EA4118" w:rsidRPr="00A74E7F" w:rsidRDefault="00AD181C" w:rsidP="00A97322">
      <w:pPr>
        <w:pStyle w:val="a3"/>
        <w:numPr>
          <w:ilvl w:val="0"/>
          <w:numId w:val="21"/>
        </w:numPr>
        <w:tabs>
          <w:tab w:val="left" w:pos="422"/>
          <w:tab w:val="left" w:pos="993"/>
        </w:tabs>
        <w:spacing w:after="0" w:line="250" w:lineRule="exact"/>
        <w:ind w:hanging="513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</w:p>
    <w:p w:rsidR="00EA4118" w:rsidRPr="00A74E7F" w:rsidRDefault="00E43634" w:rsidP="00A15406">
      <w:pPr>
        <w:pStyle w:val="a3"/>
        <w:tabs>
          <w:tab w:val="left" w:pos="422"/>
          <w:tab w:val="left" w:pos="993"/>
        </w:tabs>
        <w:spacing w:after="0" w:line="250" w:lineRule="exact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A74E7F">
        <w:rPr>
          <w:rFonts w:ascii="Liberation Serif" w:eastAsia="Times New Roman" w:hAnsi="Liberation Serif" w:cs="Times New Roman"/>
          <w:sz w:val="24"/>
          <w:szCs w:val="24"/>
        </w:rPr>
        <w:t xml:space="preserve">Таблица 7 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435"/>
        <w:gridCol w:w="3361"/>
        <w:gridCol w:w="3160"/>
      </w:tblGrid>
      <w:tr w:rsidR="00F61183" w:rsidRPr="00A74E7F" w:rsidTr="00FE2CA8">
        <w:trPr>
          <w:trHeight w:val="295"/>
        </w:trPr>
        <w:tc>
          <w:tcPr>
            <w:tcW w:w="532" w:type="dxa"/>
            <w:vMerge w:val="restart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№ </w:t>
            </w:r>
            <w:proofErr w:type="spellStart"/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п</w:t>
            </w:r>
            <w:proofErr w:type="spellEnd"/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>/</w:t>
            </w:r>
            <w:proofErr w:type="spellStart"/>
            <w:r w:rsidRPr="00A74E7F">
              <w:rPr>
                <w:rFonts w:ascii="Liberation Serif" w:eastAsia="Times New Roman" w:hAnsi="Liberation Serif" w:cs="Times New Roman"/>
              </w:rPr>
              <w:t>п</w:t>
            </w:r>
            <w:proofErr w:type="spellEnd"/>
          </w:p>
        </w:tc>
        <w:tc>
          <w:tcPr>
            <w:tcW w:w="7435" w:type="dxa"/>
            <w:vMerge w:val="restart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Наименование показателя</w:t>
            </w:r>
          </w:p>
        </w:tc>
        <w:tc>
          <w:tcPr>
            <w:tcW w:w="6521" w:type="dxa"/>
            <w:gridSpan w:val="2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Количество проверок </w:t>
            </w:r>
            <w:r w:rsidR="00E43634" w:rsidRPr="00A74E7F">
              <w:rPr>
                <w:rFonts w:ascii="Liberation Serif" w:eastAsia="Times New Roman" w:hAnsi="Liberation Serif" w:cs="Times New Roman"/>
              </w:rPr>
              <w:t>органами муниципального контроля, осуществляемого согласно</w:t>
            </w:r>
            <w:r w:rsidR="00E43634" w:rsidRPr="00A74E7F">
              <w:rPr>
                <w:rFonts w:ascii="Liberation Serif" w:eastAsia="Times New Roman" w:hAnsi="Liberation Serif" w:cs="Times New Roman"/>
                <w:bCs/>
              </w:rPr>
              <w:t xml:space="preserve"> Федеральному закону от 26.12.2008 №294-ФЗ</w:t>
            </w:r>
          </w:p>
        </w:tc>
      </w:tr>
      <w:tr w:rsidR="00F61183" w:rsidRPr="00A74E7F" w:rsidTr="00FE2CA8">
        <w:trPr>
          <w:trHeight w:val="690"/>
        </w:trPr>
        <w:tc>
          <w:tcPr>
            <w:tcW w:w="532" w:type="dxa"/>
            <w:vMerge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435" w:type="dxa"/>
            <w:vMerge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361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всего по всем</w:t>
            </w:r>
            <w:r w:rsidRPr="00A74E7F">
              <w:rPr>
                <w:rFonts w:ascii="Liberation Serif" w:eastAsia="Times New Roman" w:hAnsi="Liberation Serif" w:cs="Times New Roman"/>
              </w:rPr>
              <w:t xml:space="preserve"> проверяемым субъектам </w:t>
            </w:r>
            <w:r w:rsidRPr="00A74E7F">
              <w:rPr>
                <w:rFonts w:ascii="Liberation Serif" w:eastAsia="Times New Roman" w:hAnsi="Liberation Serif" w:cs="Times New Roman"/>
                <w:bCs/>
                <w:i/>
              </w:rPr>
              <w:t>(крупным, средним, малым, микро, ИП и т.д.)</w:t>
            </w:r>
          </w:p>
        </w:tc>
        <w:tc>
          <w:tcPr>
            <w:tcW w:w="3160" w:type="dxa"/>
          </w:tcPr>
          <w:p w:rsidR="00444056" w:rsidRPr="00A74E7F" w:rsidRDefault="00F61183" w:rsidP="00A97322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67" w:right="-123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по </w:t>
            </w:r>
            <w:r w:rsidRPr="00A74E7F">
              <w:rPr>
                <w:rFonts w:ascii="Liberation Serif" w:eastAsia="Times New Roman" w:hAnsi="Liberation Serif" w:cs="Times New Roman"/>
                <w:b/>
              </w:rPr>
              <w:t>субъектам</w:t>
            </w:r>
            <w:r w:rsidR="001E0A8E" w:rsidRPr="00A74E7F">
              <w:rPr>
                <w:rFonts w:ascii="Liberation Serif" w:eastAsia="Times New Roman" w:hAnsi="Liberation Serif" w:cs="Times New Roman"/>
                <w:b/>
              </w:rPr>
              <w:t xml:space="preserve"> </w:t>
            </w:r>
            <w:r w:rsidRPr="00A74E7F">
              <w:rPr>
                <w:rFonts w:ascii="Liberation Serif" w:eastAsia="Times New Roman" w:hAnsi="Liberation Serif" w:cs="Times New Roman"/>
                <w:b/>
              </w:rPr>
              <w:t>малого и среднего предпринимательства</w:t>
            </w:r>
          </w:p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(из гр</w:t>
            </w:r>
            <w:r w:rsidR="00444056" w:rsidRPr="00A74E7F">
              <w:rPr>
                <w:rFonts w:ascii="Liberation Serif" w:eastAsia="Times New Roman" w:hAnsi="Liberation Serif" w:cs="Times New Roman"/>
              </w:rPr>
              <w:t>афы</w:t>
            </w:r>
            <w:r w:rsidRPr="00A74E7F">
              <w:rPr>
                <w:rFonts w:ascii="Liberation Serif" w:eastAsia="Times New Roman" w:hAnsi="Liberation Serif" w:cs="Times New Roman"/>
              </w:rPr>
              <w:t xml:space="preserve"> 3)</w:t>
            </w:r>
          </w:p>
        </w:tc>
      </w:tr>
      <w:tr w:rsidR="00F61183" w:rsidRPr="00A74E7F" w:rsidTr="00FE2CA8">
        <w:trPr>
          <w:trHeight w:val="255"/>
        </w:trPr>
        <w:tc>
          <w:tcPr>
            <w:tcW w:w="532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7435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3361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3160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4</w:t>
            </w:r>
          </w:p>
        </w:tc>
      </w:tr>
      <w:tr w:rsidR="00F61183" w:rsidRPr="00A74E7F" w:rsidTr="00FE2CA8">
        <w:trPr>
          <w:trHeight w:val="230"/>
        </w:trPr>
        <w:tc>
          <w:tcPr>
            <w:tcW w:w="532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7435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Общее количество проведенных проверок</w:t>
            </w:r>
            <w:r w:rsidR="004B0628" w:rsidRPr="00A74E7F">
              <w:rPr>
                <w:rFonts w:ascii="Liberation Serif" w:eastAsia="Times New Roman" w:hAnsi="Liberation Serif" w:cs="Times New Roman"/>
              </w:rPr>
              <w:t xml:space="preserve"> (стр.1.1+стр.1.2)</w:t>
            </w:r>
          </w:p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в том числе:</w:t>
            </w:r>
          </w:p>
        </w:tc>
        <w:tc>
          <w:tcPr>
            <w:tcW w:w="3361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160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F61183" w:rsidRPr="00A74E7F" w:rsidTr="00FE2CA8">
        <w:trPr>
          <w:trHeight w:val="255"/>
        </w:trPr>
        <w:tc>
          <w:tcPr>
            <w:tcW w:w="532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1.1</w:t>
            </w:r>
          </w:p>
        </w:tc>
        <w:tc>
          <w:tcPr>
            <w:tcW w:w="7435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плановых проверок</w:t>
            </w:r>
          </w:p>
        </w:tc>
        <w:tc>
          <w:tcPr>
            <w:tcW w:w="3361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160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F61183" w:rsidRPr="00A74E7F" w:rsidTr="00FE2CA8">
        <w:trPr>
          <w:trHeight w:val="230"/>
        </w:trPr>
        <w:tc>
          <w:tcPr>
            <w:tcW w:w="532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1.2</w:t>
            </w:r>
          </w:p>
        </w:tc>
        <w:tc>
          <w:tcPr>
            <w:tcW w:w="7435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160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F61183" w:rsidRPr="00A74E7F" w:rsidTr="00FE2CA8">
        <w:trPr>
          <w:trHeight w:val="360"/>
        </w:trPr>
        <w:tc>
          <w:tcPr>
            <w:tcW w:w="532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7435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160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F61183" w:rsidRPr="00A74E7F" w:rsidTr="00FE2CA8">
        <w:trPr>
          <w:trHeight w:val="360"/>
        </w:trPr>
        <w:tc>
          <w:tcPr>
            <w:tcW w:w="532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7435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160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F61183" w:rsidRPr="00A74E7F" w:rsidTr="00FE2CA8">
        <w:trPr>
          <w:trHeight w:val="435"/>
        </w:trPr>
        <w:tc>
          <w:tcPr>
            <w:tcW w:w="532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7435" w:type="dxa"/>
          </w:tcPr>
          <w:p w:rsidR="00F61183" w:rsidRPr="00A74E7F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3160" w:type="dxa"/>
          </w:tcPr>
          <w:p w:rsidR="00F61183" w:rsidRPr="00A74E7F" w:rsidRDefault="0061503A" w:rsidP="0061503A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</w:t>
            </w:r>
          </w:p>
        </w:tc>
      </w:tr>
    </w:tbl>
    <w:p w:rsidR="00C271A6" w:rsidRPr="00A74E7F" w:rsidRDefault="00C271A6" w:rsidP="00A15406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D93E33" w:rsidRPr="00A74E7F" w:rsidRDefault="00D93E33" w:rsidP="00A15406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D93E33" w:rsidRPr="00A74E7F" w:rsidRDefault="00D93E33" w:rsidP="00A15406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D93E33" w:rsidRPr="00A74E7F" w:rsidRDefault="00D93E33" w:rsidP="00A15406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DE7292" w:rsidRPr="00A74E7F" w:rsidRDefault="00DE7292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</w:p>
    <w:p w:rsidR="00DE7292" w:rsidRPr="00A74E7F" w:rsidRDefault="00DE7292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</w:p>
    <w:p w:rsidR="003D662A" w:rsidRPr="00A74E7F" w:rsidRDefault="00560FA8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  <w:r w:rsidRPr="00A74E7F">
        <w:rPr>
          <w:rFonts w:ascii="Liberation Serif" w:eastAsia="Times New Roman" w:hAnsi="Liberation Serif" w:cs="Times New Roman"/>
          <w:b/>
        </w:rPr>
        <w:lastRenderedPageBreak/>
        <w:t>ПРИЛОЖЕНИЯ</w:t>
      </w:r>
    </w:p>
    <w:p w:rsidR="00560FA8" w:rsidRPr="00A74E7F" w:rsidRDefault="00A97322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  <w:r w:rsidRPr="00A74E7F">
        <w:rPr>
          <w:rFonts w:ascii="Liberation Serif" w:eastAsia="Times New Roman" w:hAnsi="Liberation Serif" w:cs="Times New Roman"/>
          <w:b/>
          <w:i/>
        </w:rPr>
        <w:t>(</w:t>
      </w:r>
      <w:r w:rsidR="003722A3" w:rsidRPr="00A74E7F">
        <w:rPr>
          <w:rFonts w:ascii="Liberation Serif" w:eastAsia="Times New Roman" w:hAnsi="Liberation Serif" w:cs="Times New Roman"/>
          <w:b/>
          <w:i/>
        </w:rPr>
        <w:t>предоставляются</w:t>
      </w:r>
      <w:r w:rsidRPr="00A74E7F">
        <w:rPr>
          <w:rFonts w:ascii="Liberation Serif" w:eastAsia="Times New Roman" w:hAnsi="Liberation Serif" w:cs="Times New Roman"/>
          <w:b/>
          <w:i/>
        </w:rPr>
        <w:t xml:space="preserve"> в составе </w:t>
      </w:r>
      <w:r w:rsidR="003D662A" w:rsidRPr="00A74E7F">
        <w:rPr>
          <w:rFonts w:ascii="Liberation Serif" w:eastAsia="Times New Roman" w:hAnsi="Liberation Serif" w:cs="Times New Roman"/>
          <w:b/>
          <w:i/>
        </w:rPr>
        <w:t>информации за год)</w:t>
      </w:r>
    </w:p>
    <w:p w:rsidR="00560FA8" w:rsidRPr="00A74E7F" w:rsidRDefault="00560FA8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/>
        </w:rPr>
      </w:pPr>
      <w:r w:rsidRPr="00A74E7F">
        <w:rPr>
          <w:rFonts w:ascii="Liberation Serif" w:eastAsia="Times New Roman" w:hAnsi="Liberation Serif" w:cs="Times New Roman"/>
        </w:rPr>
        <w:t>Приложение №1</w:t>
      </w:r>
    </w:p>
    <w:p w:rsidR="004E2CF3" w:rsidRPr="00A74E7F" w:rsidRDefault="00560FA8" w:rsidP="00A15406">
      <w:pPr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  <w:r w:rsidRPr="00A74E7F">
        <w:rPr>
          <w:rFonts w:ascii="Liberation Serif" w:eastAsia="Times New Roman" w:hAnsi="Liberation Serif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 w:rsidR="00BA5FCB" w:rsidRPr="00A74E7F">
        <w:rPr>
          <w:rFonts w:ascii="Liberation Serif" w:eastAsia="Times New Roman" w:hAnsi="Liberation Serif" w:cs="Times New Roman"/>
          <w:b/>
        </w:rPr>
        <w:t>9-2020</w:t>
      </w:r>
      <w:r w:rsidRPr="00A74E7F">
        <w:rPr>
          <w:rFonts w:ascii="Liberation Serif" w:eastAsia="Times New Roman" w:hAnsi="Liberation Serif" w:cs="Times New Roman"/>
          <w:b/>
        </w:rPr>
        <w:t xml:space="preserve"> годах </w:t>
      </w:r>
    </w:p>
    <w:p w:rsidR="00560FA8" w:rsidRPr="00A74E7F" w:rsidRDefault="00560FA8" w:rsidP="00A15406">
      <w:pPr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  <w:r w:rsidRPr="00A74E7F">
        <w:rPr>
          <w:rFonts w:ascii="Liberation Serif" w:eastAsia="Times New Roman" w:hAnsi="Liberation Serif" w:cs="Times New Roman"/>
          <w:b/>
        </w:rPr>
        <w:t>(таблица заполняется отдельно для каждого муниципального района/городского округа)</w:t>
      </w:r>
    </w:p>
    <w:p w:rsidR="007C0334" w:rsidRPr="00A74E7F" w:rsidRDefault="007C0334" w:rsidP="00A15406">
      <w:pPr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982"/>
        <w:gridCol w:w="3856"/>
        <w:gridCol w:w="851"/>
        <w:gridCol w:w="850"/>
        <w:gridCol w:w="851"/>
        <w:gridCol w:w="850"/>
        <w:gridCol w:w="993"/>
      </w:tblGrid>
      <w:tr w:rsidR="00FE2CA8" w:rsidRPr="00A74E7F" w:rsidTr="00FE2CA8">
        <w:trPr>
          <w:trHeight w:val="236"/>
        </w:trPr>
        <w:tc>
          <w:tcPr>
            <w:tcW w:w="392" w:type="dxa"/>
            <w:vMerge w:val="restart"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 xml:space="preserve">№ </w:t>
            </w:r>
          </w:p>
        </w:tc>
        <w:tc>
          <w:tcPr>
            <w:tcW w:w="5982" w:type="dxa"/>
            <w:vMerge w:val="restart"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муниципальном районе/городском округе (с указанием временного периода, на который рассчитана программа)</w:t>
            </w:r>
          </w:p>
        </w:tc>
        <w:tc>
          <w:tcPr>
            <w:tcW w:w="3856" w:type="dxa"/>
            <w:vMerge w:val="restart"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Источник финансирования</w:t>
            </w:r>
          </w:p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4395" w:type="dxa"/>
            <w:gridSpan w:val="5"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Финансирование программ поддержки СМСП, тыс. руб.</w:t>
            </w:r>
          </w:p>
        </w:tc>
      </w:tr>
      <w:tr w:rsidR="00FE2CA8" w:rsidRPr="00A74E7F" w:rsidTr="00FE2CA8">
        <w:trPr>
          <w:trHeight w:val="426"/>
        </w:trPr>
        <w:tc>
          <w:tcPr>
            <w:tcW w:w="392" w:type="dxa"/>
            <w:vMerge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5982" w:type="dxa"/>
            <w:vMerge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3856" w:type="dxa"/>
            <w:vMerge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 xml:space="preserve">В соответствии с программой </w:t>
            </w:r>
          </w:p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(запланированный показатель)</w:t>
            </w:r>
          </w:p>
        </w:tc>
        <w:tc>
          <w:tcPr>
            <w:tcW w:w="1843" w:type="dxa"/>
            <w:gridSpan w:val="2"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Факт</w:t>
            </w:r>
          </w:p>
        </w:tc>
      </w:tr>
      <w:tr w:rsidR="00FE2CA8" w:rsidRPr="00A74E7F" w:rsidTr="00FE2CA8">
        <w:trPr>
          <w:trHeight w:val="148"/>
        </w:trPr>
        <w:tc>
          <w:tcPr>
            <w:tcW w:w="392" w:type="dxa"/>
            <w:vMerge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5982" w:type="dxa"/>
            <w:vMerge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3856" w:type="dxa"/>
            <w:vMerge/>
          </w:tcPr>
          <w:p w:rsidR="00FE2CA8" w:rsidRPr="00A74E7F" w:rsidRDefault="00FE2CA8" w:rsidP="00A15406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851" w:type="dxa"/>
          </w:tcPr>
          <w:p w:rsidR="00FE2CA8" w:rsidRPr="00A74E7F" w:rsidRDefault="00FE2CA8" w:rsidP="00BA5FCB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2018</w:t>
            </w:r>
          </w:p>
        </w:tc>
        <w:tc>
          <w:tcPr>
            <w:tcW w:w="850" w:type="dxa"/>
          </w:tcPr>
          <w:p w:rsidR="00FE2CA8" w:rsidRPr="00A74E7F" w:rsidRDefault="00FE2CA8" w:rsidP="00BA5FCB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2019</w:t>
            </w:r>
          </w:p>
        </w:tc>
        <w:tc>
          <w:tcPr>
            <w:tcW w:w="851" w:type="dxa"/>
          </w:tcPr>
          <w:p w:rsidR="00FE2CA8" w:rsidRPr="00A74E7F" w:rsidRDefault="00FE2CA8" w:rsidP="00BA5FCB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2020</w:t>
            </w:r>
          </w:p>
        </w:tc>
        <w:tc>
          <w:tcPr>
            <w:tcW w:w="850" w:type="dxa"/>
          </w:tcPr>
          <w:p w:rsidR="00FE2CA8" w:rsidRPr="00A74E7F" w:rsidRDefault="00FE2CA8" w:rsidP="00BA5FCB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lang w:val="en-US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2018</w:t>
            </w:r>
          </w:p>
        </w:tc>
        <w:tc>
          <w:tcPr>
            <w:tcW w:w="993" w:type="dxa"/>
          </w:tcPr>
          <w:p w:rsidR="00FE2CA8" w:rsidRPr="00A74E7F" w:rsidRDefault="00FE2CA8" w:rsidP="00BA5FCB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lang w:val="en-US"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2019</w:t>
            </w:r>
          </w:p>
        </w:tc>
      </w:tr>
      <w:tr w:rsidR="00FE2CA8" w:rsidRPr="00A74E7F" w:rsidTr="00FE2CA8">
        <w:trPr>
          <w:trHeight w:val="71"/>
        </w:trPr>
        <w:tc>
          <w:tcPr>
            <w:tcW w:w="392" w:type="dxa"/>
            <w:vMerge w:val="restart"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5982" w:type="dxa"/>
            <w:vMerge w:val="restart"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856" w:type="dxa"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191,7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368,0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368,0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163,0</w:t>
            </w:r>
          </w:p>
        </w:tc>
        <w:tc>
          <w:tcPr>
            <w:tcW w:w="993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320,5</w:t>
            </w:r>
          </w:p>
        </w:tc>
      </w:tr>
      <w:tr w:rsidR="00FE2CA8" w:rsidRPr="00A74E7F" w:rsidTr="00FE2CA8">
        <w:trPr>
          <w:trHeight w:val="69"/>
        </w:trPr>
        <w:tc>
          <w:tcPr>
            <w:tcW w:w="392" w:type="dxa"/>
            <w:vMerge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5982" w:type="dxa"/>
            <w:vMerge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856" w:type="dxa"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326,0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326,0</w:t>
            </w:r>
          </w:p>
        </w:tc>
        <w:tc>
          <w:tcPr>
            <w:tcW w:w="993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</w:tr>
      <w:tr w:rsidR="00FE2CA8" w:rsidRPr="00A74E7F" w:rsidTr="00FE2CA8">
        <w:trPr>
          <w:trHeight w:val="71"/>
        </w:trPr>
        <w:tc>
          <w:tcPr>
            <w:tcW w:w="392" w:type="dxa"/>
            <w:vMerge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5982" w:type="dxa"/>
            <w:vMerge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856" w:type="dxa"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  <w:tc>
          <w:tcPr>
            <w:tcW w:w="993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0,00</w:t>
            </w:r>
          </w:p>
        </w:tc>
      </w:tr>
      <w:tr w:rsidR="00FE2CA8" w:rsidRPr="00A74E7F" w:rsidTr="00FE2CA8">
        <w:trPr>
          <w:trHeight w:val="207"/>
        </w:trPr>
        <w:tc>
          <w:tcPr>
            <w:tcW w:w="392" w:type="dxa"/>
            <w:vMerge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5982" w:type="dxa"/>
            <w:vMerge/>
          </w:tcPr>
          <w:p w:rsidR="00FE2CA8" w:rsidRPr="00A74E7F" w:rsidRDefault="00FE2CA8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856" w:type="dxa"/>
          </w:tcPr>
          <w:p w:rsidR="00FE2CA8" w:rsidRPr="00A74E7F" w:rsidRDefault="00FE2CA8" w:rsidP="00A15406">
            <w:pPr>
              <w:spacing w:after="0" w:line="240" w:lineRule="exact"/>
              <w:jc w:val="right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517,7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368,0</w:t>
            </w:r>
          </w:p>
        </w:tc>
        <w:tc>
          <w:tcPr>
            <w:tcW w:w="851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368,0</w:t>
            </w:r>
          </w:p>
        </w:tc>
        <w:tc>
          <w:tcPr>
            <w:tcW w:w="850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489,0</w:t>
            </w:r>
          </w:p>
        </w:tc>
        <w:tc>
          <w:tcPr>
            <w:tcW w:w="993" w:type="dxa"/>
          </w:tcPr>
          <w:p w:rsidR="00FE2CA8" w:rsidRPr="00A74E7F" w:rsidRDefault="00E05721" w:rsidP="00A15406">
            <w:pPr>
              <w:spacing w:after="0" w:line="240" w:lineRule="exact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320,5</w:t>
            </w:r>
          </w:p>
        </w:tc>
      </w:tr>
    </w:tbl>
    <w:p w:rsidR="00AD181C" w:rsidRPr="00A74E7F" w:rsidRDefault="00AD181C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7C0334" w:rsidRPr="00A74E7F" w:rsidRDefault="007C0334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7C0334" w:rsidRPr="00A74E7F" w:rsidRDefault="007C0334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Liberation Serif" w:eastAsia="Times New Roman" w:hAnsi="Liberation Serif" w:cs="Times New Roman"/>
          <w:b/>
        </w:rPr>
      </w:pPr>
      <w:r w:rsidRPr="00A74E7F">
        <w:rPr>
          <w:rFonts w:ascii="Liberation Serif" w:eastAsia="Times New Roman" w:hAnsi="Liberation Serif" w:cs="Times New Roman"/>
        </w:rPr>
        <w:t>Приложение №2</w:t>
      </w:r>
    </w:p>
    <w:p w:rsidR="007C0334" w:rsidRPr="00A74E7F" w:rsidRDefault="007C0334" w:rsidP="00F22CE7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/>
        </w:rPr>
      </w:pPr>
      <w:r w:rsidRPr="00A74E7F">
        <w:rPr>
          <w:rFonts w:ascii="Liberation Serif" w:eastAsia="Times New Roman" w:hAnsi="Liberation Serif" w:cs="Times New Roman"/>
          <w:b/>
        </w:rPr>
        <w:t>Информация о работе совещательных (координационных) органов в области развития малого и среднего предпринимательства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701"/>
        <w:gridCol w:w="992"/>
        <w:gridCol w:w="1984"/>
        <w:gridCol w:w="1985"/>
        <w:gridCol w:w="992"/>
        <w:gridCol w:w="2552"/>
        <w:gridCol w:w="992"/>
        <w:gridCol w:w="2155"/>
      </w:tblGrid>
      <w:tr w:rsidR="007C0334" w:rsidRPr="00A74E7F" w:rsidTr="00A6404A">
        <w:trPr>
          <w:cantSplit/>
          <w:trHeight w:val="3395"/>
        </w:trPr>
        <w:tc>
          <w:tcPr>
            <w:tcW w:w="392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Наименование МО</w:t>
            </w:r>
          </w:p>
        </w:tc>
        <w:tc>
          <w:tcPr>
            <w:tcW w:w="1276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701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992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чел.</w:t>
            </w:r>
          </w:p>
        </w:tc>
        <w:tc>
          <w:tcPr>
            <w:tcW w:w="1984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985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992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2552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992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Даты заседаний совещательного органа</w:t>
            </w:r>
          </w:p>
        </w:tc>
        <w:tc>
          <w:tcPr>
            <w:tcW w:w="2155" w:type="dxa"/>
            <w:textDirection w:val="btLr"/>
          </w:tcPr>
          <w:p w:rsidR="007C0334" w:rsidRPr="00A74E7F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A6404A" w:rsidRPr="00A74E7F" w:rsidTr="00A6404A">
        <w:trPr>
          <w:cantSplit/>
          <w:trHeight w:val="10502"/>
        </w:trPr>
        <w:tc>
          <w:tcPr>
            <w:tcW w:w="392" w:type="dxa"/>
            <w:textDirection w:val="btLr"/>
          </w:tcPr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lastRenderedPageBreak/>
              <w:t>Красноуфимский округ</w:t>
            </w:r>
          </w:p>
        </w:tc>
        <w:tc>
          <w:tcPr>
            <w:tcW w:w="1276" w:type="dxa"/>
          </w:tcPr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 xml:space="preserve">Совет по </w:t>
            </w:r>
            <w:proofErr w:type="spellStart"/>
            <w:proofErr w:type="gramStart"/>
            <w:r w:rsidRPr="00A74E7F">
              <w:rPr>
                <w:rFonts w:ascii="Liberation Serif" w:eastAsia="Times New Roman" w:hAnsi="Liberation Serif" w:cs="Times New Roman"/>
              </w:rPr>
              <w:t>инвести-циям</w:t>
            </w:r>
            <w:proofErr w:type="spellEnd"/>
            <w:proofErr w:type="gramEnd"/>
            <w:r w:rsidRPr="00A74E7F">
              <w:rPr>
                <w:rFonts w:ascii="Liberation Serif" w:eastAsia="Times New Roman" w:hAnsi="Liberation Serif" w:cs="Times New Roman"/>
              </w:rPr>
              <w:t xml:space="preserve"> и развитию </w:t>
            </w:r>
            <w:proofErr w:type="spellStart"/>
            <w:r w:rsidRPr="00A74E7F">
              <w:rPr>
                <w:rFonts w:ascii="Liberation Serif" w:eastAsia="Times New Roman" w:hAnsi="Liberation Serif" w:cs="Times New Roman"/>
              </w:rPr>
              <w:t>предпри-нима</w:t>
            </w:r>
            <w:proofErr w:type="spellEnd"/>
          </w:p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proofErr w:type="spellStart"/>
            <w:r w:rsidRPr="00A74E7F">
              <w:rPr>
                <w:rFonts w:ascii="Liberation Serif" w:eastAsia="Times New Roman" w:hAnsi="Liberation Serif" w:cs="Times New Roman"/>
              </w:rPr>
              <w:t>тельства</w:t>
            </w:r>
            <w:proofErr w:type="spellEnd"/>
            <w:r w:rsidRPr="00A74E7F">
              <w:rPr>
                <w:rFonts w:ascii="Liberation Serif" w:eastAsia="Times New Roman" w:hAnsi="Liberation Serif" w:cs="Times New Roman"/>
              </w:rPr>
              <w:t xml:space="preserve"> МО </w:t>
            </w:r>
            <w:proofErr w:type="spellStart"/>
            <w:r w:rsidRPr="00A74E7F">
              <w:rPr>
                <w:rFonts w:ascii="Liberation Serif" w:eastAsia="Times New Roman" w:hAnsi="Liberation Serif" w:cs="Times New Roman"/>
              </w:rPr>
              <w:t>Красноу-фимс</w:t>
            </w:r>
            <w:proofErr w:type="spellEnd"/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кий округ</w:t>
            </w:r>
          </w:p>
        </w:tc>
        <w:tc>
          <w:tcPr>
            <w:tcW w:w="1701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992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22</w:t>
            </w:r>
          </w:p>
        </w:tc>
        <w:tc>
          <w:tcPr>
            <w:tcW w:w="1984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-</w:t>
            </w:r>
          </w:p>
        </w:tc>
        <w:tc>
          <w:tcPr>
            <w:tcW w:w="1985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  <w:r w:rsidRPr="00A74E7F">
              <w:rPr>
                <w:rFonts w:ascii="Liberation Serif" w:eastAsia="Times New Roman" w:hAnsi="Liberation Serif" w:cs="Times New Roman"/>
              </w:rPr>
              <w:t>15</w:t>
            </w:r>
          </w:p>
        </w:tc>
        <w:tc>
          <w:tcPr>
            <w:tcW w:w="992" w:type="dxa"/>
          </w:tcPr>
          <w:p w:rsidR="00A6404A" w:rsidRPr="00A74E7F" w:rsidRDefault="00A6404A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</w:t>
            </w:r>
          </w:p>
        </w:tc>
        <w:tc>
          <w:tcPr>
            <w:tcW w:w="2552" w:type="dxa"/>
          </w:tcPr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1. Об инструментах поддержки субъектов малого и среднего предпринимательства</w:t>
            </w:r>
          </w:p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2. О деятельности Межмуниципального фонда «Красноуфимский центр развития предпринимательства» за 2018 год и план работы на 2019 год</w:t>
            </w:r>
          </w:p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3. О реализации муниципальной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в 2018 году и планах на 2019 год</w:t>
            </w:r>
          </w:p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4. О формах государственной поддержки сельхозпроизводителей в 2019 году</w:t>
            </w:r>
          </w:p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hAnsi="Liberation Serif" w:cs="Times New Roman"/>
              </w:rPr>
              <w:t>5. Общественное обсуждение проекта НПА о внесении изменений в Порядок размещения нестационарных торговых объектов на территории МО Красноуфимский</w:t>
            </w:r>
            <w:r w:rsidRPr="00A74E7F">
              <w:rPr>
                <w:rFonts w:ascii="Liberation Serif" w:hAnsi="Liberation Serif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992" w:type="dxa"/>
          </w:tcPr>
          <w:p w:rsidR="00A6404A" w:rsidRPr="00A74E7F" w:rsidRDefault="00A6404A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24.04.</w:t>
            </w:r>
          </w:p>
          <w:p w:rsidR="00A6404A" w:rsidRPr="00A74E7F" w:rsidRDefault="00A6404A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2019 г.</w:t>
            </w:r>
          </w:p>
        </w:tc>
        <w:tc>
          <w:tcPr>
            <w:tcW w:w="2155" w:type="dxa"/>
          </w:tcPr>
          <w:p w:rsidR="00A74E7F" w:rsidRPr="00A74E7F" w:rsidRDefault="00A74E7F" w:rsidP="00A74E7F">
            <w:pPr>
              <w:spacing w:after="0"/>
              <w:ind w:firstLine="35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  <w:b/>
              </w:rPr>
              <w:t>-</w:t>
            </w:r>
            <w:r w:rsidRPr="00A74E7F">
              <w:rPr>
                <w:rFonts w:ascii="Liberation Serif" w:hAnsi="Liberation Serif" w:cs="Times New Roman"/>
              </w:rPr>
              <w:t xml:space="preserve"> трудности в привлечение финансовых ресурсов на развитие бизнеса, особенно на стадии становления бизнеса;</w:t>
            </w:r>
          </w:p>
          <w:p w:rsidR="00A74E7F" w:rsidRPr="00A74E7F" w:rsidRDefault="00A74E7F" w:rsidP="00A74E7F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 xml:space="preserve">- </w:t>
            </w:r>
            <w:r w:rsidRPr="00A74E7F">
              <w:rPr>
                <w:rFonts w:ascii="Liberation Serif" w:hAnsi="Liberation Serif"/>
              </w:rPr>
              <w:t>рост стоимости издержек (рост тарифов, цены на ГСМ, платы за аренду земли и имущества)</w:t>
            </w:r>
            <w:r w:rsidRPr="00A74E7F">
              <w:rPr>
                <w:rFonts w:ascii="Liberation Serif" w:hAnsi="Liberation Serif" w:cs="Times New Roman"/>
              </w:rPr>
              <w:t>;</w:t>
            </w:r>
          </w:p>
          <w:p w:rsidR="00A74E7F" w:rsidRPr="00A74E7F" w:rsidRDefault="00A74E7F" w:rsidP="00A74E7F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- низкая квалификация руководителей и сотрудников субъектов малого и среднего предпринимательства;</w:t>
            </w:r>
          </w:p>
          <w:p w:rsidR="00A74E7F" w:rsidRPr="00A74E7F" w:rsidRDefault="00A74E7F" w:rsidP="00A74E7F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- устаревшие технологии и оборудование;</w:t>
            </w:r>
          </w:p>
          <w:p w:rsidR="00A74E7F" w:rsidRPr="00A74E7F" w:rsidRDefault="00A74E7F" w:rsidP="00A74E7F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- отсутствие или использование неэффективных стратегий управления, в том числе маркетинговых.</w:t>
            </w:r>
          </w:p>
          <w:p w:rsidR="00A6404A" w:rsidRPr="00A74E7F" w:rsidRDefault="00A6404A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</w:tr>
      <w:tr w:rsidR="00A6404A" w:rsidRPr="00A74E7F" w:rsidTr="00A6404A">
        <w:trPr>
          <w:cantSplit/>
          <w:trHeight w:val="10502"/>
        </w:trPr>
        <w:tc>
          <w:tcPr>
            <w:tcW w:w="392" w:type="dxa"/>
            <w:textDirection w:val="btLr"/>
          </w:tcPr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1276" w:type="dxa"/>
          </w:tcPr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701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984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985" w:type="dxa"/>
          </w:tcPr>
          <w:p w:rsidR="00A6404A" w:rsidRPr="00A74E7F" w:rsidRDefault="00A6404A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</w:tcPr>
          <w:p w:rsidR="00A6404A" w:rsidRPr="00A74E7F" w:rsidRDefault="00A6404A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2552" w:type="dxa"/>
          </w:tcPr>
          <w:p w:rsidR="004F79A9" w:rsidRPr="00A74E7F" w:rsidRDefault="00A6404A" w:rsidP="004F79A9">
            <w:pPr>
              <w:spacing w:line="276" w:lineRule="auto"/>
              <w:ind w:right="57"/>
              <w:jc w:val="both"/>
              <w:outlineLvl w:val="0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 xml:space="preserve">1. </w:t>
            </w:r>
            <w:r w:rsidR="004F79A9" w:rsidRPr="00A74E7F">
              <w:rPr>
                <w:rFonts w:ascii="Liberation Serif" w:hAnsi="Liberation Serif" w:cs="Times New Roman"/>
              </w:rPr>
              <w:t xml:space="preserve">О предоставлении субсидий на профессиональное обучение или дополнительное профессиональное образование работников </w:t>
            </w:r>
            <w:proofErr w:type="spellStart"/>
            <w:r w:rsidR="004F79A9" w:rsidRPr="00A74E7F">
              <w:rPr>
                <w:rFonts w:ascii="Liberation Serif" w:hAnsi="Liberation Serif" w:cs="Times New Roman"/>
              </w:rPr>
              <w:t>предпенсионного</w:t>
            </w:r>
            <w:proofErr w:type="spellEnd"/>
            <w:r w:rsidR="004F79A9" w:rsidRPr="00A74E7F">
              <w:rPr>
                <w:rFonts w:ascii="Liberation Serif" w:hAnsi="Liberation Serif" w:cs="Times New Roman"/>
              </w:rPr>
              <w:t xml:space="preserve"> возраста (обучение под потребности производства с целью сохранения занятости работников)</w:t>
            </w:r>
          </w:p>
          <w:p w:rsidR="004F79A9" w:rsidRPr="00A74E7F" w:rsidRDefault="004F79A9" w:rsidP="004F79A9">
            <w:pPr>
              <w:spacing w:line="276" w:lineRule="auto"/>
              <w:ind w:right="57"/>
              <w:jc w:val="both"/>
              <w:outlineLvl w:val="0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 xml:space="preserve">2. О предоставлении субсидий юридическим лицам и индивидуальным предпринимателям (за исключением государственных (муниципальных) учреждений) на возмещение затрат по оборудованию (оснащению) созданных (выделенных) рабочих мест для трудоустройства отдельных категорий граждан                            </w:t>
            </w:r>
          </w:p>
          <w:p w:rsidR="004F79A9" w:rsidRPr="00A74E7F" w:rsidRDefault="004F79A9" w:rsidP="004F79A9">
            <w:pPr>
              <w:spacing w:line="276" w:lineRule="auto"/>
              <w:ind w:right="57"/>
              <w:jc w:val="both"/>
              <w:outlineLvl w:val="0"/>
              <w:rPr>
                <w:rFonts w:ascii="Liberation Serif" w:hAnsi="Liberation Serif" w:cs="Times New Roman"/>
              </w:rPr>
            </w:pPr>
          </w:p>
          <w:p w:rsidR="00A6404A" w:rsidRPr="00A74E7F" w:rsidRDefault="00A6404A" w:rsidP="00A6404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A6404A" w:rsidRPr="00A74E7F" w:rsidRDefault="00157CE3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13.06.</w:t>
            </w:r>
          </w:p>
          <w:p w:rsidR="00157CE3" w:rsidRPr="00A74E7F" w:rsidRDefault="00157CE3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A74E7F">
              <w:rPr>
                <w:rFonts w:ascii="Liberation Serif" w:eastAsia="Times New Roman" w:hAnsi="Liberation Serif" w:cs="Times New Roman"/>
                <w:b/>
              </w:rPr>
              <w:t>2019 г.</w:t>
            </w:r>
          </w:p>
        </w:tc>
        <w:tc>
          <w:tcPr>
            <w:tcW w:w="2155" w:type="dxa"/>
          </w:tcPr>
          <w:p w:rsidR="00A6404A" w:rsidRPr="00A74E7F" w:rsidRDefault="00A6404A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</w:tr>
      <w:tr w:rsidR="004F79A9" w:rsidRPr="00A74E7F" w:rsidTr="00A6404A">
        <w:trPr>
          <w:cantSplit/>
          <w:trHeight w:val="10502"/>
        </w:trPr>
        <w:tc>
          <w:tcPr>
            <w:tcW w:w="392" w:type="dxa"/>
            <w:textDirection w:val="btLr"/>
          </w:tcPr>
          <w:p w:rsidR="004F79A9" w:rsidRPr="00A74E7F" w:rsidRDefault="004F79A9" w:rsidP="00A6404A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1276" w:type="dxa"/>
          </w:tcPr>
          <w:p w:rsidR="004F79A9" w:rsidRPr="00A74E7F" w:rsidRDefault="004F79A9" w:rsidP="00A640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701" w:type="dxa"/>
          </w:tcPr>
          <w:p w:rsidR="004F79A9" w:rsidRPr="00A74E7F" w:rsidRDefault="004F79A9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</w:tcPr>
          <w:p w:rsidR="004F79A9" w:rsidRPr="00A74E7F" w:rsidRDefault="004F79A9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984" w:type="dxa"/>
          </w:tcPr>
          <w:p w:rsidR="004F79A9" w:rsidRPr="00A74E7F" w:rsidRDefault="004F79A9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985" w:type="dxa"/>
          </w:tcPr>
          <w:p w:rsidR="004F79A9" w:rsidRPr="00A74E7F" w:rsidRDefault="004F79A9" w:rsidP="00612A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2" w:type="dxa"/>
          </w:tcPr>
          <w:p w:rsidR="004F79A9" w:rsidRPr="00A74E7F" w:rsidRDefault="004F79A9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2552" w:type="dxa"/>
          </w:tcPr>
          <w:p w:rsidR="004F79A9" w:rsidRPr="00A74E7F" w:rsidRDefault="004F79A9" w:rsidP="004F79A9">
            <w:pPr>
              <w:spacing w:line="276" w:lineRule="auto"/>
              <w:ind w:right="57"/>
              <w:jc w:val="both"/>
              <w:outlineLvl w:val="0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>3. Об инструментах поддержки субъектов малого и среднего предпринимательства</w:t>
            </w:r>
          </w:p>
          <w:p w:rsidR="00157CE3" w:rsidRPr="00A74E7F" w:rsidRDefault="00157CE3" w:rsidP="004F79A9">
            <w:pPr>
              <w:spacing w:line="276" w:lineRule="auto"/>
              <w:ind w:right="57"/>
              <w:jc w:val="both"/>
              <w:outlineLvl w:val="0"/>
              <w:rPr>
                <w:rFonts w:ascii="Liberation Serif" w:hAnsi="Liberation Serif" w:cs="Times New Roman"/>
              </w:rPr>
            </w:pPr>
            <w:r w:rsidRPr="00A74E7F">
              <w:rPr>
                <w:rFonts w:ascii="Liberation Serif" w:hAnsi="Liberation Serif" w:cs="Times New Roman"/>
              </w:rPr>
              <w:t xml:space="preserve">4. Рассмотрение  заявления ИП </w:t>
            </w:r>
            <w:proofErr w:type="spellStart"/>
            <w:r w:rsidRPr="00A74E7F">
              <w:rPr>
                <w:rFonts w:ascii="Liberation Serif" w:hAnsi="Liberation Serif" w:cs="Times New Roman"/>
              </w:rPr>
              <w:t>Карепиной</w:t>
            </w:r>
            <w:proofErr w:type="spellEnd"/>
            <w:r w:rsidRPr="00A74E7F">
              <w:rPr>
                <w:rFonts w:ascii="Liberation Serif" w:hAnsi="Liberation Serif" w:cs="Times New Roman"/>
              </w:rPr>
              <w:t xml:space="preserve"> В.П. о продаже нежилого помещения, расположенного по адресу: д. </w:t>
            </w:r>
            <w:proofErr w:type="spellStart"/>
            <w:r w:rsidRPr="00A74E7F">
              <w:rPr>
                <w:rFonts w:ascii="Liberation Serif" w:hAnsi="Liberation Serif" w:cs="Times New Roman"/>
              </w:rPr>
              <w:t>Верх-Никитино</w:t>
            </w:r>
            <w:proofErr w:type="spellEnd"/>
            <w:r w:rsidRPr="00A74E7F">
              <w:rPr>
                <w:rFonts w:ascii="Liberation Serif" w:hAnsi="Liberation Serif" w:cs="Times New Roman"/>
              </w:rPr>
              <w:t xml:space="preserve">, ул. </w:t>
            </w:r>
            <w:proofErr w:type="gramStart"/>
            <w:r w:rsidRPr="00A74E7F">
              <w:rPr>
                <w:rFonts w:ascii="Liberation Serif" w:hAnsi="Liberation Serif" w:cs="Times New Roman"/>
              </w:rPr>
              <w:t>Центральная</w:t>
            </w:r>
            <w:proofErr w:type="gramEnd"/>
            <w:r w:rsidRPr="00A74E7F">
              <w:rPr>
                <w:rFonts w:ascii="Liberation Serif" w:hAnsi="Liberation Serif" w:cs="Times New Roman"/>
              </w:rPr>
              <w:t>, 27 а,                           в соответствии с федеральным законом № 159</w:t>
            </w:r>
          </w:p>
        </w:tc>
        <w:tc>
          <w:tcPr>
            <w:tcW w:w="992" w:type="dxa"/>
          </w:tcPr>
          <w:p w:rsidR="004F79A9" w:rsidRPr="00A74E7F" w:rsidRDefault="004F79A9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2155" w:type="dxa"/>
          </w:tcPr>
          <w:p w:rsidR="004F79A9" w:rsidRPr="00A74E7F" w:rsidRDefault="004F79A9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</w:tr>
    </w:tbl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C40EFE">
      <w:headerReference w:type="even" r:id="rId8"/>
      <w:headerReference w:type="default" r:id="rId9"/>
      <w:pgSz w:w="16839" w:h="11907" w:orient="landscape" w:code="9"/>
      <w:pgMar w:top="819" w:right="963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A4" w:rsidRDefault="004619A4">
      <w:pPr>
        <w:spacing w:after="0" w:line="240" w:lineRule="auto"/>
      </w:pPr>
      <w:r>
        <w:separator/>
      </w:r>
    </w:p>
  </w:endnote>
  <w:endnote w:type="continuationSeparator" w:id="0">
    <w:p w:rsidR="004619A4" w:rsidRDefault="0046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A4" w:rsidRDefault="004619A4">
      <w:pPr>
        <w:spacing w:after="0" w:line="240" w:lineRule="auto"/>
      </w:pPr>
      <w:r>
        <w:separator/>
      </w:r>
    </w:p>
  </w:footnote>
  <w:footnote w:type="continuationSeparator" w:id="0">
    <w:p w:rsidR="004619A4" w:rsidRDefault="0046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68" w:rsidRDefault="00251981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F25B68">
      <w:rPr>
        <w:rStyle w:val="CharStyle71"/>
      </w:rPr>
      <w:instrText>PAGE</w:instrText>
    </w:r>
    <w:r>
      <w:rPr>
        <w:rStyle w:val="CharStyle71"/>
      </w:rPr>
      <w:fldChar w:fldCharType="separate"/>
    </w:r>
    <w:r w:rsidR="003722A3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68" w:rsidRPr="00C40EFE" w:rsidRDefault="00251981">
    <w:pPr>
      <w:pStyle w:val="Style24"/>
      <w:spacing w:line="240" w:lineRule="auto"/>
      <w:ind w:left="206"/>
      <w:rPr>
        <w:b/>
      </w:rPr>
    </w:pPr>
    <w:r w:rsidRPr="00C40EFE">
      <w:rPr>
        <w:rStyle w:val="CharStyle71"/>
        <w:b w:val="0"/>
      </w:rPr>
      <w:fldChar w:fldCharType="begin"/>
    </w:r>
    <w:r w:rsidR="00F25B68" w:rsidRPr="00C40EFE">
      <w:rPr>
        <w:rStyle w:val="CharStyle71"/>
        <w:b w:val="0"/>
      </w:rPr>
      <w:instrText>PAGE</w:instrText>
    </w:r>
    <w:r w:rsidRPr="00C40EFE">
      <w:rPr>
        <w:rStyle w:val="CharStyle71"/>
        <w:b w:val="0"/>
      </w:rPr>
      <w:fldChar w:fldCharType="separate"/>
    </w:r>
    <w:r w:rsidR="00C86EE7">
      <w:rPr>
        <w:rStyle w:val="CharStyle71"/>
        <w:b w:val="0"/>
        <w:noProof/>
      </w:rPr>
      <w:t>10</w:t>
    </w:r>
    <w:r w:rsidRPr="00C40EFE">
      <w:rPr>
        <w:rStyle w:val="CharStyle71"/>
        <w:b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2DB82233"/>
    <w:multiLevelType w:val="hybridMultilevel"/>
    <w:tmpl w:val="7DD6E10A"/>
    <w:lvl w:ilvl="0" w:tplc="8CA86C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B22EF"/>
    <w:multiLevelType w:val="hybridMultilevel"/>
    <w:tmpl w:val="CB4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3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4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5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7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9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20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5"/>
  </w:num>
  <w:num w:numId="12">
    <w:abstractNumId w:val="19"/>
  </w:num>
  <w:num w:numId="13">
    <w:abstractNumId w:val="13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880"/>
    <w:rsid w:val="00015A7D"/>
    <w:rsid w:val="00025CA9"/>
    <w:rsid w:val="00064C75"/>
    <w:rsid w:val="00080045"/>
    <w:rsid w:val="00080E4C"/>
    <w:rsid w:val="000B0121"/>
    <w:rsid w:val="000B0D84"/>
    <w:rsid w:val="000D7E9F"/>
    <w:rsid w:val="000F1611"/>
    <w:rsid w:val="00102645"/>
    <w:rsid w:val="001038CF"/>
    <w:rsid w:val="00117307"/>
    <w:rsid w:val="00140141"/>
    <w:rsid w:val="00144C93"/>
    <w:rsid w:val="00157CE3"/>
    <w:rsid w:val="00167D7E"/>
    <w:rsid w:val="001815BA"/>
    <w:rsid w:val="001B6D8E"/>
    <w:rsid w:val="001E0A8E"/>
    <w:rsid w:val="00224EA7"/>
    <w:rsid w:val="00235137"/>
    <w:rsid w:val="002460CC"/>
    <w:rsid w:val="0024762B"/>
    <w:rsid w:val="00251981"/>
    <w:rsid w:val="0029203A"/>
    <w:rsid w:val="002B7886"/>
    <w:rsid w:val="002F26BC"/>
    <w:rsid w:val="0031572C"/>
    <w:rsid w:val="003249FF"/>
    <w:rsid w:val="00336FCB"/>
    <w:rsid w:val="00357CF7"/>
    <w:rsid w:val="003722A3"/>
    <w:rsid w:val="003A67C2"/>
    <w:rsid w:val="003B1603"/>
    <w:rsid w:val="003C7983"/>
    <w:rsid w:val="003D662A"/>
    <w:rsid w:val="003E278B"/>
    <w:rsid w:val="004035BC"/>
    <w:rsid w:val="004437FA"/>
    <w:rsid w:val="00444056"/>
    <w:rsid w:val="0044694E"/>
    <w:rsid w:val="0045033C"/>
    <w:rsid w:val="004619A4"/>
    <w:rsid w:val="00466F36"/>
    <w:rsid w:val="00471AD1"/>
    <w:rsid w:val="004920B8"/>
    <w:rsid w:val="00492280"/>
    <w:rsid w:val="004A6008"/>
    <w:rsid w:val="004B0628"/>
    <w:rsid w:val="004C0CE8"/>
    <w:rsid w:val="004E2CF3"/>
    <w:rsid w:val="004F79A9"/>
    <w:rsid w:val="00522701"/>
    <w:rsid w:val="00540556"/>
    <w:rsid w:val="00560FA8"/>
    <w:rsid w:val="00576427"/>
    <w:rsid w:val="00585B15"/>
    <w:rsid w:val="0059646E"/>
    <w:rsid w:val="005B32B4"/>
    <w:rsid w:val="005C7F32"/>
    <w:rsid w:val="0061503A"/>
    <w:rsid w:val="00623A0B"/>
    <w:rsid w:val="00623B8C"/>
    <w:rsid w:val="00623F97"/>
    <w:rsid w:val="00657A15"/>
    <w:rsid w:val="0067560B"/>
    <w:rsid w:val="00693784"/>
    <w:rsid w:val="00696CC7"/>
    <w:rsid w:val="006A0248"/>
    <w:rsid w:val="006B39BB"/>
    <w:rsid w:val="006B6ADC"/>
    <w:rsid w:val="006D6805"/>
    <w:rsid w:val="00706F34"/>
    <w:rsid w:val="00717463"/>
    <w:rsid w:val="00722AB3"/>
    <w:rsid w:val="00730EC9"/>
    <w:rsid w:val="00746EED"/>
    <w:rsid w:val="00761A7E"/>
    <w:rsid w:val="00776726"/>
    <w:rsid w:val="00785791"/>
    <w:rsid w:val="007B0DBF"/>
    <w:rsid w:val="007B3C9B"/>
    <w:rsid w:val="007C0334"/>
    <w:rsid w:val="007C1601"/>
    <w:rsid w:val="007D4880"/>
    <w:rsid w:val="007E394F"/>
    <w:rsid w:val="007E72F1"/>
    <w:rsid w:val="007F603E"/>
    <w:rsid w:val="00800428"/>
    <w:rsid w:val="00804550"/>
    <w:rsid w:val="0081192E"/>
    <w:rsid w:val="00827BAA"/>
    <w:rsid w:val="0086166D"/>
    <w:rsid w:val="009335CE"/>
    <w:rsid w:val="009458C7"/>
    <w:rsid w:val="009465FE"/>
    <w:rsid w:val="009824E7"/>
    <w:rsid w:val="009D5780"/>
    <w:rsid w:val="009F3AED"/>
    <w:rsid w:val="00A10997"/>
    <w:rsid w:val="00A127CE"/>
    <w:rsid w:val="00A15406"/>
    <w:rsid w:val="00A2549C"/>
    <w:rsid w:val="00A27F80"/>
    <w:rsid w:val="00A6404A"/>
    <w:rsid w:val="00A74E7F"/>
    <w:rsid w:val="00A96FE9"/>
    <w:rsid w:val="00A97322"/>
    <w:rsid w:val="00AA5733"/>
    <w:rsid w:val="00AD181C"/>
    <w:rsid w:val="00AD426F"/>
    <w:rsid w:val="00AE223E"/>
    <w:rsid w:val="00AE52DE"/>
    <w:rsid w:val="00AF2369"/>
    <w:rsid w:val="00B17DDD"/>
    <w:rsid w:val="00B24852"/>
    <w:rsid w:val="00B315DF"/>
    <w:rsid w:val="00B31EAE"/>
    <w:rsid w:val="00B33A2C"/>
    <w:rsid w:val="00B636A5"/>
    <w:rsid w:val="00B72E74"/>
    <w:rsid w:val="00B85568"/>
    <w:rsid w:val="00BA4E9A"/>
    <w:rsid w:val="00BA5690"/>
    <w:rsid w:val="00BA5FCB"/>
    <w:rsid w:val="00BC1B15"/>
    <w:rsid w:val="00BE4F11"/>
    <w:rsid w:val="00C271A6"/>
    <w:rsid w:val="00C40EFE"/>
    <w:rsid w:val="00C41999"/>
    <w:rsid w:val="00C440FD"/>
    <w:rsid w:val="00C5236A"/>
    <w:rsid w:val="00C637FE"/>
    <w:rsid w:val="00C8082F"/>
    <w:rsid w:val="00C86EE7"/>
    <w:rsid w:val="00CC1F45"/>
    <w:rsid w:val="00CD180F"/>
    <w:rsid w:val="00D37C5E"/>
    <w:rsid w:val="00D73771"/>
    <w:rsid w:val="00D93E33"/>
    <w:rsid w:val="00DA28F3"/>
    <w:rsid w:val="00DA3B55"/>
    <w:rsid w:val="00DA4F9A"/>
    <w:rsid w:val="00DA55C8"/>
    <w:rsid w:val="00DB3E8B"/>
    <w:rsid w:val="00DC2072"/>
    <w:rsid w:val="00DE7292"/>
    <w:rsid w:val="00E05721"/>
    <w:rsid w:val="00E21A55"/>
    <w:rsid w:val="00E254FC"/>
    <w:rsid w:val="00E43634"/>
    <w:rsid w:val="00E461FE"/>
    <w:rsid w:val="00E5108C"/>
    <w:rsid w:val="00E52239"/>
    <w:rsid w:val="00E55B89"/>
    <w:rsid w:val="00E601B7"/>
    <w:rsid w:val="00E80481"/>
    <w:rsid w:val="00E9123A"/>
    <w:rsid w:val="00EA4118"/>
    <w:rsid w:val="00EA42AF"/>
    <w:rsid w:val="00EA7DD6"/>
    <w:rsid w:val="00EB71E4"/>
    <w:rsid w:val="00EE2D9E"/>
    <w:rsid w:val="00F02EA1"/>
    <w:rsid w:val="00F22CE7"/>
    <w:rsid w:val="00F25B68"/>
    <w:rsid w:val="00F61183"/>
    <w:rsid w:val="00F7071B"/>
    <w:rsid w:val="00F72DCD"/>
    <w:rsid w:val="00F74086"/>
    <w:rsid w:val="00F86C07"/>
    <w:rsid w:val="00FB1BD8"/>
    <w:rsid w:val="00FB5A18"/>
    <w:rsid w:val="00FC6614"/>
    <w:rsid w:val="00FE2CA8"/>
    <w:rsid w:val="00FE6CF5"/>
    <w:rsid w:val="00FF2E48"/>
    <w:rsid w:val="00FF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D37C5E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37C5E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37C5E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37C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D37C5E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D37C5E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D37C5E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D37C5E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D37C5E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D37C5E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D37C5E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37C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D37C5E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D37C5E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D37C5E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D37C5E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D37C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37C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D37C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D37C5E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D37C5E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D37C5E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D37C5E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D37C5E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D37C5E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D37C5E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D37C5E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D37C5E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D37C5E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D37C5E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D37C5E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D37C5E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D37C5E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D37C5E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D37C5E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D37C5E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D37C5E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D37C5E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D37C5E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D37C5E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D37C5E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D3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D37C5E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D37C5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D37C5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D37C5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D37C5E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D37C5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D37C5E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D37C5E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D37C5E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D37C5E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D37C5E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D37C5E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D37C5E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D37C5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D37C5E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D37C5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D37C5E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D37C5E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D37C5E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D37C5E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D37C5E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D37C5E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C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EFE"/>
  </w:style>
  <w:style w:type="paragraph" w:styleId="ab">
    <w:name w:val="header"/>
    <w:basedOn w:val="a"/>
    <w:link w:val="ac"/>
    <w:uiPriority w:val="99"/>
    <w:unhideWhenUsed/>
    <w:rsid w:val="00C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dorogin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Дорогина Ольга Валерьевна</dc:creator>
  <cp:lastModifiedBy>User</cp:lastModifiedBy>
  <cp:revision>27</cp:revision>
  <cp:lastPrinted>2020-01-09T06:28:00Z</cp:lastPrinted>
  <dcterms:created xsi:type="dcterms:W3CDTF">2018-03-01T11:59:00Z</dcterms:created>
  <dcterms:modified xsi:type="dcterms:W3CDTF">2020-01-10T08:29:00Z</dcterms:modified>
</cp:coreProperties>
</file>