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Приложение </w:t>
      </w:r>
      <w:r w:rsidRPr="001A23D1">
        <w:rPr>
          <w:rFonts w:ascii="Liberation Serif" w:hAnsi="Liberation Serif" w:cs="Times New Roman"/>
          <w:sz w:val="20"/>
          <w:szCs w:val="20"/>
        </w:rPr>
        <w:t>N</w:t>
      </w: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6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к Порядку формирования и</w:t>
      </w:r>
    </w:p>
    <w:p w:rsidR="001710EE" w:rsidRPr="001A23D1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ab/>
      </w:r>
      <w:r w:rsidR="001710EE" w:rsidRPr="001A23D1">
        <w:rPr>
          <w:rFonts w:ascii="Liberation Serif" w:hAnsi="Liberation Serif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МО Красноуфимский округ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t>Форма 1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rFonts w:ascii="Liberation Serif" w:hAnsi="Liberation Serif"/>
          <w:sz w:val="16"/>
          <w:szCs w:val="16"/>
          <w:lang w:val="ru-RU"/>
        </w:rPr>
      </w:pP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bookmarkStart w:id="0" w:name="Par693"/>
      <w:bookmarkEnd w:id="0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ОТЧЕТ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BB28C3" w:rsidRDefault="00BB28C3" w:rsidP="00BB28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«Развитие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физической культуры и спорта в </w:t>
      </w:r>
      <w:r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МО Красноуфимский округ на 2019 - 2024 годы»</w:t>
      </w:r>
    </w:p>
    <w:p w:rsidR="00F11770" w:rsidRPr="001A23D1" w:rsidRDefault="00F11770" w:rsidP="00BB28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за период </w:t>
      </w:r>
      <w:r w:rsid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с 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01 </w:t>
      </w:r>
      <w:r w:rsidR="001A23D1" w:rsidRPr="001A23D1">
        <w:rPr>
          <w:rFonts w:ascii="Liberation Serif" w:hAnsi="Liberation Serif" w:cs="Times New Roman"/>
          <w:b/>
          <w:sz w:val="28"/>
          <w:szCs w:val="28"/>
          <w:lang w:val="ru-RU"/>
        </w:rPr>
        <w:t>января по 31 декабря 2019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года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148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83"/>
        <w:gridCol w:w="5346"/>
        <w:gridCol w:w="158"/>
        <w:gridCol w:w="1024"/>
        <w:gridCol w:w="79"/>
        <w:gridCol w:w="39"/>
        <w:gridCol w:w="1064"/>
        <w:gridCol w:w="79"/>
        <w:gridCol w:w="79"/>
        <w:gridCol w:w="1024"/>
        <w:gridCol w:w="61"/>
        <w:gridCol w:w="1143"/>
        <w:gridCol w:w="3620"/>
      </w:tblGrid>
      <w:tr w:rsidR="00531B05" w:rsidRPr="00781402" w:rsidTr="00531B05">
        <w:trPr>
          <w:trHeight w:val="147"/>
          <w:tblCellSpacing w:w="5" w:type="nil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строки</w:t>
            </w:r>
          </w:p>
        </w:tc>
        <w:tc>
          <w:tcPr>
            <w:tcW w:w="5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 цели (целей) и задач, целевых показателей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>Единица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>измерения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Процент</w:t>
            </w:r>
            <w:proofErr w:type="spellEnd"/>
            <w:r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Причи</w:t>
            </w:r>
            <w:r>
              <w:rPr>
                <w:rFonts w:ascii="Liberation Serif" w:hAnsi="Liberation Serif" w:cs="Times New Roman"/>
                <w:lang w:val="ru-RU"/>
              </w:rPr>
              <w:t>ны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lang w:val="ru-RU"/>
              </w:rPr>
              <w:t>отклонения 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значения</w:t>
            </w:r>
          </w:p>
        </w:tc>
      </w:tr>
      <w:tr w:rsidR="00531B05" w:rsidRPr="00BB28C3" w:rsidTr="00531B05">
        <w:trPr>
          <w:trHeight w:val="147"/>
          <w:tblCellSpacing w:w="5" w:type="nil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14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BB28C3" w:rsidRPr="00781402" w:rsidTr="00531B05">
        <w:trPr>
          <w:trHeight w:val="376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Программа  «Развитие физической культуры и спорта в МО Красноуфимский округ на 2019 -  2024 годы»</w:t>
            </w:r>
          </w:p>
        </w:tc>
      </w:tr>
      <w:tr w:rsidR="00BB28C3" w:rsidRPr="00781402" w:rsidTr="00531B05">
        <w:trPr>
          <w:trHeight w:val="147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Цель 1: </w:t>
            </w:r>
            <w:r w:rsidRPr="00BB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Создание условий  для развития физической культуры и спорта в МО Красноуфимский округ, в том числе для лиц с ограниченными возможностями здоровья и инвалидов.</w:t>
            </w:r>
          </w:p>
        </w:tc>
      </w:tr>
      <w:tr w:rsidR="00BB28C3" w:rsidRPr="00781402" w:rsidTr="00531B05">
        <w:trPr>
          <w:trHeight w:val="14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1: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337432" w:rsidRPr="00BB28C3" w:rsidTr="00531B05">
        <w:trPr>
          <w:trHeight w:val="1358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1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tabs>
                <w:tab w:val="left" w:pos="255"/>
                <w:tab w:val="center" w:pos="49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26,0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tabs>
                <w:tab w:val="left" w:pos="255"/>
                <w:tab w:val="center" w:pos="49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Целевой показатель 2 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86,3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86,3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3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детей и подростков, систематически занимающихся в учреждениях дополнительного образования физкультурно-спортивной направленности.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человек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740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4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спортивно-массовых и физкультурно-оздоровительных мероприятий.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5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6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 физкультурно-спортивного комплекса «Готов к труду и обороне» (ГТО).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9,92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186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BB28C3" w:rsidRPr="00781402" w:rsidTr="00531B05">
        <w:trPr>
          <w:trHeight w:val="217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3" w:rsidRPr="00BB28C3" w:rsidRDefault="00BB28C3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2: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здоровья.</w:t>
            </w:r>
          </w:p>
        </w:tc>
      </w:tr>
      <w:tr w:rsidR="00531B05" w:rsidRPr="00BB28C3" w:rsidTr="00531B05">
        <w:trPr>
          <w:trHeight w:val="1011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7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 указанной  категории населения.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3374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3374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18"/>
                <w:shd w:val="clear" w:color="auto" w:fill="FFFFFF"/>
                <w:lang w:val="ru-RU" w:eastAsia="ru-RU" w:bidi="ar-SA"/>
              </w:rPr>
            </w:pPr>
          </w:p>
        </w:tc>
      </w:tr>
      <w:tr w:rsidR="00BB28C3" w:rsidRPr="00781402" w:rsidTr="00531B05">
        <w:trPr>
          <w:trHeight w:val="231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   Задача 3: Развитие эффективной и доступной инфраструктуры физической культуры и спорта для различных групп населения.</w:t>
            </w:r>
          </w:p>
        </w:tc>
      </w:tr>
      <w:tr w:rsidR="00531B05" w:rsidRPr="00BB28C3" w:rsidTr="00531B05">
        <w:trPr>
          <w:trHeight w:val="925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8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531B05" w:rsidP="00531B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3374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3374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781402" w:rsidTr="00531B05">
        <w:trPr>
          <w:trHeight w:val="47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 9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Обеспеченность спортивными сооружениями: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274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14.1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плоскостными сооружениями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9F451C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260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14.2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спортивными залами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9F451C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B28C3" w:rsidRPr="00781402" w:rsidTr="00531B05">
        <w:trPr>
          <w:trHeight w:val="472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Цель 2: Совершенствование системы спорта высоких достижений, способствующей успешному выступлению спортсменов МО Красноуфимский округ на всероссийских, областных и окружных соревнованиях.</w:t>
            </w:r>
          </w:p>
        </w:tc>
      </w:tr>
      <w:tr w:rsidR="00BB28C3" w:rsidRPr="00781402" w:rsidTr="00531B05">
        <w:trPr>
          <w:trHeight w:val="472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4: Развитие спорта высоких достижений и системы подготовки спортсменов МО Красноуфимский округ.</w:t>
            </w:r>
          </w:p>
        </w:tc>
      </w:tr>
      <w:tr w:rsidR="00000259" w:rsidRPr="00BB28C3" w:rsidTr="00531B05">
        <w:trPr>
          <w:trHeight w:val="965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10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спортсменов МО Красноуфимский округ, занявшие призовые места на всероссийских,  областных и окружных соревнованиях.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человек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78140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697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337432" w:rsidP="003374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218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78140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31,3</w:t>
            </w:r>
            <w:r w:rsidR="009F45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BB28C3" w:rsidRDefault="00BB28C3">
      <w:pPr>
        <w:rPr>
          <w:lang w:val="ru-RU"/>
        </w:rPr>
      </w:pPr>
    </w:p>
    <w:p w:rsidR="00BB28C3" w:rsidRDefault="00BB28C3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1710EE" w:rsidRPr="001A23D1" w:rsidRDefault="001710EE" w:rsidP="001710EE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lang w:val="ru-RU"/>
        </w:rPr>
      </w:pP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Выполнение мероприятий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муниципальной программы МО Красноуфимский округ </w:t>
      </w: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«Социальная поддержка и благополучие населения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МО Красноуфимский округ до 2024 года»</w:t>
      </w:r>
    </w:p>
    <w:p w:rsidR="001710EE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за 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период с </w:t>
      </w: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01 января по 31 декабря </w:t>
      </w:r>
      <w:r w:rsidR="001710EE"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20</w:t>
      </w: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>1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>9 года</w:t>
      </w:r>
    </w:p>
    <w:p w:rsidR="00162CBE" w:rsidRPr="001A23D1" w:rsidRDefault="00162CB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5"/>
        <w:gridCol w:w="4729"/>
        <w:gridCol w:w="1777"/>
        <w:gridCol w:w="1777"/>
        <w:gridCol w:w="1777"/>
        <w:gridCol w:w="7"/>
        <w:gridCol w:w="2808"/>
      </w:tblGrid>
      <w:tr w:rsidR="00162CBE" w:rsidRPr="00781402" w:rsidTr="00162CBE">
        <w:trPr>
          <w:trHeight w:val="360"/>
        </w:trPr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строки</w:t>
            </w:r>
          </w:p>
        </w:tc>
        <w:tc>
          <w:tcPr>
            <w:tcW w:w="4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lang w:val="ru-RU"/>
              </w:rPr>
              <w:t xml:space="preserve">Объем расходов на выполнение мероприятия, 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тыс. рублей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Процент выполняемости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отклонения от планового значения</w:t>
            </w: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26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6</w:t>
            </w:r>
          </w:p>
        </w:tc>
      </w:tr>
      <w:tr w:rsidR="00162CBE" w:rsidRPr="00162CBE" w:rsidTr="00162CBE">
        <w:trPr>
          <w:trHeight w:val="688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по муниципальной программе, в том числе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9246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1184.40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8661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1152.07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97.27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Федеральный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9246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86617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9246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188.80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86617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188.0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99.57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9246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995.60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8661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964.07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F2327B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96.83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781402" w:rsidRPr="00781402" w:rsidTr="00162CBE">
        <w:trPr>
          <w:trHeight w:val="1137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1                                                Организация и проведение мероприятий в сфере физической культуры спорта, всего,  из них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1184.40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1152.07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97.27</w:t>
            </w:r>
          </w:p>
        </w:tc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81402" w:rsidRPr="00162CBE" w:rsidTr="00162CBE">
        <w:trPr>
          <w:trHeight w:val="1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02" w:rsidRPr="00162CBE" w:rsidRDefault="00781402" w:rsidP="00FB095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188.80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188.0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FB095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99.57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781402" w:rsidRPr="00162CBE" w:rsidTr="00162CBE">
        <w:trPr>
          <w:trHeight w:val="1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9246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995.60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8661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964.07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96.83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781402" w:rsidRPr="00781402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2                                              Обеспечение мероприятий  по развитию материально-технической базы, для занятий физической культурой и спортом всего, 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1402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1402" w:rsidRPr="00781402" w:rsidTr="00162CBE">
        <w:trPr>
          <w:trHeight w:val="832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3                                              Развитие спортивных площадок по месту жительства, всего, 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bookmarkStart w:id="1" w:name="_GoBack"/>
            <w:bookmarkEnd w:id="1"/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81402" w:rsidRPr="00162CBE" w:rsidTr="00162CBE">
        <w:trPr>
          <w:trHeight w:val="33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2" w:rsidRPr="00162CBE" w:rsidRDefault="00781402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402" w:rsidRPr="00162CBE" w:rsidRDefault="00781402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162CBE" w:rsidRDefault="00162CBE">
      <w:pPr>
        <w:rPr>
          <w:lang w:val="ru-RU"/>
        </w:rPr>
      </w:pPr>
    </w:p>
    <w:p w:rsidR="00940BEB" w:rsidRDefault="00940BEB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</w:p>
    <w:p w:rsidR="009F451C" w:rsidRDefault="009F451C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</w:p>
    <w:p w:rsidR="008D50EF" w:rsidRPr="00A36397" w:rsidRDefault="009F451C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>
        <w:rPr>
          <w:rFonts w:ascii="Liberation Serif" w:hAnsi="Liberation Serif" w:cs="Times New Roman"/>
          <w:sz w:val="28"/>
          <w:szCs w:val="24"/>
          <w:lang w:val="ru-RU"/>
        </w:rPr>
        <w:lastRenderedPageBreak/>
        <w:t xml:space="preserve">Председатель Комитета по физической культуре, спорту и молодёжной политике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4"/>
          <w:lang w:val="ru-RU"/>
        </w:rPr>
        <w:t xml:space="preserve">        А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.</w:t>
      </w:r>
      <w:r>
        <w:rPr>
          <w:rFonts w:ascii="Liberation Serif" w:hAnsi="Liberation Serif" w:cs="Times New Roman"/>
          <w:sz w:val="28"/>
          <w:szCs w:val="24"/>
          <w:lang w:val="ru-RU"/>
        </w:rPr>
        <w:t>С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. Р</w:t>
      </w:r>
      <w:r>
        <w:rPr>
          <w:rFonts w:ascii="Liberation Serif" w:hAnsi="Liberation Serif" w:cs="Times New Roman"/>
          <w:sz w:val="28"/>
          <w:szCs w:val="24"/>
          <w:lang w:val="ru-RU"/>
        </w:rPr>
        <w:t>ыко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в</w:t>
      </w:r>
      <w:r w:rsidR="008D50EF"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</w:t>
      </w:r>
    </w:p>
    <w:sectPr w:rsidR="008D50EF" w:rsidRPr="00A36397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3" w:rsidRDefault="00363703" w:rsidP="00D26896">
      <w:r>
        <w:separator/>
      </w:r>
    </w:p>
  </w:endnote>
  <w:endnote w:type="continuationSeparator" w:id="0">
    <w:p w:rsidR="00363703" w:rsidRDefault="00363703" w:rsidP="00D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3" w:rsidRDefault="00363703" w:rsidP="00D26896">
      <w:r>
        <w:separator/>
      </w:r>
    </w:p>
  </w:footnote>
  <w:footnote w:type="continuationSeparator" w:id="0">
    <w:p w:rsidR="00363703" w:rsidRDefault="00363703" w:rsidP="00D2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E"/>
    <w:rsid w:val="00000259"/>
    <w:rsid w:val="00012FCE"/>
    <w:rsid w:val="000702BE"/>
    <w:rsid w:val="00086D26"/>
    <w:rsid w:val="000874E4"/>
    <w:rsid w:val="000B403F"/>
    <w:rsid w:val="000F0988"/>
    <w:rsid w:val="00132640"/>
    <w:rsid w:val="00162CBE"/>
    <w:rsid w:val="001710EE"/>
    <w:rsid w:val="001804FB"/>
    <w:rsid w:val="00191911"/>
    <w:rsid w:val="001A21EC"/>
    <w:rsid w:val="001A23D1"/>
    <w:rsid w:val="001C5428"/>
    <w:rsid w:val="001D66C8"/>
    <w:rsid w:val="001D6CDF"/>
    <w:rsid w:val="00217FB4"/>
    <w:rsid w:val="00236951"/>
    <w:rsid w:val="0024241D"/>
    <w:rsid w:val="002653D8"/>
    <w:rsid w:val="002660DA"/>
    <w:rsid w:val="00282ACC"/>
    <w:rsid w:val="00290DAB"/>
    <w:rsid w:val="002A7382"/>
    <w:rsid w:val="002C40AD"/>
    <w:rsid w:val="002F3324"/>
    <w:rsid w:val="00316A8C"/>
    <w:rsid w:val="0033246F"/>
    <w:rsid w:val="00333ED0"/>
    <w:rsid w:val="00337432"/>
    <w:rsid w:val="00355697"/>
    <w:rsid w:val="003603E5"/>
    <w:rsid w:val="00363703"/>
    <w:rsid w:val="003D75DC"/>
    <w:rsid w:val="0048695F"/>
    <w:rsid w:val="00492271"/>
    <w:rsid w:val="004C2A5F"/>
    <w:rsid w:val="004D74F5"/>
    <w:rsid w:val="004E23CF"/>
    <w:rsid w:val="00522277"/>
    <w:rsid w:val="00531B05"/>
    <w:rsid w:val="005601D6"/>
    <w:rsid w:val="005B4A82"/>
    <w:rsid w:val="006139BA"/>
    <w:rsid w:val="00644697"/>
    <w:rsid w:val="00655EFB"/>
    <w:rsid w:val="00694D9B"/>
    <w:rsid w:val="006B7F57"/>
    <w:rsid w:val="00730B18"/>
    <w:rsid w:val="007609D1"/>
    <w:rsid w:val="00763BC1"/>
    <w:rsid w:val="00781402"/>
    <w:rsid w:val="00781E4B"/>
    <w:rsid w:val="007A0F8A"/>
    <w:rsid w:val="007D429F"/>
    <w:rsid w:val="007F471C"/>
    <w:rsid w:val="008108F1"/>
    <w:rsid w:val="00861D44"/>
    <w:rsid w:val="00887B11"/>
    <w:rsid w:val="008C0625"/>
    <w:rsid w:val="008D3968"/>
    <w:rsid w:val="008D50EF"/>
    <w:rsid w:val="008F50A8"/>
    <w:rsid w:val="00940511"/>
    <w:rsid w:val="00940BEB"/>
    <w:rsid w:val="00961D07"/>
    <w:rsid w:val="0096400B"/>
    <w:rsid w:val="00981150"/>
    <w:rsid w:val="009B3243"/>
    <w:rsid w:val="009E2F7D"/>
    <w:rsid w:val="009F451C"/>
    <w:rsid w:val="009F622B"/>
    <w:rsid w:val="00A33DB1"/>
    <w:rsid w:val="00A36397"/>
    <w:rsid w:val="00A41C26"/>
    <w:rsid w:val="00AA2683"/>
    <w:rsid w:val="00AB02DA"/>
    <w:rsid w:val="00AE44B8"/>
    <w:rsid w:val="00B114F4"/>
    <w:rsid w:val="00B33C3D"/>
    <w:rsid w:val="00B54DFF"/>
    <w:rsid w:val="00B579F8"/>
    <w:rsid w:val="00BA69F6"/>
    <w:rsid w:val="00BB28C3"/>
    <w:rsid w:val="00BD0853"/>
    <w:rsid w:val="00BF34F8"/>
    <w:rsid w:val="00BF3897"/>
    <w:rsid w:val="00C44961"/>
    <w:rsid w:val="00C5232F"/>
    <w:rsid w:val="00CA5683"/>
    <w:rsid w:val="00CC7660"/>
    <w:rsid w:val="00D26896"/>
    <w:rsid w:val="00D5255A"/>
    <w:rsid w:val="00D732F9"/>
    <w:rsid w:val="00D9687E"/>
    <w:rsid w:val="00DB6E2F"/>
    <w:rsid w:val="00DC2B68"/>
    <w:rsid w:val="00DD36AE"/>
    <w:rsid w:val="00DD476C"/>
    <w:rsid w:val="00E02E7B"/>
    <w:rsid w:val="00E10BA7"/>
    <w:rsid w:val="00E2201F"/>
    <w:rsid w:val="00E23F28"/>
    <w:rsid w:val="00E57A1A"/>
    <w:rsid w:val="00E74189"/>
    <w:rsid w:val="00E75A7B"/>
    <w:rsid w:val="00E85668"/>
    <w:rsid w:val="00EC5E1B"/>
    <w:rsid w:val="00EF7F4F"/>
    <w:rsid w:val="00F11770"/>
    <w:rsid w:val="00F117DF"/>
    <w:rsid w:val="00F2327B"/>
    <w:rsid w:val="00F27567"/>
    <w:rsid w:val="00F33AF6"/>
    <w:rsid w:val="00F50D77"/>
    <w:rsid w:val="00F5155C"/>
    <w:rsid w:val="00F57563"/>
    <w:rsid w:val="00F6679B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ABAF-4D9C-4BC2-91D6-DA3E8AD3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2020-04-02T09:50:00Z</cp:lastPrinted>
  <dcterms:created xsi:type="dcterms:W3CDTF">2020-04-02T06:21:00Z</dcterms:created>
  <dcterms:modified xsi:type="dcterms:W3CDTF">2020-04-10T05:10:00Z</dcterms:modified>
</cp:coreProperties>
</file>