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4" w:rsidRPr="00FA5A14" w:rsidRDefault="00FA5A14" w:rsidP="00FA5A14">
      <w:pPr>
        <w:jc w:val="right"/>
        <w:rPr>
          <w:rFonts w:ascii="Liberation Serif" w:hAnsi="Liberation Serif"/>
          <w:sz w:val="24"/>
          <w:szCs w:val="24"/>
        </w:rPr>
      </w:pPr>
      <w:r w:rsidRPr="00FA5A14">
        <w:rPr>
          <w:rFonts w:ascii="Liberation Serif" w:hAnsi="Liberation Serif"/>
          <w:sz w:val="24"/>
          <w:szCs w:val="24"/>
        </w:rPr>
        <w:t>Приложение №2</w:t>
      </w:r>
    </w:p>
    <w:p w:rsidR="00FA5A14" w:rsidRPr="00FA5A14" w:rsidRDefault="00FA5A14" w:rsidP="00FA5A14">
      <w:pPr>
        <w:jc w:val="right"/>
        <w:rPr>
          <w:rFonts w:ascii="Liberation Serif" w:hAnsi="Liberation Serif"/>
          <w:sz w:val="24"/>
          <w:szCs w:val="24"/>
        </w:rPr>
      </w:pPr>
      <w:r w:rsidRPr="00FA5A1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FA5A14" w:rsidRPr="00FA5A14" w:rsidRDefault="00FA5A14" w:rsidP="00FA5A14">
      <w:pPr>
        <w:jc w:val="right"/>
        <w:rPr>
          <w:rFonts w:ascii="Liberation Serif" w:hAnsi="Liberation Serif"/>
          <w:sz w:val="24"/>
          <w:szCs w:val="24"/>
        </w:rPr>
      </w:pPr>
      <w:r w:rsidRPr="00FA5A14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FA5A14" w:rsidRPr="00FA5A14" w:rsidRDefault="00FA5A14" w:rsidP="00FA5A14">
      <w:pPr>
        <w:jc w:val="right"/>
        <w:rPr>
          <w:rFonts w:ascii="Liberation Serif" w:hAnsi="Liberation Serif"/>
          <w:sz w:val="24"/>
          <w:szCs w:val="24"/>
        </w:rPr>
      </w:pPr>
      <w:r w:rsidRPr="00FA5A14">
        <w:rPr>
          <w:rFonts w:ascii="Liberation Serif" w:hAnsi="Liberation Serif"/>
          <w:sz w:val="24"/>
          <w:szCs w:val="24"/>
        </w:rPr>
        <w:t xml:space="preserve">Красноуфимский округ от </w:t>
      </w:r>
      <w:r w:rsidR="001B68A8">
        <w:rPr>
          <w:rFonts w:ascii="Liberation Serif" w:hAnsi="Liberation Serif"/>
          <w:sz w:val="24"/>
          <w:szCs w:val="24"/>
        </w:rPr>
        <w:t xml:space="preserve">25.05.2020г. </w:t>
      </w:r>
      <w:r w:rsidRPr="00FA5A14">
        <w:rPr>
          <w:rFonts w:ascii="Liberation Serif" w:hAnsi="Liberation Serif"/>
          <w:sz w:val="24"/>
          <w:szCs w:val="24"/>
        </w:rPr>
        <w:t>№</w:t>
      </w:r>
      <w:r w:rsidR="001B68A8">
        <w:rPr>
          <w:rFonts w:ascii="Liberation Serif" w:hAnsi="Liberation Serif"/>
          <w:sz w:val="24"/>
          <w:szCs w:val="24"/>
        </w:rPr>
        <w:t>289</w:t>
      </w:r>
      <w:bookmarkStart w:id="0" w:name="_GoBack"/>
      <w:bookmarkEnd w:id="0"/>
    </w:p>
    <w:p w:rsidR="00FA5A14" w:rsidRPr="00FA5A14" w:rsidRDefault="00FA5A14" w:rsidP="00FA5A14">
      <w:pPr>
        <w:jc w:val="right"/>
        <w:rPr>
          <w:rFonts w:ascii="Liberation Serif" w:hAnsi="Liberation Serif"/>
          <w:sz w:val="28"/>
          <w:szCs w:val="28"/>
        </w:rPr>
      </w:pPr>
    </w:p>
    <w:p w:rsidR="001C5D22" w:rsidRPr="00FA5A14" w:rsidRDefault="001C5D22" w:rsidP="001C5D22">
      <w:pPr>
        <w:jc w:val="center"/>
        <w:rPr>
          <w:rFonts w:ascii="Liberation Serif" w:hAnsi="Liberation Serif"/>
          <w:sz w:val="28"/>
          <w:szCs w:val="28"/>
        </w:rPr>
      </w:pPr>
      <w:r w:rsidRPr="00FA5A14">
        <w:rPr>
          <w:rFonts w:ascii="Liberation Serif" w:hAnsi="Liberation Serif"/>
          <w:sz w:val="28"/>
          <w:szCs w:val="28"/>
        </w:rPr>
        <w:t>1.3. Дополнительное образование в Муниципальном образовании Красноуфимский округ</w:t>
      </w:r>
    </w:p>
    <w:p w:rsidR="001C5D22" w:rsidRPr="00FA5A14" w:rsidRDefault="001C5D22" w:rsidP="001C5D22">
      <w:pPr>
        <w:jc w:val="center"/>
        <w:rPr>
          <w:rFonts w:ascii="Liberation Serif" w:hAnsi="Liberation Serif"/>
          <w:sz w:val="28"/>
          <w:szCs w:val="28"/>
        </w:rPr>
      </w:pPr>
    </w:p>
    <w:p w:rsidR="008F7CD2" w:rsidRPr="00FA5A14" w:rsidRDefault="001C5D22" w:rsidP="008F7CD2">
      <w:pPr>
        <w:pStyle w:val="1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5A14">
        <w:rPr>
          <w:rFonts w:ascii="Liberation Serif" w:hAnsi="Liberation Serif"/>
          <w:sz w:val="28"/>
          <w:szCs w:val="28"/>
        </w:rPr>
        <w:t xml:space="preserve">В Муниципальном образовании Красноуфимский округ функционирует </w:t>
      </w:r>
      <w:r w:rsidR="008F7CD2" w:rsidRPr="00FA5A14">
        <w:rPr>
          <w:rFonts w:ascii="Liberation Serif" w:hAnsi="Liberation Serif"/>
          <w:sz w:val="28"/>
          <w:szCs w:val="28"/>
        </w:rPr>
        <w:t>1</w:t>
      </w:r>
      <w:r w:rsidRPr="00FA5A14">
        <w:rPr>
          <w:rFonts w:ascii="Liberation Serif" w:hAnsi="Liberation Serif"/>
          <w:sz w:val="28"/>
          <w:szCs w:val="28"/>
        </w:rPr>
        <w:t xml:space="preserve"> организаци</w:t>
      </w:r>
      <w:r w:rsidR="008F7CD2" w:rsidRPr="00FA5A14">
        <w:rPr>
          <w:rFonts w:ascii="Liberation Serif" w:hAnsi="Liberation Serif"/>
          <w:sz w:val="28"/>
          <w:szCs w:val="28"/>
        </w:rPr>
        <w:t>я</w:t>
      </w:r>
      <w:r w:rsidRPr="00FA5A14">
        <w:rPr>
          <w:rFonts w:ascii="Liberation Serif" w:hAnsi="Liberation Serif"/>
          <w:sz w:val="28"/>
          <w:szCs w:val="28"/>
        </w:rPr>
        <w:t xml:space="preserve"> дополнительного образования</w:t>
      </w:r>
      <w:r w:rsidR="008F7CD2" w:rsidRPr="00FA5A14">
        <w:rPr>
          <w:rFonts w:ascii="Liberation Serif" w:hAnsi="Liberation Serif"/>
          <w:sz w:val="28"/>
          <w:szCs w:val="28"/>
        </w:rPr>
        <w:t xml:space="preserve">.  Общее количество детей </w:t>
      </w:r>
      <w:r w:rsidR="00FA5A14">
        <w:rPr>
          <w:rFonts w:ascii="Liberation Serif" w:hAnsi="Liberation Serif"/>
          <w:sz w:val="28"/>
          <w:szCs w:val="28"/>
        </w:rPr>
        <w:t>в возрасте от 5 до 18 лет</w:t>
      </w:r>
      <w:r w:rsidR="008F7CD2" w:rsidRPr="00FA5A14">
        <w:rPr>
          <w:rFonts w:ascii="Liberation Serif" w:hAnsi="Liberation Serif"/>
          <w:sz w:val="28"/>
          <w:szCs w:val="28"/>
        </w:rPr>
        <w:t xml:space="preserve">, получающих услуги дополнительного образования в учреждениях дополнительного образования – </w:t>
      </w:r>
      <w:r w:rsidR="00FA5A14">
        <w:rPr>
          <w:rFonts w:ascii="Liberation Serif" w:hAnsi="Liberation Serif"/>
          <w:sz w:val="28"/>
          <w:szCs w:val="28"/>
        </w:rPr>
        <w:t>1950</w:t>
      </w:r>
      <w:r w:rsidR="008F7CD2" w:rsidRPr="00FA5A14">
        <w:rPr>
          <w:rFonts w:ascii="Liberation Serif" w:hAnsi="Liberation Serif"/>
          <w:sz w:val="28"/>
          <w:szCs w:val="28"/>
        </w:rPr>
        <w:t xml:space="preserve">  человек (</w:t>
      </w:r>
      <w:r w:rsidR="00FA5A14">
        <w:rPr>
          <w:rFonts w:ascii="Liberation Serif" w:hAnsi="Liberation Serif"/>
          <w:sz w:val="28"/>
          <w:szCs w:val="28"/>
        </w:rPr>
        <w:t>70</w:t>
      </w:r>
      <w:r w:rsidR="008F7CD2" w:rsidRPr="00FA5A14">
        <w:rPr>
          <w:rFonts w:ascii="Liberation Serif" w:hAnsi="Liberation Serif"/>
          <w:sz w:val="28"/>
          <w:szCs w:val="28"/>
        </w:rPr>
        <w:t>% от общего количества обучающихся в образовательных организациях (далее – ОО) МО Красноуфимский округ), в том числе МКОУ «Красноуфимский РЦ ДОД» – 942 человека (</w:t>
      </w:r>
      <w:r w:rsidR="00F405A1">
        <w:rPr>
          <w:rFonts w:ascii="Liberation Serif" w:hAnsi="Liberation Serif"/>
          <w:sz w:val="28"/>
          <w:szCs w:val="28"/>
        </w:rPr>
        <w:t>34</w:t>
      </w:r>
      <w:r w:rsidR="008F7CD2" w:rsidRPr="00FA5A14">
        <w:rPr>
          <w:rFonts w:ascii="Liberation Serif" w:hAnsi="Liberation Serif"/>
          <w:sz w:val="28"/>
          <w:szCs w:val="28"/>
        </w:rPr>
        <w:t>% от общего количества обучающихся в ОУ).</w:t>
      </w:r>
    </w:p>
    <w:p w:rsidR="008F7CD2" w:rsidRPr="00FA5A14" w:rsidRDefault="008F7CD2" w:rsidP="008F7CD2">
      <w:pPr>
        <w:pStyle w:val="1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5A14">
        <w:rPr>
          <w:rFonts w:ascii="Liberation Serif" w:hAnsi="Liberation Serif"/>
          <w:sz w:val="28"/>
          <w:szCs w:val="28"/>
        </w:rPr>
        <w:t>В 2015 году доля обучающихся–воспитанников учреждения дополнительного образования, участвующих в мероприятиях для талантливых детей и молодежи, от общего числа учащихся составляет 72%.</w:t>
      </w:r>
    </w:p>
    <w:p w:rsidR="008F7CD2" w:rsidRPr="00745DE2" w:rsidRDefault="008F7CD2" w:rsidP="008F7CD2">
      <w:pPr>
        <w:pStyle w:val="1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5A14">
        <w:rPr>
          <w:rFonts w:ascii="Liberation Serif" w:hAnsi="Liberation Serif"/>
          <w:sz w:val="28"/>
          <w:szCs w:val="28"/>
        </w:rPr>
        <w:t xml:space="preserve">В МО Красноуфимский округ в ОО и учреждении дополнительного образования традиционно предоставляются услуги, направленные на формирование и развитие творческих способностей детей в возрасте </w:t>
      </w:r>
      <w:r w:rsidR="00F405A1">
        <w:rPr>
          <w:rFonts w:ascii="Liberation Serif" w:hAnsi="Liberation Serif"/>
          <w:sz w:val="28"/>
          <w:szCs w:val="28"/>
        </w:rPr>
        <w:t xml:space="preserve">от </w:t>
      </w:r>
      <w:r w:rsidRPr="00FA5A14">
        <w:rPr>
          <w:rFonts w:ascii="Liberation Serif" w:hAnsi="Liberation Serif"/>
          <w:sz w:val="28"/>
          <w:szCs w:val="28"/>
        </w:rPr>
        <w:t>5</w:t>
      </w:r>
      <w:r w:rsidR="00F405A1">
        <w:rPr>
          <w:rFonts w:ascii="Liberation Serif" w:hAnsi="Liberation Serif"/>
          <w:sz w:val="28"/>
          <w:szCs w:val="28"/>
        </w:rPr>
        <w:t xml:space="preserve"> до </w:t>
      </w:r>
      <w:r w:rsidRPr="00FA5A14">
        <w:rPr>
          <w:rFonts w:ascii="Liberation Serif" w:hAnsi="Liberation Serif"/>
          <w:sz w:val="28"/>
          <w:szCs w:val="28"/>
        </w:rPr>
        <w:t xml:space="preserve">18 лет, удовлетворение их индивидуальных потребностей в интеллектуальном, нравственном и физическом совершенствовании, </w:t>
      </w:r>
      <w:r w:rsidRPr="00745DE2">
        <w:rPr>
          <w:rFonts w:ascii="Liberation Serif" w:hAnsi="Liberation Serif"/>
          <w:sz w:val="28"/>
          <w:szCs w:val="28"/>
        </w:rPr>
        <w:t>формирование культуры здорового и безопасного образа жизни, а также на организацию их свободного времени.</w:t>
      </w:r>
    </w:p>
    <w:p w:rsidR="00FA5A14" w:rsidRPr="00745DE2" w:rsidRDefault="00FA5A14" w:rsidP="00FA5A1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45DE2">
        <w:rPr>
          <w:rFonts w:ascii="Liberation Serif" w:hAnsi="Liberation Serif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745DE2">
        <w:rPr>
          <w:rFonts w:ascii="Liberation Serif" w:hAnsi="Liberation Serif" w:cs="Times New Roman"/>
          <w:sz w:val="28"/>
          <w:szCs w:val="28"/>
        </w:rPr>
        <w:t>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</w:t>
      </w:r>
      <w:r w:rsidRPr="00745DE2">
        <w:rPr>
          <w:rFonts w:ascii="Liberation Serif" w:hAnsi="Liberation Serif"/>
          <w:sz w:val="28"/>
          <w:szCs w:val="28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 w:rsidR="00F405A1" w:rsidRPr="00745DE2">
        <w:rPr>
          <w:rFonts w:ascii="Liberation Serif" w:hAnsi="Liberation Serif"/>
          <w:sz w:val="28"/>
          <w:szCs w:val="28"/>
        </w:rPr>
        <w:t>МО Красноуфимский округ</w:t>
      </w:r>
      <w:r w:rsidRPr="00745DE2">
        <w:rPr>
          <w:rFonts w:ascii="Liberation Serif" w:hAnsi="Liberation Serif"/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</w:t>
      </w:r>
      <w:r w:rsidRPr="00745DE2">
        <w:rPr>
          <w:rFonts w:ascii="Liberation Serif" w:hAnsi="Liberation Serif"/>
          <w:sz w:val="28"/>
          <w:szCs w:val="28"/>
        </w:rPr>
        <w:lastRenderedPageBreak/>
        <w:t xml:space="preserve">использования именных сертификатов дополнительного образования </w:t>
      </w:r>
      <w:r w:rsidR="00F405A1" w:rsidRPr="00745DE2">
        <w:rPr>
          <w:rFonts w:ascii="Liberation Serif" w:hAnsi="Liberation Serif"/>
          <w:sz w:val="28"/>
          <w:szCs w:val="28"/>
        </w:rPr>
        <w:t>Муниципальный отдел управления образованием МО Красноуфимский округ</w:t>
      </w:r>
      <w:r w:rsidRPr="00745DE2">
        <w:rPr>
          <w:rFonts w:ascii="Liberation Serif" w:hAnsi="Liberation Serif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F405A1" w:rsidRPr="00745DE2">
        <w:rPr>
          <w:rFonts w:ascii="Liberation Serif" w:hAnsi="Liberation Serif"/>
          <w:sz w:val="28"/>
          <w:szCs w:val="28"/>
        </w:rPr>
        <w:t>МО Красноуфимский округ.</w:t>
      </w:r>
    </w:p>
    <w:p w:rsidR="00FA5A14" w:rsidRPr="00745DE2" w:rsidRDefault="00FA5A14" w:rsidP="00FA5A1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45DE2">
        <w:rPr>
          <w:rFonts w:ascii="Liberation Serif" w:hAnsi="Liberation Serif"/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F405A1" w:rsidRPr="00745DE2">
        <w:rPr>
          <w:rFonts w:ascii="Liberation Serif" w:hAnsi="Liberation Serif"/>
          <w:sz w:val="28"/>
          <w:szCs w:val="28"/>
        </w:rPr>
        <w:t>МО Красноуфимский округ</w:t>
      </w:r>
      <w:r w:rsidRPr="00745DE2">
        <w:rPr>
          <w:rFonts w:ascii="Liberation Serif" w:hAnsi="Liberation Serif"/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1C5D22" w:rsidRPr="00745DE2" w:rsidRDefault="00631EA2" w:rsidP="001C5D22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1C5D22" w:rsidRPr="00745DE2">
        <w:rPr>
          <w:rFonts w:ascii="Liberation Serif" w:hAnsi="Liberation Serif"/>
          <w:sz w:val="28"/>
          <w:szCs w:val="28"/>
        </w:rPr>
        <w:t xml:space="preserve"> системе дополнительного образования очевидны проблемы и противоречия, которые необходимо решить в ближайшее время</w:t>
      </w:r>
      <w:r w:rsidR="001C5D22" w:rsidRPr="00745DE2">
        <w:rPr>
          <w:rFonts w:ascii="Liberation Serif" w:hAnsi="Liberation Serif"/>
          <w:bCs/>
          <w:sz w:val="28"/>
          <w:szCs w:val="28"/>
        </w:rPr>
        <w:t xml:space="preserve">: </w:t>
      </w:r>
    </w:p>
    <w:p w:rsidR="001C5D22" w:rsidRPr="00745DE2" w:rsidRDefault="001C5D22" w:rsidP="001C5D22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 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 частое нарушение принципа свободного выбора обучающимся направлений внеурочной деятельности; недостаточное развитие системы </w:t>
      </w:r>
      <w:proofErr w:type="spellStart"/>
      <w:r w:rsidRPr="00745DE2">
        <w:rPr>
          <w:rFonts w:ascii="Liberation Serif" w:hAnsi="Liberation Serif"/>
          <w:bCs/>
          <w:sz w:val="28"/>
          <w:szCs w:val="28"/>
        </w:rPr>
        <w:t>тьюторского</w:t>
      </w:r>
      <w:proofErr w:type="spellEnd"/>
      <w:r w:rsidRPr="00745DE2">
        <w:rPr>
          <w:rFonts w:ascii="Liberation Serif" w:hAnsi="Liberation Serif"/>
          <w:bCs/>
          <w:sz w:val="28"/>
          <w:szCs w:val="28"/>
        </w:rPr>
        <w:t xml:space="preserve"> сопровождения ребенка во внеурочное время;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культуры, спорта; имеют место перегрузки детей; не эффективное использование имеющейся инфраструктуры при реализации ФГОС.</w:t>
      </w:r>
    </w:p>
    <w:p w:rsidR="001C5D22" w:rsidRPr="00745DE2" w:rsidRDefault="001C5D22" w:rsidP="001C5D22">
      <w:pPr>
        <w:widowControl/>
        <w:autoSpaceDE/>
        <w:autoSpaceDN/>
        <w:adjustRightInd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/>
          <w:bCs/>
          <w:sz w:val="28"/>
          <w:szCs w:val="28"/>
        </w:rPr>
        <w:t xml:space="preserve">        </w:t>
      </w:r>
      <w:r w:rsidRPr="00745DE2">
        <w:rPr>
          <w:rFonts w:ascii="Liberation Serif" w:hAnsi="Liberation Serif"/>
          <w:b/>
          <w:bCs/>
          <w:sz w:val="28"/>
          <w:szCs w:val="28"/>
        </w:rPr>
        <w:tab/>
      </w:r>
      <w:r w:rsidRPr="00745DE2">
        <w:rPr>
          <w:rFonts w:ascii="Liberation Serif" w:hAnsi="Liberation Serif"/>
          <w:bCs/>
          <w:sz w:val="28"/>
          <w:szCs w:val="28"/>
        </w:rPr>
        <w:t xml:space="preserve">В соответствии с выделенными проблемами определены следующие задачи: </w:t>
      </w:r>
    </w:p>
    <w:p w:rsidR="001C5D22" w:rsidRPr="00745DE2" w:rsidRDefault="001C5D22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- обсуждение механизмов реализации ФГОС общего образования совместно с коллективами организаций дополнительного образования; </w:t>
      </w:r>
    </w:p>
    <w:p w:rsidR="001C5D22" w:rsidRPr="00745DE2" w:rsidRDefault="001C5D22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- повышение качества дополнительного образования, внедрение системы менеджмента качества, общественной экспертизы результатов и эффективности использования имеющейся инфраструктуры; </w:t>
      </w:r>
    </w:p>
    <w:p w:rsidR="001C5D22" w:rsidRPr="00745DE2" w:rsidRDefault="001C5D22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>- организация системы повышения квалификации руководителей и педагогических работников ОУ</w:t>
      </w:r>
      <w:r w:rsidR="00554581" w:rsidRPr="00745DE2">
        <w:rPr>
          <w:rFonts w:ascii="Liberation Serif" w:hAnsi="Liberation Serif"/>
          <w:bCs/>
          <w:sz w:val="28"/>
          <w:szCs w:val="28"/>
        </w:rPr>
        <w:t xml:space="preserve"> </w:t>
      </w:r>
      <w:r w:rsidRPr="00745DE2">
        <w:rPr>
          <w:rFonts w:ascii="Liberation Serif" w:hAnsi="Liberation Serif"/>
          <w:bCs/>
          <w:sz w:val="28"/>
          <w:szCs w:val="28"/>
        </w:rPr>
        <w:t xml:space="preserve">ДОД в вопросах реализации ФГОС общего образования; развитие новых механизмов, процедур, технологий сетевого взаимодействия с организациями образования, культуры, спорта ; </w:t>
      </w:r>
    </w:p>
    <w:p w:rsidR="001C5D22" w:rsidRPr="00745DE2" w:rsidRDefault="001C5D22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- совершенствование нормативно-правовой базы реализации ФГОС общего образования в части взаимодействия общего и  дополнительного образования; разработка новых требований к программам дополнительного образования; </w:t>
      </w:r>
    </w:p>
    <w:p w:rsidR="001C5D22" w:rsidRPr="00745DE2" w:rsidRDefault="00FA5A14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- </w:t>
      </w:r>
      <w:r w:rsidR="001C5D22" w:rsidRPr="00745DE2">
        <w:rPr>
          <w:rFonts w:ascii="Liberation Serif" w:hAnsi="Liberation Serif"/>
          <w:bCs/>
          <w:sz w:val="28"/>
          <w:szCs w:val="28"/>
        </w:rPr>
        <w:t xml:space="preserve">изменение позиции педагога дополнительного образования и школьного учителя в вопросах построения образовательного процесса. </w:t>
      </w:r>
    </w:p>
    <w:p w:rsidR="008F631F" w:rsidRPr="00631EA2" w:rsidRDefault="008F631F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45DE2">
        <w:rPr>
          <w:rFonts w:ascii="Liberation Serif" w:hAnsi="Liberation Serif"/>
          <w:bCs/>
          <w:sz w:val="28"/>
          <w:szCs w:val="28"/>
        </w:rPr>
        <w:t xml:space="preserve">1.3.1 </w:t>
      </w:r>
      <w:r w:rsidRPr="00631EA2">
        <w:rPr>
          <w:rFonts w:ascii="Liberation Serif" w:hAnsi="Liberation Serif"/>
          <w:bCs/>
          <w:sz w:val="28"/>
          <w:szCs w:val="28"/>
        </w:rPr>
        <w:t xml:space="preserve">Порядок </w:t>
      </w:r>
      <w:r w:rsidRPr="00631EA2">
        <w:rPr>
          <w:rFonts w:ascii="Liberation Serif" w:hAnsi="Liberation Serif"/>
          <w:sz w:val="28"/>
          <w:szCs w:val="28"/>
        </w:rPr>
        <w:t>определения значений целевых показателей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</w:t>
      </w:r>
      <w:r w:rsidRPr="00631EA2">
        <w:rPr>
          <w:rFonts w:ascii="Liberation Serif" w:hAnsi="Liberation Serif"/>
          <w:sz w:val="28"/>
          <w:szCs w:val="28"/>
        </w:rPr>
        <w:lastRenderedPageBreak/>
        <w:t>общей численности детей, получающих дополнительное образо</w:t>
      </w:r>
      <w:r w:rsidR="00631EA2">
        <w:rPr>
          <w:rFonts w:ascii="Liberation Serif" w:hAnsi="Liberation Serif"/>
          <w:sz w:val="28"/>
          <w:szCs w:val="28"/>
        </w:rPr>
        <w:t>вание за счет бюджетных средств.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 xml:space="preserve">Характеризует степень </w:t>
      </w:r>
      <w:proofErr w:type="gramStart"/>
      <w:r w:rsidRPr="00631EA2">
        <w:rPr>
          <w:rFonts w:ascii="Liberation Serif" w:hAnsi="Liberation Serif"/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631EA2">
        <w:rPr>
          <w:rFonts w:ascii="Liberation Serif" w:hAnsi="Liberation Serif"/>
          <w:sz w:val="28"/>
          <w:szCs w:val="28"/>
        </w:rPr>
        <w:t>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8F631F" w:rsidRPr="00631EA2" w:rsidRDefault="008F631F" w:rsidP="008F631F">
      <w:pPr>
        <w:widowControl/>
        <w:tabs>
          <w:tab w:val="center" w:pos="5315"/>
        </w:tabs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 xml:space="preserve">Рассчитывается по формуле: </w:t>
      </w:r>
      <w:proofErr w:type="spellStart"/>
      <w:r w:rsidRPr="00631EA2">
        <w:rPr>
          <w:rFonts w:ascii="Liberation Serif" w:hAnsi="Liberation Serif"/>
          <w:sz w:val="28"/>
          <w:szCs w:val="28"/>
        </w:rPr>
        <w:t>Спдо</w:t>
      </w:r>
      <w:proofErr w:type="spellEnd"/>
      <w:r w:rsidRPr="00631EA2">
        <w:rPr>
          <w:rFonts w:ascii="Liberation Serif" w:hAnsi="Liberation Serif"/>
          <w:sz w:val="28"/>
          <w:szCs w:val="28"/>
        </w:rPr>
        <w:t>= (</w:t>
      </w:r>
      <w:proofErr w:type="spellStart"/>
      <w:r w:rsidRPr="00631EA2">
        <w:rPr>
          <w:rFonts w:ascii="Liberation Serif" w:hAnsi="Liberation Serif"/>
          <w:sz w:val="28"/>
          <w:szCs w:val="28"/>
        </w:rPr>
        <w:t>Чспдо</w:t>
      </w:r>
      <w:proofErr w:type="spellEnd"/>
      <w:r w:rsidRPr="00631EA2">
        <w:rPr>
          <w:rFonts w:ascii="Liberation Serif" w:hAnsi="Liberation Serif"/>
          <w:sz w:val="28"/>
          <w:szCs w:val="28"/>
        </w:rPr>
        <w:t xml:space="preserve"> / Чобуч5-18)*100%, где: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31EA2">
        <w:rPr>
          <w:rFonts w:ascii="Liberation Serif" w:hAnsi="Liberation Serif"/>
          <w:sz w:val="28"/>
          <w:szCs w:val="28"/>
        </w:rPr>
        <w:t>Чспдо</w:t>
      </w:r>
      <w:proofErr w:type="spellEnd"/>
      <w:r w:rsidRPr="00631EA2">
        <w:rPr>
          <w:rFonts w:ascii="Liberation Serif" w:hAnsi="Liberation Serif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631EA2">
        <w:rPr>
          <w:rFonts w:ascii="Liberation Serif" w:hAnsi="Liberation Serif"/>
          <w:sz w:val="28"/>
          <w:szCs w:val="28"/>
        </w:rPr>
        <w:t>пообъектный</w:t>
      </w:r>
      <w:proofErr w:type="spellEnd"/>
      <w:r w:rsidRPr="00631EA2">
        <w:rPr>
          <w:rFonts w:ascii="Liberation Serif" w:hAnsi="Liberation Serif"/>
          <w:sz w:val="28"/>
          <w:szCs w:val="28"/>
        </w:rPr>
        <w:t xml:space="preserve"> мониторинг).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 xml:space="preserve">Рассчитывается по формуле: </w:t>
      </w:r>
      <w:proofErr w:type="spellStart"/>
      <w:r w:rsidRPr="00631EA2">
        <w:rPr>
          <w:rFonts w:ascii="Liberation Serif" w:hAnsi="Liberation Serif"/>
          <w:sz w:val="28"/>
          <w:szCs w:val="28"/>
        </w:rPr>
        <w:t>Спф</w:t>
      </w:r>
      <w:proofErr w:type="spellEnd"/>
      <w:r w:rsidRPr="00631EA2">
        <w:rPr>
          <w:rFonts w:ascii="Liberation Serif" w:hAnsi="Liberation Serif"/>
          <w:sz w:val="28"/>
          <w:szCs w:val="28"/>
        </w:rPr>
        <w:t>= (</w:t>
      </w:r>
      <w:proofErr w:type="spellStart"/>
      <w:r w:rsidRPr="00631EA2">
        <w:rPr>
          <w:rFonts w:ascii="Liberation Serif" w:hAnsi="Liberation Serif"/>
          <w:sz w:val="28"/>
          <w:szCs w:val="28"/>
        </w:rPr>
        <w:t>Чдспф</w:t>
      </w:r>
      <w:proofErr w:type="spellEnd"/>
      <w:r w:rsidRPr="00631EA2">
        <w:rPr>
          <w:rFonts w:ascii="Liberation Serif" w:hAnsi="Liberation Serif"/>
          <w:sz w:val="28"/>
          <w:szCs w:val="28"/>
        </w:rPr>
        <w:t xml:space="preserve"> / Ч5-18)*100%, где: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31EA2">
        <w:rPr>
          <w:rFonts w:ascii="Liberation Serif" w:hAnsi="Liberation Serif"/>
          <w:sz w:val="28"/>
          <w:szCs w:val="28"/>
        </w:rPr>
        <w:t>Чдспф</w:t>
      </w:r>
      <w:proofErr w:type="spellEnd"/>
      <w:r w:rsidRPr="00631EA2">
        <w:rPr>
          <w:rFonts w:ascii="Liberation Serif" w:hAnsi="Liberation Serif"/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  <w:r w:rsidRPr="00631EA2">
        <w:rPr>
          <w:rFonts w:ascii="Liberation Serif" w:hAnsi="Liberation Serif"/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8F631F" w:rsidRPr="00631EA2" w:rsidRDefault="008F631F" w:rsidP="008F631F">
      <w:pPr>
        <w:widowControl/>
        <w:autoSpaceDE/>
        <w:autoSpaceDN/>
        <w:adjustRightInd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F631F" w:rsidRPr="00631EA2" w:rsidRDefault="008F631F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1C5D22" w:rsidRPr="00631EA2" w:rsidRDefault="001C5D22" w:rsidP="001C5D2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631EA2" w:rsidRPr="00631EA2" w:rsidRDefault="00631EA2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sectPr w:rsidR="00631EA2" w:rsidRPr="0063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E0"/>
    <w:multiLevelType w:val="multilevel"/>
    <w:tmpl w:val="D0A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AD6000"/>
    <w:multiLevelType w:val="hybridMultilevel"/>
    <w:tmpl w:val="0A9A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AB63F4"/>
    <w:multiLevelType w:val="hybridMultilevel"/>
    <w:tmpl w:val="B732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799234E"/>
    <w:multiLevelType w:val="hybridMultilevel"/>
    <w:tmpl w:val="59E6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C"/>
    <w:rsid w:val="00023015"/>
    <w:rsid w:val="00056438"/>
    <w:rsid w:val="00102B19"/>
    <w:rsid w:val="001349A5"/>
    <w:rsid w:val="001638E2"/>
    <w:rsid w:val="00164538"/>
    <w:rsid w:val="001B68A8"/>
    <w:rsid w:val="001C4602"/>
    <w:rsid w:val="001C5D22"/>
    <w:rsid w:val="002365B8"/>
    <w:rsid w:val="00307F98"/>
    <w:rsid w:val="003A467E"/>
    <w:rsid w:val="003B25E3"/>
    <w:rsid w:val="003C6258"/>
    <w:rsid w:val="003D582D"/>
    <w:rsid w:val="00453F39"/>
    <w:rsid w:val="00554581"/>
    <w:rsid w:val="005C2C55"/>
    <w:rsid w:val="005F14CA"/>
    <w:rsid w:val="00631EA2"/>
    <w:rsid w:val="006C0530"/>
    <w:rsid w:val="006F2D50"/>
    <w:rsid w:val="0073598A"/>
    <w:rsid w:val="00745DE2"/>
    <w:rsid w:val="00764B94"/>
    <w:rsid w:val="00814A0F"/>
    <w:rsid w:val="008A459C"/>
    <w:rsid w:val="008F42AE"/>
    <w:rsid w:val="008F631F"/>
    <w:rsid w:val="008F7CD2"/>
    <w:rsid w:val="009D22C7"/>
    <w:rsid w:val="00A47FA6"/>
    <w:rsid w:val="00A66DB3"/>
    <w:rsid w:val="00AD35D9"/>
    <w:rsid w:val="00AE7C01"/>
    <w:rsid w:val="00B140E4"/>
    <w:rsid w:val="00B174AA"/>
    <w:rsid w:val="00B3770B"/>
    <w:rsid w:val="00B6651D"/>
    <w:rsid w:val="00C07755"/>
    <w:rsid w:val="00C30FB1"/>
    <w:rsid w:val="00C51D1D"/>
    <w:rsid w:val="00C944AF"/>
    <w:rsid w:val="00CB1EF5"/>
    <w:rsid w:val="00CC0914"/>
    <w:rsid w:val="00CC699B"/>
    <w:rsid w:val="00D103C7"/>
    <w:rsid w:val="00D33E10"/>
    <w:rsid w:val="00D36EF8"/>
    <w:rsid w:val="00D562D3"/>
    <w:rsid w:val="00DE26C5"/>
    <w:rsid w:val="00E024B5"/>
    <w:rsid w:val="00E14A43"/>
    <w:rsid w:val="00E32832"/>
    <w:rsid w:val="00E73D91"/>
    <w:rsid w:val="00E94427"/>
    <w:rsid w:val="00E976DC"/>
    <w:rsid w:val="00EE2892"/>
    <w:rsid w:val="00F07B7A"/>
    <w:rsid w:val="00F405A1"/>
    <w:rsid w:val="00F54BEB"/>
    <w:rsid w:val="00F54D17"/>
    <w:rsid w:val="00F658B0"/>
    <w:rsid w:val="00FA3C18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0230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E7C01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D35D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link w:val="a7"/>
    <w:qFormat/>
    <w:rsid w:val="00AD3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AD35D9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D36EF8"/>
    <w:rPr>
      <w:sz w:val="24"/>
      <w:szCs w:val="24"/>
    </w:rPr>
  </w:style>
  <w:style w:type="character" w:customStyle="1" w:styleId="FontStyle19">
    <w:name w:val="Font Style19"/>
    <w:uiPriority w:val="99"/>
    <w:rsid w:val="005C2C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8">
    <w:name w:val="Font Style48"/>
    <w:rsid w:val="008F7CD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A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0230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E7C01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D35D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link w:val="a7"/>
    <w:qFormat/>
    <w:rsid w:val="00AD35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AD35D9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D36EF8"/>
    <w:rPr>
      <w:sz w:val="24"/>
      <w:szCs w:val="24"/>
    </w:rPr>
  </w:style>
  <w:style w:type="character" w:customStyle="1" w:styleId="FontStyle19">
    <w:name w:val="Font Style19"/>
    <w:uiPriority w:val="99"/>
    <w:rsid w:val="005C2C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2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8">
    <w:name w:val="Font Style48"/>
    <w:rsid w:val="008F7CD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A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03F1-83D1-40B0-9CC0-780A7C61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56</cp:revision>
  <cp:lastPrinted>2020-05-21T05:08:00Z</cp:lastPrinted>
  <dcterms:created xsi:type="dcterms:W3CDTF">2016-03-14T05:41:00Z</dcterms:created>
  <dcterms:modified xsi:type="dcterms:W3CDTF">2020-05-26T05:12:00Z</dcterms:modified>
</cp:coreProperties>
</file>