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AB" w:rsidRPr="00A54DAB" w:rsidRDefault="00F0444E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ПО ВЫПОЛНЕНИЮ ПЛАНА </w:t>
      </w:r>
      <w:r w:rsidR="00A54DAB" w:rsidRPr="00A54DAB">
        <w:rPr>
          <w:rFonts w:ascii="Liberation Serif" w:hAnsi="Liberation Serif"/>
          <w:sz w:val="24"/>
          <w:szCs w:val="24"/>
        </w:rPr>
        <w:t>МЕРОПР</w:t>
      </w:r>
      <w:r>
        <w:rPr>
          <w:rFonts w:ascii="Liberation Serif" w:hAnsi="Liberation Serif"/>
          <w:sz w:val="24"/>
          <w:szCs w:val="24"/>
        </w:rPr>
        <w:t>ИЯТИЙ (ДОРОЖНАЯ КАРТА)</w:t>
      </w:r>
      <w:r w:rsidR="00A54DAB" w:rsidRPr="00A54DAB">
        <w:rPr>
          <w:rFonts w:ascii="Liberation Serif" w:hAnsi="Liberation Serif"/>
          <w:sz w:val="24"/>
          <w:szCs w:val="24"/>
        </w:rPr>
        <w:t xml:space="preserve"> ПО СОДЕЙСТВИЮ РАЗВИТИЮ КОНКУРЕНЦИИ</w:t>
      </w: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НА ТОВАРНЫХ РЫНКАХ СВЕРДЛОВСКОЙ ОБЛАСТИ</w:t>
      </w:r>
      <w:r w:rsidR="00F0444E">
        <w:rPr>
          <w:rFonts w:ascii="Liberation Serif" w:hAnsi="Liberation Serif"/>
          <w:sz w:val="24"/>
          <w:szCs w:val="24"/>
        </w:rPr>
        <w:t xml:space="preserve"> ЗА 2019 ГОД</w:t>
      </w:r>
    </w:p>
    <w:p w:rsidR="006769EB" w:rsidRDefault="006769EB">
      <w:pPr>
        <w:pStyle w:val="ConsPlusNormal"/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046"/>
        <w:gridCol w:w="3345"/>
        <w:gridCol w:w="1020"/>
        <w:gridCol w:w="1020"/>
        <w:gridCol w:w="1020"/>
        <w:gridCol w:w="1020"/>
        <w:gridCol w:w="2749"/>
      </w:tblGrid>
      <w:tr w:rsidR="00BB6399" w:rsidTr="00BB6399">
        <w:tc>
          <w:tcPr>
            <w:tcW w:w="907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046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5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4080" w:type="dxa"/>
            <w:gridSpan w:val="4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2749" w:type="dxa"/>
            <w:vMerge w:val="restart"/>
          </w:tcPr>
          <w:p w:rsidR="00BB6399" w:rsidRDefault="008D41B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</w:t>
            </w:r>
          </w:p>
          <w:p w:rsidR="008D41B7" w:rsidRPr="006769EB" w:rsidRDefault="008D41B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2019 году</w:t>
            </w:r>
          </w:p>
        </w:tc>
      </w:tr>
      <w:tr w:rsidR="00BB6399" w:rsidTr="00BB6399">
        <w:tc>
          <w:tcPr>
            <w:tcW w:w="907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749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6399" w:rsidTr="00BB6399">
        <w:tc>
          <w:tcPr>
            <w:tcW w:w="907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46502" w:rsidTr="006D4A33">
        <w:tc>
          <w:tcPr>
            <w:tcW w:w="907" w:type="dxa"/>
          </w:tcPr>
          <w:p w:rsidR="00246502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7"/>
          </w:tcPr>
          <w:p w:rsidR="00246502" w:rsidRPr="00E7662B" w:rsidRDefault="00246502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7662B">
              <w:rPr>
                <w:rFonts w:ascii="Liberation Serif" w:hAnsi="Liberation Serif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6128B" w:rsidTr="00BB6399">
        <w:tc>
          <w:tcPr>
            <w:tcW w:w="907" w:type="dxa"/>
          </w:tcPr>
          <w:p w:rsidR="00D6128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D6128B" w:rsidRPr="00D77200" w:rsidRDefault="00D6128B" w:rsidP="00BB73B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МО Красноуфимский округ</w:t>
            </w:r>
          </w:p>
        </w:tc>
        <w:tc>
          <w:tcPr>
            <w:tcW w:w="3345" w:type="dxa"/>
          </w:tcPr>
          <w:p w:rsidR="00D6128B" w:rsidRPr="00D77200" w:rsidRDefault="00D6128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объектов, переданных в аренду, единиц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6128B" w:rsidRPr="00D77200" w:rsidRDefault="008D41B7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Заявок не поступало</w:t>
            </w:r>
          </w:p>
        </w:tc>
      </w:tr>
      <w:tr w:rsidR="00BB6399" w:rsidTr="006D4A33">
        <w:tc>
          <w:tcPr>
            <w:tcW w:w="907" w:type="dxa"/>
          </w:tcPr>
          <w:p w:rsidR="00BB6399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7"/>
          </w:tcPr>
          <w:p w:rsidR="00BB6399" w:rsidRPr="00A401E7" w:rsidRDefault="00BB6399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Рынок социальных услуг</w:t>
            </w:r>
          </w:p>
        </w:tc>
      </w:tr>
      <w:tr w:rsidR="00A401E7" w:rsidTr="00BB6399">
        <w:tc>
          <w:tcPr>
            <w:tcW w:w="907" w:type="dxa"/>
          </w:tcPr>
          <w:p w:rsidR="00A401E7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A401E7" w:rsidRPr="00D77200" w:rsidRDefault="00A401E7" w:rsidP="00A401E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Предоставление на льготных условиях объектов муниципальной собственности в аренду частным организациям, </w:t>
            </w:r>
            <w:r>
              <w:rPr>
                <w:rFonts w:ascii="Liberation Serif" w:hAnsi="Liberation Serif"/>
                <w:sz w:val="24"/>
                <w:szCs w:val="24"/>
              </w:rPr>
              <w:t>оказывающим социальные услуги</w:t>
            </w:r>
          </w:p>
        </w:tc>
        <w:tc>
          <w:tcPr>
            <w:tcW w:w="3345" w:type="dxa"/>
          </w:tcPr>
          <w:p w:rsidR="00A401E7" w:rsidRPr="00D77200" w:rsidRDefault="00A401E7" w:rsidP="00A401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помещений, предоставленных в аренду на льготных условиях частным организациям, </w:t>
            </w:r>
            <w:r>
              <w:rPr>
                <w:rFonts w:ascii="Liberation Serif" w:hAnsi="Liberation Serif"/>
                <w:sz w:val="24"/>
                <w:szCs w:val="24"/>
              </w:rPr>
              <w:t>оказывающим социальные услуги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A401E7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A401E7" w:rsidRPr="00D77200" w:rsidRDefault="008D41B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Заявок не поступало</w:t>
            </w:r>
          </w:p>
        </w:tc>
      </w:tr>
      <w:tr w:rsidR="00BB6399" w:rsidTr="006D4A33">
        <w:tc>
          <w:tcPr>
            <w:tcW w:w="907" w:type="dxa"/>
          </w:tcPr>
          <w:p w:rsidR="00BB6399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7"/>
          </w:tcPr>
          <w:p w:rsidR="00BB6399" w:rsidRPr="00E7662B" w:rsidRDefault="00BB6399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7662B">
              <w:rPr>
                <w:rFonts w:ascii="Liberation Serif" w:hAnsi="Liberation Serif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E7662B" w:rsidTr="00BB73B6">
        <w:tc>
          <w:tcPr>
            <w:tcW w:w="907" w:type="dxa"/>
          </w:tcPr>
          <w:p w:rsidR="00E7662B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Создание информационных и программно-методических условий для 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создания и развития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частных образовательных организаций, реализующих программы дошкольного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образования</w:t>
            </w:r>
          </w:p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наличие на официальных сайтах: МО Красноуфимский округ, МОУО МО Красноуфимский округ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информационно-методических материалов для сопровождения деятельности частных образовательных организаций, реализующих программы дошкольного образования, процентов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E7662B" w:rsidRPr="00D77200" w:rsidRDefault="008D41B7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E7662B" w:rsidTr="00BB73B6">
        <w:tc>
          <w:tcPr>
            <w:tcW w:w="907" w:type="dxa"/>
          </w:tcPr>
          <w:p w:rsidR="00E7662B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6" w:type="dxa"/>
          </w:tcPr>
          <w:p w:rsidR="00E7662B" w:rsidRPr="00D77200" w:rsidRDefault="00E7662B" w:rsidP="00BB73B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345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образования, единиц</w:t>
            </w:r>
          </w:p>
        </w:tc>
        <w:tc>
          <w:tcPr>
            <w:tcW w:w="1020" w:type="dxa"/>
          </w:tcPr>
          <w:p w:rsidR="00E7662B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E7662B" w:rsidRPr="00D77200" w:rsidRDefault="008D41B7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Заявок не поступало</w:t>
            </w:r>
          </w:p>
        </w:tc>
      </w:tr>
      <w:tr w:rsidR="00E7662B" w:rsidTr="00BB73B6">
        <w:tc>
          <w:tcPr>
            <w:tcW w:w="907" w:type="dxa"/>
          </w:tcPr>
          <w:p w:rsidR="00E7662B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Мониторинг объектов дошкольного образования, ввод в эксплуатацию которых планируется в 2019 - 2022 годах</w:t>
            </w:r>
          </w:p>
        </w:tc>
        <w:tc>
          <w:tcPr>
            <w:tcW w:w="3345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созданных новых частных дошкольных групп, единиц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E7662B" w:rsidRPr="00D77200" w:rsidRDefault="008D41B7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7"/>
          </w:tcPr>
          <w:p w:rsidR="00E7662B" w:rsidRPr="00BB73B6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Рынок услуг общего образования</w:t>
            </w:r>
          </w:p>
        </w:tc>
      </w:tr>
      <w:tr w:rsidR="007E272F" w:rsidTr="00BB73B6">
        <w:tc>
          <w:tcPr>
            <w:tcW w:w="907" w:type="dxa"/>
          </w:tcPr>
          <w:p w:rsidR="007E272F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7E272F" w:rsidRPr="00D77200" w:rsidRDefault="007E272F" w:rsidP="007E272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Предоставление на льготных условиях объектов муниципальной собственности в аренду частным образовательным организациям, реализующим программы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общего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  <w:tc>
          <w:tcPr>
            <w:tcW w:w="3345" w:type="dxa"/>
          </w:tcPr>
          <w:p w:rsidR="007E272F" w:rsidRPr="00D77200" w:rsidRDefault="007E272F" w:rsidP="007E272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помещений, предоставленных в аренду на льготных условиях частным образовательным организациям, реализующим программы </w:t>
            </w:r>
            <w:r>
              <w:rPr>
                <w:rFonts w:ascii="Liberation Serif" w:hAnsi="Liberation Serif"/>
                <w:sz w:val="24"/>
                <w:szCs w:val="24"/>
              </w:rPr>
              <w:t>общего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образования, единиц</w:t>
            </w:r>
          </w:p>
        </w:tc>
        <w:tc>
          <w:tcPr>
            <w:tcW w:w="1020" w:type="dxa"/>
          </w:tcPr>
          <w:p w:rsidR="007E272F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7E272F" w:rsidRPr="00D77200" w:rsidRDefault="008D41B7" w:rsidP="009A45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Заявок не поступало</w:t>
            </w:r>
          </w:p>
        </w:tc>
      </w:tr>
      <w:tr w:rsidR="00876EEB" w:rsidTr="00BB73B6">
        <w:tc>
          <w:tcPr>
            <w:tcW w:w="907" w:type="dxa"/>
          </w:tcPr>
          <w:p w:rsidR="00876EE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876EEB" w:rsidRPr="00D77200" w:rsidRDefault="00876EEB" w:rsidP="00876E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Мониторинг объектов </w:t>
            </w:r>
            <w:r>
              <w:rPr>
                <w:rFonts w:ascii="Liberation Serif" w:hAnsi="Liberation Serif"/>
                <w:sz w:val="24"/>
                <w:szCs w:val="24"/>
              </w:rPr>
              <w:t>общего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образования, ввод в эксплуатацию которых планируется в 2019 - 2022 годах</w:t>
            </w:r>
          </w:p>
        </w:tc>
        <w:tc>
          <w:tcPr>
            <w:tcW w:w="3345" w:type="dxa"/>
          </w:tcPr>
          <w:p w:rsidR="00876EEB" w:rsidRPr="00D77200" w:rsidRDefault="00876EEB" w:rsidP="00876E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созданных новых </w:t>
            </w:r>
            <w:r>
              <w:rPr>
                <w:rFonts w:ascii="Liberation Serif" w:hAnsi="Liberation Serif"/>
                <w:sz w:val="24"/>
                <w:szCs w:val="24"/>
              </w:rPr>
              <w:t>учебных мест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876EEB" w:rsidRPr="00D77200" w:rsidRDefault="008D41B7" w:rsidP="009A45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7"/>
          </w:tcPr>
          <w:p w:rsidR="00E7662B" w:rsidRPr="00BE6D2F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CA48F0" w:rsidTr="00BB73B6">
        <w:tc>
          <w:tcPr>
            <w:tcW w:w="907" w:type="dxa"/>
          </w:tcPr>
          <w:p w:rsidR="00CA48F0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CA48F0" w:rsidRPr="00D77200" w:rsidRDefault="00CA48F0" w:rsidP="00CA48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Предоставление на льготных условиях объектов муниципальной собственности в аренду частным </w:t>
            </w:r>
            <w:r>
              <w:rPr>
                <w:rFonts w:ascii="Liberation Serif" w:hAnsi="Liberation Serif"/>
                <w:sz w:val="24"/>
                <w:szCs w:val="24"/>
              </w:rPr>
              <w:t>оздоровительным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3345" w:type="dxa"/>
          </w:tcPr>
          <w:p w:rsidR="00CA48F0" w:rsidRPr="00D77200" w:rsidRDefault="00CA48F0" w:rsidP="00CA48F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помещений, предоставленных в аренду на льготных условиях частным </w:t>
            </w:r>
            <w:r>
              <w:rPr>
                <w:rFonts w:ascii="Liberation Serif" w:hAnsi="Liberation Serif"/>
                <w:sz w:val="24"/>
                <w:szCs w:val="24"/>
              </w:rPr>
              <w:t>оздоровительным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CA48F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CA48F0" w:rsidRPr="00D77200" w:rsidRDefault="008D41B7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Заявок не поступало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7"/>
          </w:tcPr>
          <w:p w:rsidR="00E7662B" w:rsidRPr="00A97F10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97F10">
              <w:rPr>
                <w:rFonts w:ascii="Liberation Serif" w:hAnsi="Liberation Serif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3F112D" w:rsidRPr="003F112D" w:rsidRDefault="003F112D" w:rsidP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112D">
              <w:rPr>
                <w:rFonts w:ascii="Liberation Serif" w:hAnsi="Liberation Serif"/>
                <w:sz w:val="24"/>
                <w:szCs w:val="24"/>
              </w:rPr>
              <w:t>Повышение информированности субъектов предпринимательства о возможности осуществления образовательной деятельности по дополнительным общеобразовательным программам.</w:t>
            </w:r>
          </w:p>
        </w:tc>
        <w:tc>
          <w:tcPr>
            <w:tcW w:w="3345" w:type="dxa"/>
          </w:tcPr>
          <w:p w:rsidR="003F112D" w:rsidRPr="003F112D" w:rsidRDefault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112D">
              <w:rPr>
                <w:rFonts w:ascii="Liberation Serif" w:hAnsi="Liberation Serif"/>
                <w:sz w:val="24"/>
                <w:szCs w:val="24"/>
              </w:rPr>
              <w:t>Количество субъектов предпринимательства, получивших правовую, методическую и консультационную поддержку, единиц</w:t>
            </w:r>
          </w:p>
        </w:tc>
        <w:tc>
          <w:tcPr>
            <w:tcW w:w="1020" w:type="dxa"/>
          </w:tcPr>
          <w:p w:rsidR="003F112D" w:rsidRPr="003F112D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3F112D" w:rsidRDefault="003F112D" w:rsidP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3F112D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3F112D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2749" w:type="dxa"/>
          </w:tcPr>
          <w:p w:rsidR="003F112D" w:rsidRPr="003F112D" w:rsidRDefault="008D41B7" w:rsidP="00A418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Заявок не поступало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220" w:type="dxa"/>
            <w:gridSpan w:val="7"/>
          </w:tcPr>
          <w:p w:rsidR="00E7662B" w:rsidRPr="00420336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20336">
              <w:rPr>
                <w:rFonts w:ascii="Liberation Serif" w:hAnsi="Liberation Serif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046" w:type="dxa"/>
          </w:tcPr>
          <w:p w:rsidR="006A442D" w:rsidRPr="00D77200" w:rsidRDefault="006A442D" w:rsidP="00172CC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 проведения организационных мероприятий (семинары, совещания, рабочие встречи) с сельскохозяйственными товаропроизводителями направленных на развитие деятельности сельскохозяйственных потребительских кооперативов, осуществляющих деятельность на территории МО Красноуфимский округ</w:t>
            </w:r>
          </w:p>
        </w:tc>
        <w:tc>
          <w:tcPr>
            <w:tcW w:w="3345" w:type="dxa"/>
          </w:tcPr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проведенных совещаний по вопросу развития деятельности сельскохозяйственных потребительских кооперативов, осуществляющих деятельность на территории МО Красноуфимский округ, единиц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6A442D" w:rsidRPr="00D77200" w:rsidRDefault="008D41B7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046" w:type="dxa"/>
          </w:tcPr>
          <w:p w:rsidR="006A442D" w:rsidRPr="00D77200" w:rsidRDefault="006A442D" w:rsidP="00172CC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Оказание консультационной помощи малым формам хозяйствования по вопросам предоставления субсидий</w:t>
            </w:r>
          </w:p>
        </w:tc>
        <w:tc>
          <w:tcPr>
            <w:tcW w:w="3345" w:type="dxa"/>
          </w:tcPr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доля субъектов малых форм хозяйствования от </w:t>
            </w:r>
            <w:proofErr w:type="gramStart"/>
            <w:r w:rsidRPr="00D77200">
              <w:rPr>
                <w:rFonts w:ascii="Liberation Serif" w:hAnsi="Liberation Serif"/>
                <w:sz w:val="24"/>
                <w:szCs w:val="24"/>
              </w:rPr>
              <w:t>числа</w:t>
            </w:r>
            <w:proofErr w:type="gramEnd"/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обратившихся, получивших консультационную помощь, процентов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D77200" w:rsidRDefault="008D41B7" w:rsidP="00A418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="006A442D" w:rsidRPr="00D7720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7"/>
          </w:tcPr>
          <w:p w:rsidR="006A442D" w:rsidRPr="00797307" w:rsidRDefault="006A442D" w:rsidP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Рынок жилищного строительства</w:t>
            </w:r>
          </w:p>
        </w:tc>
      </w:tr>
      <w:tr w:rsidR="006A442D" w:rsidRPr="00797307" w:rsidTr="00BB73B6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F0444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6A442D" w:rsidRPr="00797307" w:rsidRDefault="006A442D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1. 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</w:t>
            </w:r>
          </w:p>
        </w:tc>
        <w:tc>
          <w:tcPr>
            <w:tcW w:w="3345" w:type="dxa"/>
          </w:tcPr>
          <w:p w:rsidR="006A442D" w:rsidRPr="00797307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площадь территорий, для которых разработана документация по планировке территории, </w:t>
            </w:r>
            <w:proofErr w:type="gramStart"/>
            <w:r w:rsidRPr="00797307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46,5</w:t>
            </w:r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18,0</w:t>
            </w:r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19,0</w:t>
            </w:r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51,7</w:t>
            </w:r>
          </w:p>
        </w:tc>
        <w:tc>
          <w:tcPr>
            <w:tcW w:w="2749" w:type="dxa"/>
          </w:tcPr>
          <w:p w:rsidR="006A442D" w:rsidRPr="00797307" w:rsidRDefault="008D41B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46,5</w:t>
            </w:r>
          </w:p>
        </w:tc>
      </w:tr>
      <w:tr w:rsidR="00902C45" w:rsidTr="00BB73B6">
        <w:tc>
          <w:tcPr>
            <w:tcW w:w="907" w:type="dxa"/>
            <w:vMerge w:val="restart"/>
          </w:tcPr>
          <w:p w:rsidR="00902C45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046" w:type="dxa"/>
            <w:vMerge w:val="restart"/>
          </w:tcPr>
          <w:p w:rsidR="00902C45" w:rsidRPr="00797307" w:rsidRDefault="00902C45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>. Обеспечение возможности получения информации о деятельности по жилищному строительству на официальном сайте МО Красноуфимский округ</w:t>
            </w:r>
          </w:p>
        </w:tc>
        <w:tc>
          <w:tcPr>
            <w:tcW w:w="3345" w:type="dxa"/>
          </w:tcPr>
          <w:p w:rsidR="00902C45" w:rsidRPr="00797307" w:rsidRDefault="00902C45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актуальной информации о деятельности по жилищному строительству и реестров выданных разрешений на жилищное строительство, разрешений на ввод в эксплуатацию и продленных разрешений на жилищное строительство, процентов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902C45" w:rsidRPr="00797307" w:rsidRDefault="008D41B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902C45" w:rsidTr="00BB73B6">
        <w:tc>
          <w:tcPr>
            <w:tcW w:w="907" w:type="dxa"/>
            <w:vMerge/>
          </w:tcPr>
          <w:p w:rsidR="00902C45" w:rsidRPr="006769EB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902C45" w:rsidRDefault="00902C45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902C45" w:rsidRPr="00797307" w:rsidRDefault="00902C45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наличие на официальном сайте МО Красноуфимский округ актуальной информации о </w:t>
            </w:r>
            <w:r>
              <w:rPr>
                <w:rFonts w:ascii="Liberation Serif" w:hAnsi="Liberation Serif"/>
                <w:sz w:val="24"/>
                <w:szCs w:val="24"/>
              </w:rPr>
              <w:t>земельных участках, свободных для строительства,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процентов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902C45" w:rsidRPr="00797307" w:rsidRDefault="008D41B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5220" w:type="dxa"/>
            <w:gridSpan w:val="7"/>
          </w:tcPr>
          <w:p w:rsidR="006A442D" w:rsidRPr="005C0728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6A442D" w:rsidRPr="005E501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1. Повышения качества осуществления закупок в соответствии с требованиями Федерального </w:t>
            </w:r>
            <w:hyperlink r:id="rId7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345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доля закупок, признанных несостоявшимися, процентов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749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46" w:type="dxa"/>
          </w:tcPr>
          <w:p w:rsidR="006A442D" w:rsidRPr="005E501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2. Установление требования об отсутствии в предусмотренном Федеральным </w:t>
            </w:r>
            <w:hyperlink r:id="rId8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реестре недобросовестных поставщиков (подрядчиков, исполнителей) информации об участнике закупки, в том числе информации об учредителях,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3345" w:type="dxa"/>
          </w:tcPr>
          <w:p w:rsidR="006A442D" w:rsidRPr="005E501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доля закупок, в которых установлено требование об отсутствии в предусмотренном Федеральным </w:t>
            </w:r>
            <w:hyperlink r:id="rId9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реестре недобросовестных поставщиков (подрядчиков, исполнителей) информации об участнике закупки, в том числе информации об учредителях, членах коллегиального исполнительного органа, лице, исполняющем функции единоличного исполнительного органа участника закупки - юридического лица, процентов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B155A2" w:rsidRDefault="00D5697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046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3. Осуществление закупок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 xml:space="preserve">стоимостью до 5 млн. рублей 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через уполномоченный орган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  <w:tc>
          <w:tcPr>
            <w:tcW w:w="3345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осуществляемых через уполномоченный орган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B155A2" w:rsidRDefault="00D56978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5E5012" w:rsidTr="00BB73B6">
        <w:tc>
          <w:tcPr>
            <w:tcW w:w="907" w:type="dxa"/>
          </w:tcPr>
          <w:p w:rsidR="005E5012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046" w:type="dxa"/>
          </w:tcPr>
          <w:p w:rsidR="005E5012" w:rsidRPr="00B155A2" w:rsidRDefault="008F24BA" w:rsidP="005E50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E5012" w:rsidRPr="00B155A2">
              <w:rPr>
                <w:rFonts w:ascii="Liberation Serif" w:hAnsi="Liberation Serif"/>
                <w:sz w:val="24"/>
                <w:szCs w:val="24"/>
              </w:rPr>
              <w:t xml:space="preserve">. Осуществление закупок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 xml:space="preserve">стоимостью свыше 5 млн. рублей </w:t>
            </w:r>
            <w:r w:rsidR="005E5012" w:rsidRPr="00B155A2">
              <w:rPr>
                <w:rFonts w:ascii="Liberation Serif" w:hAnsi="Liberation Serif"/>
                <w:sz w:val="24"/>
                <w:szCs w:val="24"/>
              </w:rPr>
              <w:t xml:space="preserve">через уполномоченный орган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>–</w:t>
            </w:r>
            <w:r w:rsidR="005E5012"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3345" w:type="dxa"/>
          </w:tcPr>
          <w:p w:rsidR="005E5012" w:rsidRPr="00B155A2" w:rsidRDefault="005E5012" w:rsidP="005E50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осуществляемых через уполномоченный орган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Департамент государственных закупок Свердловской области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5E5012" w:rsidRPr="00B155A2" w:rsidRDefault="00D56978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5220" w:type="dxa"/>
            <w:gridSpan w:val="7"/>
          </w:tcPr>
          <w:p w:rsidR="006A442D" w:rsidRPr="00D0601D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5046" w:type="dxa"/>
          </w:tcPr>
          <w:p w:rsidR="006A442D" w:rsidRPr="00D0601D" w:rsidRDefault="006A442D" w:rsidP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1. Выявление незарегистрированных объектов 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недвижимости, находящихся в собственности 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345" w:type="dxa"/>
          </w:tcPr>
          <w:p w:rsidR="006A442D" w:rsidRPr="00D0601D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увеличение доли 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lastRenderedPageBreak/>
              <w:t>зарегистрированных объектов недвижимости, от общего числа объектов, находящихся в собственности, процентов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749" w:type="dxa"/>
          </w:tcPr>
          <w:p w:rsidR="006A442D" w:rsidRPr="00D0601D" w:rsidRDefault="00D5697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46" w:type="dxa"/>
          </w:tcPr>
          <w:p w:rsidR="006A442D" w:rsidRPr="00D0601D" w:rsidRDefault="006A442D" w:rsidP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2. 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345" w:type="dxa"/>
          </w:tcPr>
          <w:p w:rsidR="006A442D" w:rsidRPr="00D0601D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сформирован перечень незарегистрированных объектов недвижимости, процентов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D0601D" w:rsidRDefault="00D5697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5220" w:type="dxa"/>
            <w:gridSpan w:val="7"/>
          </w:tcPr>
          <w:p w:rsidR="006A442D" w:rsidRPr="00B94456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E1ABA" w:rsidTr="00BB73B6">
        <w:tc>
          <w:tcPr>
            <w:tcW w:w="907" w:type="dxa"/>
          </w:tcPr>
          <w:p w:rsidR="002E1ABA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5046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1. Утверждение схемы теплоснабжения (ежегодная актуализация)</w:t>
            </w:r>
          </w:p>
        </w:tc>
        <w:tc>
          <w:tcPr>
            <w:tcW w:w="3345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актуализация схемы теплоснабжения</w:t>
            </w:r>
            <w:r w:rsidR="00B94456">
              <w:rPr>
                <w:rFonts w:ascii="Liberation Serif" w:hAnsi="Liberation Serif"/>
                <w:sz w:val="24"/>
                <w:szCs w:val="24"/>
              </w:rPr>
              <w:t>, да/нет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749" w:type="dxa"/>
          </w:tcPr>
          <w:p w:rsidR="002E1ABA" w:rsidRPr="00B94456" w:rsidRDefault="00D5697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</w:tr>
      <w:tr w:rsidR="00E272FF" w:rsidTr="00362058">
        <w:tc>
          <w:tcPr>
            <w:tcW w:w="907" w:type="dxa"/>
          </w:tcPr>
          <w:p w:rsidR="00E272FF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046" w:type="dxa"/>
            <w:vMerge w:val="restart"/>
          </w:tcPr>
          <w:p w:rsidR="00E272FF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gramStart"/>
            <w:r w:rsidRPr="00B94456">
              <w:rPr>
                <w:rFonts w:ascii="Liberation Serif" w:hAnsi="Liberation Serif"/>
                <w:sz w:val="24"/>
                <w:szCs w:val="24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 по результатам проведения конкурсов на право 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</w:t>
            </w:r>
            <w:proofErr w:type="gramEnd"/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94456">
              <w:rPr>
                <w:rFonts w:ascii="Liberation Serif" w:hAnsi="Liberation Serif"/>
                <w:sz w:val="24"/>
                <w:szCs w:val="24"/>
              </w:rPr>
              <w:t>праве</w:t>
            </w:r>
            <w:proofErr w:type="gramEnd"/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хозяйственного ведения или оперативного управления государственным (муниципальным) предприятиям или учреждениям</w:t>
            </w:r>
          </w:p>
        </w:tc>
        <w:tc>
          <w:tcPr>
            <w:tcW w:w="3345" w:type="dxa"/>
          </w:tcPr>
          <w:p w:rsidR="00E272FF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количество концессионных соглашений в отношении объектов теплоснабжения, единиц</w:t>
            </w:r>
          </w:p>
        </w:tc>
        <w:tc>
          <w:tcPr>
            <w:tcW w:w="1020" w:type="dxa"/>
          </w:tcPr>
          <w:p w:rsidR="00E272FF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272FF" w:rsidRPr="00B94456" w:rsidRDefault="00E272FF" w:rsidP="008D41B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272FF" w:rsidRPr="00B94456" w:rsidRDefault="00E272FF" w:rsidP="008D41B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272FF" w:rsidRPr="00B94456" w:rsidRDefault="00E272FF" w:rsidP="008D41B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E272FF" w:rsidRPr="00B94456" w:rsidRDefault="00D5697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5046" w:type="dxa"/>
            <w:vMerge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количество договоров аренды в отношении объектов теплоснабжения, единиц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B94456" w:rsidRPr="00B94456" w:rsidRDefault="00D56978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5046" w:type="dxa"/>
            <w:vMerge w:val="restart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3. Повышение уровня удовлетворенности населения качеством предоставления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>коммунальных услуг (отопление и горячее водоснабжение)</w:t>
            </w:r>
          </w:p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ежегодное снижение количества аварий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>(технологических нарушений) на объектах теплоснабжения по отношению к уровню предшествующего года, процентов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B94456" w:rsidRPr="00B94456" w:rsidRDefault="00D5697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46" w:type="dxa"/>
            <w:vMerge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процент решенных проблем по обращениям граждан в службу "горячих линий" в общем количестве обращений в службу "горячих линий", процентов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B94456" w:rsidRPr="00B94456" w:rsidRDefault="00D5697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  <w:vMerge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получение паспорта готовности муниципального образования к отопительному периоду, единиц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B94456" w:rsidRPr="00B94456" w:rsidRDefault="00D5697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94456" w:rsidTr="00BB73B6">
        <w:tc>
          <w:tcPr>
            <w:tcW w:w="907" w:type="dxa"/>
          </w:tcPr>
          <w:p w:rsidR="00B94456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B94456" w:rsidRPr="00B94456" w:rsidRDefault="00B86DF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B94456" w:rsidRPr="00B94456">
              <w:rPr>
                <w:rFonts w:ascii="Liberation Serif" w:hAnsi="Liberation Serif"/>
                <w:sz w:val="24"/>
                <w:szCs w:val="24"/>
              </w:rPr>
              <w:t>. Мониторинг реализации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3345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справка о реализации муниципальных программ (подпрограмм) в области энергосбережения и повышения энергетической эффективности, единиц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B94456" w:rsidRPr="00B94456" w:rsidRDefault="00D5697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5220" w:type="dxa"/>
            <w:gridSpan w:val="7"/>
          </w:tcPr>
          <w:p w:rsidR="006A442D" w:rsidRPr="00E95DBA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E95DBA" w:rsidTr="00BB73B6">
        <w:tc>
          <w:tcPr>
            <w:tcW w:w="907" w:type="dxa"/>
          </w:tcPr>
          <w:p w:rsidR="00E95DBA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5046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1. Участие в обучающих семинарах, круглых столах, организуемых Министерством энергетики и жилищно-коммунального хозяйства Свердловской области по вопросам изменения законодательства в сфере обращения с ТКО</w:t>
            </w:r>
          </w:p>
        </w:tc>
        <w:tc>
          <w:tcPr>
            <w:tcW w:w="3345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количество посещений проведенных мероприятий, единиц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E95DBA" w:rsidRPr="00E95DBA" w:rsidRDefault="00D5697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E95DBA" w:rsidTr="00BB73B6">
        <w:tc>
          <w:tcPr>
            <w:tcW w:w="907" w:type="dxa"/>
          </w:tcPr>
          <w:p w:rsidR="00E95DBA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5046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 xml:space="preserve">2. Информирование населения о новой системе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>обращения с ТКО</w:t>
            </w:r>
          </w:p>
        </w:tc>
        <w:tc>
          <w:tcPr>
            <w:tcW w:w="3345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публикаций,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 менее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 менее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 менее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 менее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9" w:type="dxa"/>
          </w:tcPr>
          <w:p w:rsidR="00E95DBA" w:rsidRPr="00E95DBA" w:rsidRDefault="00D56978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220" w:type="dxa"/>
            <w:gridSpan w:val="7"/>
          </w:tcPr>
          <w:p w:rsidR="006A442D" w:rsidRPr="00C949B8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5046" w:type="dxa"/>
          </w:tcPr>
          <w:p w:rsidR="006A442D" w:rsidRPr="00C949B8" w:rsidRDefault="00C949B8" w:rsidP="00C949B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949B8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исполнением муниципальн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контрактов </w:t>
            </w:r>
            <w:r w:rsidR="006A442D" w:rsidRPr="00C949B8">
              <w:rPr>
                <w:rFonts w:ascii="Liberation Serif" w:hAnsi="Liberation Serif"/>
                <w:sz w:val="24"/>
                <w:szCs w:val="24"/>
              </w:rPr>
              <w:t xml:space="preserve"> подрядчик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ами по </w:t>
            </w:r>
            <w:r w:rsidR="006A442D" w:rsidRPr="00C949B8">
              <w:rPr>
                <w:rFonts w:ascii="Liberation Serif" w:hAnsi="Liberation Serif"/>
                <w:sz w:val="24"/>
                <w:szCs w:val="24"/>
              </w:rPr>
              <w:t>выполнени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>ю</w:t>
            </w:r>
            <w:r w:rsidR="006A442D" w:rsidRPr="00C949B8">
              <w:rPr>
                <w:rFonts w:ascii="Liberation Serif" w:hAnsi="Liberation Serif"/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3345" w:type="dxa"/>
          </w:tcPr>
          <w:p w:rsidR="006A442D" w:rsidRPr="00C949B8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число организаций частной формы собственности, выполняющих работы по благоустройству городской среды в рамках регионального проекта "Формирование комфортной городской среды", единиц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6A442D" w:rsidRPr="00C949B8" w:rsidRDefault="00D5697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5220" w:type="dxa"/>
            <w:gridSpan w:val="7"/>
          </w:tcPr>
          <w:p w:rsidR="006A442D" w:rsidRPr="00FF026F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F026F" w:rsidTr="00BB73B6">
        <w:tc>
          <w:tcPr>
            <w:tcW w:w="907" w:type="dxa"/>
          </w:tcPr>
          <w:p w:rsidR="00FF026F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5046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1. Размещение на официальном сайте МО Красноуфимский округ информации о проведении конкурса по отбору управляющих организаций для управления многоквартирными домами (при наличии)</w:t>
            </w:r>
          </w:p>
        </w:tc>
        <w:tc>
          <w:tcPr>
            <w:tcW w:w="3345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 Красноуфимский округ информации о проведении конкурса по отбору управляющих организаций для управления многоквартирными домами, процентов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МО  Красноуфимский округ</w:t>
            </w:r>
          </w:p>
        </w:tc>
      </w:tr>
      <w:tr w:rsidR="00FF026F" w:rsidTr="00BB73B6">
        <w:tc>
          <w:tcPr>
            <w:tcW w:w="907" w:type="dxa"/>
          </w:tcPr>
          <w:p w:rsidR="00FF026F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5046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2. Размещение реестра многоквартирных домов находящих под управлением управляющих организаций на официальном сайте МО Красноуфимский округ.</w:t>
            </w:r>
          </w:p>
        </w:tc>
        <w:tc>
          <w:tcPr>
            <w:tcW w:w="3345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 Красноуфимский округ реестра многоквартирных домов находящих под управлением управляющих организаций, процентов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F026F" w:rsidRPr="00FF026F" w:rsidRDefault="00F0444E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5220" w:type="dxa"/>
            <w:gridSpan w:val="7"/>
          </w:tcPr>
          <w:p w:rsidR="006A442D" w:rsidRPr="00AE17BA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E17BA">
              <w:rPr>
                <w:rFonts w:ascii="Liberation Serif" w:hAnsi="Liberation Serif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5046" w:type="dxa"/>
          </w:tcPr>
          <w:p w:rsidR="003F112D" w:rsidRPr="0038363B" w:rsidRDefault="00CC3932" w:rsidP="00CC39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 xml:space="preserve">Организация мероприятий по обустройству существующих и новых остановочных </w:t>
            </w:r>
            <w:r w:rsidRPr="0038363B">
              <w:rPr>
                <w:rFonts w:ascii="Liberation Serif" w:hAnsi="Liberation Serif"/>
                <w:sz w:val="24"/>
                <w:szCs w:val="24"/>
              </w:rPr>
              <w:lastRenderedPageBreak/>
              <w:t>комплексов с целью открытия дополнительных маршрутов</w:t>
            </w:r>
          </w:p>
        </w:tc>
        <w:tc>
          <w:tcPr>
            <w:tcW w:w="3345" w:type="dxa"/>
          </w:tcPr>
          <w:p w:rsidR="003F112D" w:rsidRPr="0038363B" w:rsidRDefault="00CC3932" w:rsidP="00CC39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lastRenderedPageBreak/>
              <w:t>открытие новых автобусных маршрутов.</w:t>
            </w:r>
          </w:p>
        </w:tc>
        <w:tc>
          <w:tcPr>
            <w:tcW w:w="1020" w:type="dxa"/>
          </w:tcPr>
          <w:p w:rsidR="003F112D" w:rsidRPr="0038363B" w:rsidRDefault="00CC39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112D" w:rsidRPr="0038363B" w:rsidRDefault="003836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38363B" w:rsidRDefault="003836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38363B" w:rsidRDefault="003836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3F112D" w:rsidRPr="0038363B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220" w:type="dxa"/>
            <w:gridSpan w:val="7"/>
          </w:tcPr>
          <w:p w:rsidR="006A442D" w:rsidRPr="002D1AD9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5046" w:type="dxa"/>
          </w:tcPr>
          <w:p w:rsidR="003F112D" w:rsidRPr="00F4683E" w:rsidRDefault="003F112D" w:rsidP="00F4683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Проведение рейдовых мероприятий в части выявления нелегальных перевозчиков, проведение разъяснительной работы</w:t>
            </w:r>
          </w:p>
        </w:tc>
        <w:tc>
          <w:tcPr>
            <w:tcW w:w="3345" w:type="dxa"/>
          </w:tcPr>
          <w:p w:rsidR="003F112D" w:rsidRPr="00F4683E" w:rsidRDefault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доля нелегальных перевозчиков на рынке, процентов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749" w:type="dxa"/>
          </w:tcPr>
          <w:p w:rsidR="003F112D" w:rsidRPr="00F4683E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5220" w:type="dxa"/>
            <w:gridSpan w:val="7"/>
          </w:tcPr>
          <w:p w:rsidR="006A442D" w:rsidRPr="00780E7D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780E7D" w:rsidTr="00995D0B">
        <w:tc>
          <w:tcPr>
            <w:tcW w:w="907" w:type="dxa"/>
          </w:tcPr>
          <w:p w:rsidR="00780E7D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5046" w:type="dxa"/>
          </w:tcPr>
          <w:p w:rsidR="00780E7D" w:rsidRPr="00780E7D" w:rsidRDefault="00780E7D" w:rsidP="00780E7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1. Содействие в проведении организационных мероприятий (семинаров, совещаний, конференций, форумов, рабочих встреч) с представителями сферы услуг по техническому обслуживанию и ремонту транспортных средств, машин и оборудования</w:t>
            </w:r>
          </w:p>
        </w:tc>
        <w:tc>
          <w:tcPr>
            <w:tcW w:w="3345" w:type="dxa"/>
          </w:tcPr>
          <w:p w:rsidR="00780E7D" w:rsidRPr="00780E7D" w:rsidRDefault="00780E7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1020" w:type="dxa"/>
          </w:tcPr>
          <w:p w:rsidR="00780E7D" w:rsidRPr="00780E7D" w:rsidRDefault="00780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780E7D" w:rsidRPr="00780E7D" w:rsidRDefault="00780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780E7D" w:rsidRDefault="00780E7D" w:rsidP="00780E7D">
            <w:pPr>
              <w:jc w:val="center"/>
            </w:pPr>
            <w:r w:rsidRPr="00F64921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780E7D" w:rsidRDefault="00780E7D" w:rsidP="00780E7D">
            <w:pPr>
              <w:jc w:val="center"/>
            </w:pPr>
            <w:r w:rsidRPr="00F64921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2749" w:type="dxa"/>
          </w:tcPr>
          <w:p w:rsidR="00780E7D" w:rsidRPr="00780E7D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Необходимость отсутствовала</w:t>
            </w:r>
          </w:p>
        </w:tc>
      </w:tr>
      <w:tr w:rsidR="00473311" w:rsidTr="00995D0B">
        <w:tc>
          <w:tcPr>
            <w:tcW w:w="907" w:type="dxa"/>
          </w:tcPr>
          <w:p w:rsidR="00473311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5046" w:type="dxa"/>
          </w:tcPr>
          <w:p w:rsidR="00473311" w:rsidRPr="00F4683E" w:rsidRDefault="00780E7D" w:rsidP="004733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473311" w:rsidRPr="00F4683E">
              <w:rPr>
                <w:rFonts w:ascii="Liberation Serif" w:hAnsi="Liberation Serif"/>
                <w:sz w:val="24"/>
                <w:szCs w:val="24"/>
              </w:rPr>
              <w:t xml:space="preserve">Проведение рейдовых мероприятий в части выявления нелегальных </w:t>
            </w:r>
            <w:r w:rsidR="00473311">
              <w:rPr>
                <w:rFonts w:ascii="Liberation Serif" w:hAnsi="Liberation Serif"/>
                <w:sz w:val="24"/>
                <w:szCs w:val="24"/>
              </w:rPr>
              <w:t>ремонтных мастерских</w:t>
            </w:r>
            <w:r w:rsidR="00473311" w:rsidRPr="00F4683E">
              <w:rPr>
                <w:rFonts w:ascii="Liberation Serif" w:hAnsi="Liberation Serif"/>
                <w:sz w:val="24"/>
                <w:szCs w:val="24"/>
              </w:rPr>
              <w:t>, проведение разъяснительной работы</w:t>
            </w:r>
          </w:p>
        </w:tc>
        <w:tc>
          <w:tcPr>
            <w:tcW w:w="3345" w:type="dxa"/>
          </w:tcPr>
          <w:p w:rsidR="00473311" w:rsidRPr="00F4683E" w:rsidRDefault="00473311" w:rsidP="004733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 xml:space="preserve">доля нелегальных </w:t>
            </w:r>
            <w:r>
              <w:rPr>
                <w:rFonts w:ascii="Liberation Serif" w:hAnsi="Liberation Serif"/>
                <w:sz w:val="24"/>
                <w:szCs w:val="24"/>
              </w:rPr>
              <w:t>ремонтных мастерских</w:t>
            </w:r>
            <w:r w:rsidRPr="00F4683E">
              <w:rPr>
                <w:rFonts w:ascii="Liberation Serif" w:hAnsi="Liberation Serif"/>
                <w:sz w:val="24"/>
                <w:szCs w:val="24"/>
              </w:rPr>
              <w:t xml:space="preserve"> на рынке, процентов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749" w:type="dxa"/>
          </w:tcPr>
          <w:p w:rsidR="00473311" w:rsidRPr="00F4683E" w:rsidRDefault="00F0444E" w:rsidP="006E631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проводились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5220" w:type="dxa"/>
            <w:gridSpan w:val="7"/>
          </w:tcPr>
          <w:p w:rsidR="005C3B31" w:rsidRPr="005C3B31" w:rsidRDefault="006A442D" w:rsidP="005C3B31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6A442D" w:rsidRPr="005C3B31" w:rsidRDefault="006A442D" w:rsidP="005C3B31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 информационно-телекоммуникационной сети "Интернет"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5046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1. Упрощение доступа операторов связи к объектам инфраструктуры, находящимся в муниципальной собственности</w:t>
            </w:r>
          </w:p>
        </w:tc>
        <w:tc>
          <w:tcPr>
            <w:tcW w:w="3345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принят нормативный правовой акт об утверждении перечня объектов муниципальной собственности для размещения сооружений и сре</w:t>
            </w: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>дств св</w:t>
            </w:r>
            <w:proofErr w:type="gramEnd"/>
            <w:r w:rsidRPr="005C3B31">
              <w:rPr>
                <w:rFonts w:ascii="Liberation Serif" w:hAnsi="Liberation Serif"/>
                <w:sz w:val="24"/>
                <w:szCs w:val="24"/>
              </w:rPr>
              <w:t>язи, единиц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:rsidR="003F112D" w:rsidRPr="005C3B31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5046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2. Разработка и утверждение положения о порядке предоставления имущества,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находящегося в 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муниципальной собственности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, для размещения объектов, сооружений и сре</w:t>
            </w: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>дств св</w:t>
            </w:r>
            <w:proofErr w:type="gramEnd"/>
            <w:r w:rsidRPr="005C3B31">
              <w:rPr>
                <w:rFonts w:ascii="Liberation Serif" w:hAnsi="Liberation Serif"/>
                <w:sz w:val="24"/>
                <w:szCs w:val="24"/>
              </w:rPr>
              <w:t>язи, определяющего порядок ценообразования и сроки предоставления указанного имущества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lastRenderedPageBreak/>
              <w:t>принят</w:t>
            </w:r>
            <w:proofErr w:type="gramEnd"/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нормативный правовой об утверждении положения о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порядке предоставления имущества, находящегося в 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муниципальной собственности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, для размещения объектов, сооружений и средс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тв связи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:rsidR="003F112D" w:rsidRPr="005C3B31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5046" w:type="dxa"/>
          </w:tcPr>
          <w:p w:rsidR="003F112D" w:rsidRPr="005C3B31" w:rsidRDefault="005C3B31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3F112D" w:rsidRPr="005C3B31">
              <w:rPr>
                <w:rFonts w:ascii="Liberation Serif" w:hAnsi="Liberation Serif"/>
                <w:sz w:val="24"/>
                <w:szCs w:val="24"/>
              </w:rPr>
              <w:t xml:space="preserve">. Недопущение высоких ставок арендной платы за использование земельных участков, находящихся в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муниципальной собственности</w:t>
            </w:r>
            <w:r w:rsidR="003F112D" w:rsidRPr="005C3B31">
              <w:rPr>
                <w:rFonts w:ascii="Liberation Serif" w:hAnsi="Liberation Serif"/>
                <w:sz w:val="24"/>
                <w:szCs w:val="24"/>
              </w:rPr>
              <w:t>, для размещения объектов и сооружений связи</w:t>
            </w:r>
          </w:p>
        </w:tc>
        <w:tc>
          <w:tcPr>
            <w:tcW w:w="3345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принят нормативный правовой о внесении изменений в порядок определения размера арендной платы, порядке, условиях и сроках внесения арендной платы за использование земельных участков, находящихся в 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собственности, единиц</w:t>
            </w:r>
            <w:proofErr w:type="gramEnd"/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5C3B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:rsidR="003F112D" w:rsidRPr="005C3B31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15220" w:type="dxa"/>
            <w:gridSpan w:val="7"/>
          </w:tcPr>
          <w:p w:rsidR="006A442D" w:rsidRPr="00A54DAB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Сфера наружной рекламы</w:t>
            </w:r>
          </w:p>
        </w:tc>
      </w:tr>
      <w:tr w:rsidR="006769EB" w:rsidTr="00995D0B">
        <w:tc>
          <w:tcPr>
            <w:tcW w:w="907" w:type="dxa"/>
          </w:tcPr>
          <w:p w:rsidR="006769EB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5046" w:type="dxa"/>
          </w:tcPr>
          <w:p w:rsidR="006769EB" w:rsidRPr="00D77200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3345" w:type="dxa"/>
          </w:tcPr>
          <w:p w:rsidR="006769EB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наличие на официальном  сайте МО Красноуфимский округ актуальной информации о нормативных правовых актах, регулирующих сферу наружной рекламы, процентов</w:t>
            </w:r>
          </w:p>
          <w:p w:rsidR="006769EB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6769EB" w:rsidRPr="00D77200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769EB" w:rsidRPr="00D77200" w:rsidRDefault="00F0444E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5220" w:type="dxa"/>
            <w:gridSpan w:val="7"/>
          </w:tcPr>
          <w:p w:rsidR="006A442D" w:rsidRPr="00F93B17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93B17" w:rsidTr="00995D0B">
        <w:tc>
          <w:tcPr>
            <w:tcW w:w="907" w:type="dxa"/>
          </w:tcPr>
          <w:p w:rsidR="00F93B17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5046" w:type="dxa"/>
          </w:tcPr>
          <w:p w:rsidR="00F93B17" w:rsidRPr="00F93B17" w:rsidRDefault="00F93B17" w:rsidP="00F93B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1. Обеспечение возможности получения информации о деятельности и изменениях в области строительства объектов капитального 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lastRenderedPageBreak/>
              <w:t>строительства, за исключением жилищного и дорожного строительства, на официальном сайте МО Красноуфимский округ</w:t>
            </w:r>
          </w:p>
        </w:tc>
        <w:tc>
          <w:tcPr>
            <w:tcW w:w="3345" w:type="dxa"/>
          </w:tcPr>
          <w:p w:rsidR="00F93B17" w:rsidRPr="00F93B17" w:rsidRDefault="00F93B1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наличие на официальном сайте МО Красноуфимский округ  реестров выданных 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lastRenderedPageBreak/>
              <w:t>разрешений на строительство объектов капитального строительства, за исключением жилищного и дорожного строительства, разрешений на ввод в эксплуатацию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93B17" w:rsidRPr="00F93B17" w:rsidRDefault="00F0444E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93B17" w:rsidTr="00995D0B">
        <w:tc>
          <w:tcPr>
            <w:tcW w:w="907" w:type="dxa"/>
          </w:tcPr>
          <w:p w:rsidR="00F93B17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46" w:type="dxa"/>
          </w:tcPr>
          <w:p w:rsidR="00F93B17" w:rsidRPr="00F93B17" w:rsidRDefault="00F93B17" w:rsidP="00F93B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2. Обеспечение опубликования и актуализации на официальном сайте МО Красноуфимский округ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3345" w:type="dxa"/>
          </w:tcPr>
          <w:p w:rsidR="00F93B17" w:rsidRPr="00F93B17" w:rsidRDefault="00F93B1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 актуальной информации об административных регламентах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эксплуатацию, процентов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93B17" w:rsidRPr="00F93B17" w:rsidRDefault="00F0444E" w:rsidP="009B7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="00F93B17" w:rsidRPr="00F93B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15220" w:type="dxa"/>
            <w:gridSpan w:val="7"/>
          </w:tcPr>
          <w:p w:rsidR="006A442D" w:rsidRPr="00A74CAB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Рынок ритуальных услуг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5046" w:type="dxa"/>
          </w:tcPr>
          <w:p w:rsidR="003F112D" w:rsidRPr="00A74CAB" w:rsidRDefault="003F112D" w:rsidP="00A54D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1. Формирование реестра организаций, осуществляющих деятельность на рынке ритуальных 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345" w:type="dxa"/>
          </w:tcPr>
          <w:p w:rsidR="003F112D" w:rsidRPr="00A74CAB" w:rsidRDefault="003F112D" w:rsidP="00A74C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наличие на официальном сайте 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актуального реестра организаций, осуществляющих деятельность на рынке ритуальных услуг, процентов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3F112D" w:rsidRPr="00A74CAB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отсутствует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5046" w:type="dxa"/>
          </w:tcPr>
          <w:p w:rsidR="003F112D" w:rsidRPr="00A74CAB" w:rsidRDefault="003F112D" w:rsidP="00A54D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2. Проведение мониторинга состояния и 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развития сети объектов, предоставляющих ритуальные услуги</w:t>
            </w:r>
          </w:p>
        </w:tc>
        <w:tc>
          <w:tcPr>
            <w:tcW w:w="3345" w:type="dxa"/>
          </w:tcPr>
          <w:p w:rsidR="003F112D" w:rsidRPr="00A74CAB" w:rsidRDefault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справка о результатах 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мониторинга, единиц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3F112D" w:rsidRPr="00A74CAB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F0444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220" w:type="dxa"/>
            <w:gridSpan w:val="7"/>
          </w:tcPr>
          <w:p w:rsidR="006A442D" w:rsidRPr="00FD5331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Рынок услуг в сфере культуры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F044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5046" w:type="dxa"/>
          </w:tcPr>
          <w:p w:rsidR="003F112D" w:rsidRPr="00F101A3" w:rsidRDefault="00F101A3" w:rsidP="00F101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101A3">
              <w:rPr>
                <w:rFonts w:ascii="Liberation Serif" w:hAnsi="Liberation Serif"/>
                <w:sz w:val="24"/>
                <w:szCs w:val="24"/>
              </w:rPr>
              <w:t>Поддержка некоммерческих культурных формирований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 xml:space="preserve"> на реализацию социально-культурных проек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тов (мероприятий), направленных 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>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ксенофобии;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>на популяризацию и развитие самобытной культуры;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>на поддержку и развитие работающих на базе некоммерческих организаций национальных коллективов любительского художественного творчества</w:t>
            </w:r>
            <w:proofErr w:type="gramEnd"/>
          </w:p>
        </w:tc>
        <w:tc>
          <w:tcPr>
            <w:tcW w:w="3345" w:type="dxa"/>
          </w:tcPr>
          <w:p w:rsidR="003F112D" w:rsidRPr="00F101A3" w:rsidRDefault="003F112D" w:rsidP="00F101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F101A3">
              <w:rPr>
                <w:rFonts w:ascii="Liberation Serif" w:hAnsi="Liberation Serif"/>
                <w:sz w:val="24"/>
                <w:szCs w:val="24"/>
              </w:rPr>
              <w:t>социокультурных</w:t>
            </w:r>
            <w:proofErr w:type="spellEnd"/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 проектов, реализуемых социально ориентированным</w:t>
            </w:r>
            <w:r w:rsidR="00F101A3" w:rsidRPr="00F101A3">
              <w:rPr>
                <w:rFonts w:ascii="Liberation Serif" w:hAnsi="Liberation Serif"/>
                <w:sz w:val="24"/>
                <w:szCs w:val="24"/>
              </w:rPr>
              <w:t>и некоммерческими организациями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, получившими поддержку на реализацию социально-культурных проектов, единиц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2749" w:type="dxa"/>
          </w:tcPr>
          <w:p w:rsidR="003F112D" w:rsidRPr="00F101A3" w:rsidRDefault="00F044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B86DF7" w:rsidRDefault="00B86DF7"/>
    <w:p w:rsidR="00483B32" w:rsidRDefault="00483B32"/>
    <w:p w:rsidR="00F0444E" w:rsidRPr="00884E14" w:rsidRDefault="00884E14" w:rsidP="00884E14">
      <w:pPr>
        <w:spacing w:after="0"/>
        <w:rPr>
          <w:rFonts w:ascii="Liberation Serif" w:hAnsi="Liberation Serif"/>
          <w:sz w:val="28"/>
          <w:szCs w:val="28"/>
        </w:rPr>
      </w:pPr>
      <w:r w:rsidRPr="00884E14">
        <w:rPr>
          <w:rFonts w:ascii="Liberation Serif" w:hAnsi="Liberation Serif"/>
          <w:sz w:val="28"/>
          <w:szCs w:val="28"/>
        </w:rPr>
        <w:t>И.о. заместителя главы МО Красноуфимский округ</w:t>
      </w:r>
    </w:p>
    <w:p w:rsidR="00884E14" w:rsidRPr="00884E14" w:rsidRDefault="00884E14" w:rsidP="00884E14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884E14">
        <w:rPr>
          <w:rFonts w:ascii="Liberation Serif" w:hAnsi="Liberation Serif"/>
          <w:sz w:val="28"/>
          <w:szCs w:val="28"/>
        </w:rPr>
        <w:t>о экономическим во</w:t>
      </w:r>
      <w:r>
        <w:rPr>
          <w:rFonts w:ascii="Liberation Serif" w:hAnsi="Liberation Serif"/>
          <w:sz w:val="28"/>
          <w:szCs w:val="28"/>
        </w:rPr>
        <w:t>п</w:t>
      </w:r>
      <w:r w:rsidRPr="00884E14">
        <w:rPr>
          <w:rFonts w:ascii="Liberation Serif" w:hAnsi="Liberation Serif"/>
          <w:sz w:val="28"/>
          <w:szCs w:val="28"/>
        </w:rPr>
        <w:t>росам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Н.Н. Кузнецова</w:t>
      </w:r>
    </w:p>
    <w:p w:rsidR="00884E14" w:rsidRDefault="00884E14"/>
    <w:p w:rsidR="00F0444E" w:rsidRPr="00884E14" w:rsidRDefault="00884E14">
      <w:pPr>
        <w:rPr>
          <w:rFonts w:ascii="Liberation Serif" w:hAnsi="Liberation Serif"/>
          <w:sz w:val="28"/>
          <w:szCs w:val="28"/>
        </w:rPr>
      </w:pPr>
      <w:r w:rsidRPr="00884E14">
        <w:rPr>
          <w:rFonts w:ascii="Liberation Serif" w:hAnsi="Liberation Serif"/>
          <w:sz w:val="28"/>
          <w:szCs w:val="28"/>
        </w:rPr>
        <w:t>20.05.2020 год</w:t>
      </w:r>
    </w:p>
    <w:p w:rsidR="00483B32" w:rsidRDefault="00483B32" w:rsidP="00F0444E">
      <w:pPr>
        <w:pStyle w:val="ConsPlusNormal"/>
        <w:jc w:val="right"/>
        <w:outlineLvl w:val="1"/>
      </w:pPr>
    </w:p>
    <w:sectPr w:rsidR="00483B32" w:rsidSect="00B156B7">
      <w:pgSz w:w="16838" w:h="11905" w:orient="landscape"/>
      <w:pgMar w:top="1701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18" w:rsidRPr="00E95DBA" w:rsidRDefault="00B44118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B44118" w:rsidRPr="00E95DBA" w:rsidRDefault="00B44118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18" w:rsidRPr="00E95DBA" w:rsidRDefault="00B44118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B44118" w:rsidRPr="00E95DBA" w:rsidRDefault="00B44118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615"/>
    <w:multiLevelType w:val="hybridMultilevel"/>
    <w:tmpl w:val="C1DED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32"/>
    <w:rsid w:val="0003447D"/>
    <w:rsid w:val="00042F70"/>
    <w:rsid w:val="00070D1D"/>
    <w:rsid w:val="00080649"/>
    <w:rsid w:val="00085A33"/>
    <w:rsid w:val="000A514E"/>
    <w:rsid w:val="000B7655"/>
    <w:rsid w:val="000C41B2"/>
    <w:rsid w:val="000D0E33"/>
    <w:rsid w:val="000E4246"/>
    <w:rsid w:val="000E628F"/>
    <w:rsid w:val="000F248B"/>
    <w:rsid w:val="000F697B"/>
    <w:rsid w:val="00120D03"/>
    <w:rsid w:val="00123BB5"/>
    <w:rsid w:val="00125EF5"/>
    <w:rsid w:val="00130432"/>
    <w:rsid w:val="00141C4F"/>
    <w:rsid w:val="00142EAC"/>
    <w:rsid w:val="00172CCE"/>
    <w:rsid w:val="00174936"/>
    <w:rsid w:val="001B12B3"/>
    <w:rsid w:val="001C1F3D"/>
    <w:rsid w:val="00216BA9"/>
    <w:rsid w:val="00223D69"/>
    <w:rsid w:val="00246502"/>
    <w:rsid w:val="00260218"/>
    <w:rsid w:val="00264CCE"/>
    <w:rsid w:val="002C20AE"/>
    <w:rsid w:val="002D1AD9"/>
    <w:rsid w:val="002E1ABA"/>
    <w:rsid w:val="002F3AB0"/>
    <w:rsid w:val="00345F47"/>
    <w:rsid w:val="00362058"/>
    <w:rsid w:val="0038363B"/>
    <w:rsid w:val="003B7B5A"/>
    <w:rsid w:val="003C4B79"/>
    <w:rsid w:val="003F112D"/>
    <w:rsid w:val="00405494"/>
    <w:rsid w:val="00420336"/>
    <w:rsid w:val="0043771B"/>
    <w:rsid w:val="00473311"/>
    <w:rsid w:val="0048292D"/>
    <w:rsid w:val="00483B32"/>
    <w:rsid w:val="004845F6"/>
    <w:rsid w:val="00494C85"/>
    <w:rsid w:val="004A4BB8"/>
    <w:rsid w:val="004B1266"/>
    <w:rsid w:val="004B3C77"/>
    <w:rsid w:val="004F5CAD"/>
    <w:rsid w:val="005031B0"/>
    <w:rsid w:val="00524F87"/>
    <w:rsid w:val="00560F2C"/>
    <w:rsid w:val="00562022"/>
    <w:rsid w:val="00574B15"/>
    <w:rsid w:val="005967AE"/>
    <w:rsid w:val="005A71CD"/>
    <w:rsid w:val="005C0728"/>
    <w:rsid w:val="005C3B31"/>
    <w:rsid w:val="005D5422"/>
    <w:rsid w:val="005E5012"/>
    <w:rsid w:val="005E503C"/>
    <w:rsid w:val="005F6DC5"/>
    <w:rsid w:val="006050B1"/>
    <w:rsid w:val="00632011"/>
    <w:rsid w:val="006769EB"/>
    <w:rsid w:val="00685E5D"/>
    <w:rsid w:val="006915F9"/>
    <w:rsid w:val="006A442D"/>
    <w:rsid w:val="006B557D"/>
    <w:rsid w:val="006C530A"/>
    <w:rsid w:val="006D3702"/>
    <w:rsid w:val="006D41F6"/>
    <w:rsid w:val="006D4A33"/>
    <w:rsid w:val="006E3DFB"/>
    <w:rsid w:val="006E6319"/>
    <w:rsid w:val="006F25E1"/>
    <w:rsid w:val="006F67F9"/>
    <w:rsid w:val="00704E37"/>
    <w:rsid w:val="00737A89"/>
    <w:rsid w:val="00761FAF"/>
    <w:rsid w:val="0077019E"/>
    <w:rsid w:val="0077160F"/>
    <w:rsid w:val="00780E7D"/>
    <w:rsid w:val="00782B00"/>
    <w:rsid w:val="00797307"/>
    <w:rsid w:val="007C5A7D"/>
    <w:rsid w:val="007D0248"/>
    <w:rsid w:val="007D15F9"/>
    <w:rsid w:val="007E272F"/>
    <w:rsid w:val="008236C2"/>
    <w:rsid w:val="008329ED"/>
    <w:rsid w:val="00833078"/>
    <w:rsid w:val="00876EEB"/>
    <w:rsid w:val="00884E14"/>
    <w:rsid w:val="00894D9B"/>
    <w:rsid w:val="008B2534"/>
    <w:rsid w:val="008B6F41"/>
    <w:rsid w:val="008D41B7"/>
    <w:rsid w:val="008D5395"/>
    <w:rsid w:val="008F24BA"/>
    <w:rsid w:val="00902C45"/>
    <w:rsid w:val="009076DB"/>
    <w:rsid w:val="00921C9E"/>
    <w:rsid w:val="00974416"/>
    <w:rsid w:val="00976F46"/>
    <w:rsid w:val="00995D0B"/>
    <w:rsid w:val="009A454E"/>
    <w:rsid w:val="009B19AD"/>
    <w:rsid w:val="009B7D0B"/>
    <w:rsid w:val="009C63E7"/>
    <w:rsid w:val="00A1169D"/>
    <w:rsid w:val="00A401E7"/>
    <w:rsid w:val="00A418FC"/>
    <w:rsid w:val="00A530B6"/>
    <w:rsid w:val="00A54DAB"/>
    <w:rsid w:val="00A74CAB"/>
    <w:rsid w:val="00A97F10"/>
    <w:rsid w:val="00AC27D1"/>
    <w:rsid w:val="00AE17BA"/>
    <w:rsid w:val="00AF3E79"/>
    <w:rsid w:val="00B057D7"/>
    <w:rsid w:val="00B06843"/>
    <w:rsid w:val="00B1263B"/>
    <w:rsid w:val="00B155A2"/>
    <w:rsid w:val="00B156B7"/>
    <w:rsid w:val="00B44118"/>
    <w:rsid w:val="00B620F1"/>
    <w:rsid w:val="00B70583"/>
    <w:rsid w:val="00B86DF7"/>
    <w:rsid w:val="00B90FE8"/>
    <w:rsid w:val="00B94456"/>
    <w:rsid w:val="00BA0E3E"/>
    <w:rsid w:val="00BB6399"/>
    <w:rsid w:val="00BB73B6"/>
    <w:rsid w:val="00BE6D2F"/>
    <w:rsid w:val="00C131F7"/>
    <w:rsid w:val="00C1345B"/>
    <w:rsid w:val="00C141B1"/>
    <w:rsid w:val="00C16F0F"/>
    <w:rsid w:val="00C32D57"/>
    <w:rsid w:val="00C40130"/>
    <w:rsid w:val="00C4526B"/>
    <w:rsid w:val="00C47BB1"/>
    <w:rsid w:val="00C911DC"/>
    <w:rsid w:val="00C949B8"/>
    <w:rsid w:val="00CA48F0"/>
    <w:rsid w:val="00CB4086"/>
    <w:rsid w:val="00CC3932"/>
    <w:rsid w:val="00CD4E6B"/>
    <w:rsid w:val="00CE383E"/>
    <w:rsid w:val="00CF581D"/>
    <w:rsid w:val="00D0601D"/>
    <w:rsid w:val="00D45540"/>
    <w:rsid w:val="00D47076"/>
    <w:rsid w:val="00D56978"/>
    <w:rsid w:val="00D6128B"/>
    <w:rsid w:val="00D729F9"/>
    <w:rsid w:val="00D74019"/>
    <w:rsid w:val="00D74E5F"/>
    <w:rsid w:val="00D80F1C"/>
    <w:rsid w:val="00D94FB9"/>
    <w:rsid w:val="00D96FAC"/>
    <w:rsid w:val="00D97C87"/>
    <w:rsid w:val="00DC35C9"/>
    <w:rsid w:val="00DC5019"/>
    <w:rsid w:val="00DD729E"/>
    <w:rsid w:val="00E11CA2"/>
    <w:rsid w:val="00E272FF"/>
    <w:rsid w:val="00E30F4B"/>
    <w:rsid w:val="00E41FE1"/>
    <w:rsid w:val="00E53611"/>
    <w:rsid w:val="00E6169C"/>
    <w:rsid w:val="00E7662B"/>
    <w:rsid w:val="00E76C1E"/>
    <w:rsid w:val="00E93BD9"/>
    <w:rsid w:val="00E95DBA"/>
    <w:rsid w:val="00F021A4"/>
    <w:rsid w:val="00F0444E"/>
    <w:rsid w:val="00F101A3"/>
    <w:rsid w:val="00F13C0F"/>
    <w:rsid w:val="00F35F56"/>
    <w:rsid w:val="00F43AF3"/>
    <w:rsid w:val="00F4683E"/>
    <w:rsid w:val="00F47B42"/>
    <w:rsid w:val="00F6005D"/>
    <w:rsid w:val="00F643A4"/>
    <w:rsid w:val="00F71A1B"/>
    <w:rsid w:val="00F86D97"/>
    <w:rsid w:val="00F92F97"/>
    <w:rsid w:val="00F93B17"/>
    <w:rsid w:val="00FA3BFD"/>
    <w:rsid w:val="00FD3AB2"/>
    <w:rsid w:val="00FD5331"/>
    <w:rsid w:val="00FE317D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B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C1345B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autoRedefine/>
    <w:qFormat/>
    <w:rsid w:val="00560F2C"/>
    <w:pPr>
      <w:shd w:val="clear" w:color="auto" w:fill="FFFFFF"/>
      <w:tabs>
        <w:tab w:val="center" w:pos="5140"/>
        <w:tab w:val="left" w:pos="6500"/>
      </w:tabs>
      <w:spacing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rsid w:val="00560F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F6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НАЗВАНИЕ БЛОКА"/>
    <w:basedOn w:val="a7"/>
    <w:qFormat/>
    <w:rsid w:val="00A97F10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3">
    <w:name w:val="3 ОТЧЕТ ТЕКСТ"/>
    <w:basedOn w:val="a7"/>
    <w:link w:val="30"/>
    <w:qFormat/>
    <w:rsid w:val="00A97F10"/>
    <w:pPr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3 ОТЧЕТ ТЕКСТ Знак"/>
    <w:basedOn w:val="a0"/>
    <w:link w:val="3"/>
    <w:rsid w:val="00A97F10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A97F1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DBA"/>
  </w:style>
  <w:style w:type="paragraph" w:styleId="aa">
    <w:name w:val="footer"/>
    <w:basedOn w:val="a"/>
    <w:link w:val="ab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DBA"/>
  </w:style>
  <w:style w:type="paragraph" w:styleId="ac">
    <w:name w:val="Subtitle"/>
    <w:basedOn w:val="a"/>
    <w:link w:val="ad"/>
    <w:qFormat/>
    <w:rsid w:val="00B15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156B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9B730C56E7798201211A78F22A5E6CBEFEFF1AD0AC4878E13C865CEB5188FA0DE83E51325D0E414F79E48A753G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9B730C56E7798201211A78F22A5E6CBEFEFF1AD0AC4878E13C865CEB5188FA0DE83E51325D0E414F79E48A753G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9B730C56E7798201211A78F22A5E6CBEFEFF1AD0AC4878E13C865CEB5188FA0DE83E51325D0E414F79E48A753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12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2020-01-23T04:41:00Z</cp:lastPrinted>
  <dcterms:created xsi:type="dcterms:W3CDTF">2020-01-13T06:06:00Z</dcterms:created>
  <dcterms:modified xsi:type="dcterms:W3CDTF">2020-05-28T06:03:00Z</dcterms:modified>
</cp:coreProperties>
</file>