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C" w:rsidRDefault="005E2DCC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2505821</wp:posOffset>
            </wp:positionH>
            <wp:positionV relativeFrom="paragraph">
              <wp:posOffset>-115349</wp:posOffset>
            </wp:positionV>
            <wp:extent cx="492981" cy="590795"/>
            <wp:effectExtent l="0" t="0" r="254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59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E2DCC" w:rsidRPr="005E2DCC" w:rsidRDefault="00C7345C" w:rsidP="005E2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E2DCC" w:rsidRPr="005E2DCC" w:rsidRDefault="005E2DCC" w:rsidP="005E2DC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DCC" w:rsidRPr="005E2DCC" w:rsidRDefault="005E2DCC" w:rsidP="005E2DC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МУНИЦИПАЛЬНОГО ОБРАЗОВАНИЯ</w:t>
      </w:r>
    </w:p>
    <w:p w:rsidR="005E2DCC" w:rsidRPr="005E2DCC" w:rsidRDefault="005E2DCC" w:rsidP="005E2DC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КРАСНОУФИМСКИЙ ОКРУГ</w:t>
      </w:r>
    </w:p>
    <w:p w:rsidR="005E2DCC" w:rsidRPr="005E2DCC" w:rsidRDefault="00A8559C" w:rsidP="005E2DCC">
      <w:pPr>
        <w:spacing w:after="0" w:line="240" w:lineRule="auto"/>
        <w:ind w:left="59"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ПЯТОЕ</w:t>
      </w:r>
      <w:r w:rsidR="005E2DCC" w:rsidRPr="005E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ШЕСТОГО СОЗЫВА</w:t>
      </w:r>
    </w:p>
    <w:p w:rsidR="005E2DCC" w:rsidRPr="005E2DCC" w:rsidRDefault="005E2DCC" w:rsidP="005E2DCC">
      <w:pPr>
        <w:keepNext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DCC" w:rsidRPr="005E2DCC" w:rsidRDefault="005E2DCC" w:rsidP="005E2DCC">
      <w:pPr>
        <w:keepNext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E2DCC" w:rsidRPr="005E2DCC" w:rsidRDefault="005E2DCC" w:rsidP="005E2DC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CC" w:rsidRPr="005E2DCC" w:rsidRDefault="00A8559C" w:rsidP="005E2DC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сентября</w:t>
      </w:r>
      <w:r w:rsidR="0022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 № 243</w:t>
      </w:r>
    </w:p>
    <w:p w:rsidR="005E2DCC" w:rsidRPr="005E2DCC" w:rsidRDefault="005E2DCC" w:rsidP="005E2DC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C7345C" w:rsidRPr="00C7345C" w:rsidTr="00696404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633002" w:rsidP="006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hyperlink w:anchor="P35" w:history="1">
              <w:r w:rsidR="00C7345C" w:rsidRPr="005302D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Положени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проведения на территории муниципального образования Красноуфимский округ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утвержденного решением Думы МО Красноуфимский округ от 20.02.2019 №114</w:t>
            </w:r>
          </w:p>
        </w:tc>
      </w:tr>
    </w:tbl>
    <w:p w:rsidR="00C7345C" w:rsidRDefault="00C7345C" w:rsidP="00C7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45C" w:rsidRPr="00C7345C" w:rsidRDefault="00723FE0" w:rsidP="00C7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23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от 23.11.1995 N 174-ФЗ "Об экологической экспертизе", Федеральным </w:t>
      </w:r>
      <w:hyperlink r:id="rId7" w:history="1">
        <w:r w:rsidRPr="00723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Федеральным </w:t>
      </w:r>
      <w:hyperlink r:id="rId8" w:history="1">
        <w:r w:rsidRPr="00723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23FE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E0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23FE0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 w:rsidR="00633002">
        <w:rPr>
          <w:rFonts w:ascii="Times New Roman" w:hAnsi="Times New Roman" w:cs="Times New Roman"/>
          <w:sz w:val="28"/>
          <w:szCs w:val="28"/>
        </w:rPr>
        <w:t xml:space="preserve"> и на основании Апелляционного определения Второго апелляционного суда общей юрисдикции от 11.12.2019г.,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AF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</w:t>
      </w:r>
      <w:r w:rsidR="00C7345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Красноуфимский округ</w:t>
      </w:r>
      <w:r w:rsidR="00633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МО Красноуфимский округ</w:t>
      </w:r>
      <w:r w:rsidR="00C7345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5C" w:rsidRPr="00C7345C" w:rsidRDefault="00C7345C" w:rsidP="00C7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633002" w:rsidP="00C734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345C" w:rsidRPr="00C7345C" w:rsidRDefault="00C7345C" w:rsidP="00C734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3002" w:rsidRDefault="00D7442C" w:rsidP="00D74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3002">
        <w:rPr>
          <w:rFonts w:ascii="Times New Roman" w:hAnsi="Times New Roman" w:cs="Times New Roman"/>
          <w:sz w:val="28"/>
          <w:szCs w:val="28"/>
        </w:rPr>
        <w:t>Внести в</w:t>
      </w:r>
      <w:r w:rsidR="00C7345C" w:rsidRPr="00C734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C7345C" w:rsidRPr="00C734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7345C" w:rsidRPr="00C7345C">
        <w:rPr>
          <w:rFonts w:ascii="Times New Roman" w:hAnsi="Times New Roman" w:cs="Times New Roman"/>
          <w:sz w:val="28"/>
          <w:szCs w:val="28"/>
        </w:rPr>
        <w:t xml:space="preserve"> о порядке проведения на территории муниципального образования </w:t>
      </w:r>
      <w:r w:rsidR="00C7345C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C7345C" w:rsidRPr="00C7345C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оценки воздействия на окружающую среду намечаемой хозяйственной и иной деятельности, которая подлежит экол</w:t>
      </w:r>
      <w:r>
        <w:rPr>
          <w:rFonts w:ascii="Times New Roman" w:hAnsi="Times New Roman" w:cs="Times New Roman"/>
          <w:sz w:val="28"/>
          <w:szCs w:val="28"/>
        </w:rPr>
        <w:t>огической экспертизе</w:t>
      </w:r>
      <w:r w:rsidR="00633002">
        <w:rPr>
          <w:rFonts w:ascii="Times New Roman" w:hAnsi="Times New Roman" w:cs="Times New Roman"/>
          <w:sz w:val="28"/>
          <w:szCs w:val="28"/>
        </w:rPr>
        <w:t>, утвержденное решением Думы МО Красноуфимский округ от 20.02.2019г. №114 следующие изменения:</w:t>
      </w:r>
    </w:p>
    <w:p w:rsidR="00316D0B" w:rsidRDefault="00633002" w:rsidP="00D74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 7 Положения изложить в следующей редакции</w:t>
      </w:r>
      <w:r w:rsidR="00316D0B">
        <w:rPr>
          <w:rFonts w:ascii="Times New Roman" w:hAnsi="Times New Roman" w:cs="Times New Roman"/>
          <w:sz w:val="28"/>
          <w:szCs w:val="28"/>
        </w:rPr>
        <w:t>:</w:t>
      </w:r>
    </w:p>
    <w:p w:rsidR="00316D0B" w:rsidRPr="002F0491" w:rsidRDefault="002F0491" w:rsidP="00316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D0B" w:rsidRPr="002F0491">
        <w:rPr>
          <w:rFonts w:ascii="Times New Roman" w:hAnsi="Times New Roman" w:cs="Times New Roman"/>
          <w:sz w:val="28"/>
          <w:szCs w:val="28"/>
        </w:rPr>
        <w:t xml:space="preserve">7. Участниками общественных обсуждений могут являться </w:t>
      </w:r>
      <w:r w:rsidR="00E961C6" w:rsidRPr="002F0491">
        <w:rPr>
          <w:rFonts w:ascii="Times New Roman" w:hAnsi="Times New Roman" w:cs="Times New Roman"/>
          <w:sz w:val="28"/>
          <w:szCs w:val="28"/>
        </w:rPr>
        <w:t>жители</w:t>
      </w:r>
      <w:r w:rsidR="00316D0B" w:rsidRPr="002F04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округ, юридические лица, общественные организации (объединения), расположенные и зарегистрированные на территории муниципального о</w:t>
      </w:r>
      <w:r w:rsidR="001A7EE4">
        <w:rPr>
          <w:rFonts w:ascii="Times New Roman" w:hAnsi="Times New Roman" w:cs="Times New Roman"/>
          <w:sz w:val="28"/>
          <w:szCs w:val="28"/>
        </w:rPr>
        <w:t>бразования Красноуфимский округ, а также иные заинтересованные лица</w:t>
      </w:r>
      <w:proofErr w:type="gramStart"/>
      <w:r w:rsidR="001A7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  <w:proofErr w:type="gramEnd"/>
    </w:p>
    <w:p w:rsidR="00316D0B" w:rsidRPr="002F0491" w:rsidRDefault="00316D0B" w:rsidP="00D74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491">
        <w:rPr>
          <w:rFonts w:ascii="Times New Roman" w:hAnsi="Times New Roman" w:cs="Times New Roman"/>
          <w:sz w:val="28"/>
          <w:szCs w:val="28"/>
        </w:rPr>
        <w:t>1.2. пункт 27 Положения изложить в следующей редакции:</w:t>
      </w:r>
    </w:p>
    <w:p w:rsidR="00E961C6" w:rsidRPr="002F0491" w:rsidRDefault="004D308A" w:rsidP="00E96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61C6" w:rsidRPr="002F0491">
        <w:rPr>
          <w:rFonts w:ascii="Times New Roman" w:hAnsi="Times New Roman" w:cs="Times New Roman"/>
          <w:sz w:val="28"/>
          <w:szCs w:val="28"/>
        </w:rPr>
        <w:t>27. Участие в опросе принимают представители различных социальных групп населения и организаций</w:t>
      </w:r>
      <w:r w:rsidR="00CA65D0">
        <w:rPr>
          <w:rFonts w:ascii="Times New Roman" w:hAnsi="Times New Roman" w:cs="Times New Roman"/>
          <w:sz w:val="28"/>
          <w:szCs w:val="28"/>
        </w:rPr>
        <w:t>, а также иные заинтересованные лица</w:t>
      </w:r>
      <w:r w:rsidR="00E961C6" w:rsidRPr="002F0491">
        <w:rPr>
          <w:rFonts w:ascii="Times New Roman" w:hAnsi="Times New Roman" w:cs="Times New Roman"/>
          <w:sz w:val="28"/>
          <w:szCs w:val="28"/>
        </w:rPr>
        <w:t xml:space="preserve">. Опрашиваемый должен являться жителем муниципального образования Красноуфимский округ и на момент проведения опроса </w:t>
      </w:r>
      <w:r w:rsidR="00CA65D0">
        <w:rPr>
          <w:rFonts w:ascii="Times New Roman" w:hAnsi="Times New Roman" w:cs="Times New Roman"/>
          <w:sz w:val="28"/>
          <w:szCs w:val="28"/>
        </w:rPr>
        <w:t>дееспособным</w:t>
      </w:r>
      <w:r w:rsidR="00A24FF3">
        <w:rPr>
          <w:rFonts w:ascii="Times New Roman" w:hAnsi="Times New Roman" w:cs="Times New Roman"/>
          <w:sz w:val="28"/>
          <w:szCs w:val="28"/>
        </w:rPr>
        <w:t>.</w:t>
      </w:r>
    </w:p>
    <w:p w:rsidR="00C7345C" w:rsidRPr="002F0491" w:rsidRDefault="00E961C6" w:rsidP="002F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491">
        <w:rPr>
          <w:rFonts w:ascii="Times New Roman" w:hAnsi="Times New Roman" w:cs="Times New Roman"/>
          <w:sz w:val="28"/>
          <w:szCs w:val="28"/>
        </w:rPr>
        <w:t>При проведении общественных слушаний в форме опроса заказчиком осуществляется регистрация их участников в журнале регистрации участников общественных обсуждений</w:t>
      </w:r>
      <w:proofErr w:type="gramStart"/>
      <w:r w:rsidRPr="002F0491">
        <w:rPr>
          <w:rFonts w:ascii="Times New Roman" w:hAnsi="Times New Roman" w:cs="Times New Roman"/>
          <w:sz w:val="28"/>
          <w:szCs w:val="28"/>
        </w:rPr>
        <w:t>.</w:t>
      </w:r>
      <w:r w:rsidR="002F04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345C" w:rsidRPr="00C7345C" w:rsidRDefault="00C7345C" w:rsidP="00C73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4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345C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D7442C">
        <w:rPr>
          <w:rFonts w:ascii="Times New Roman" w:hAnsi="Times New Roman" w:cs="Times New Roman"/>
          <w:sz w:val="28"/>
          <w:szCs w:val="28"/>
        </w:rPr>
        <w:t>Решение</w:t>
      </w:r>
      <w:r w:rsidRPr="00C7345C">
        <w:rPr>
          <w:rFonts w:ascii="Times New Roman" w:hAnsi="Times New Roman" w:cs="Times New Roman"/>
          <w:sz w:val="28"/>
          <w:szCs w:val="28"/>
        </w:rPr>
        <w:t xml:space="preserve"> в газете "</w:t>
      </w:r>
      <w:r>
        <w:rPr>
          <w:rFonts w:ascii="Times New Roman" w:hAnsi="Times New Roman" w:cs="Times New Roman"/>
          <w:sz w:val="28"/>
          <w:szCs w:val="28"/>
        </w:rPr>
        <w:t>Вперед</w:t>
      </w:r>
      <w:r w:rsidRPr="00C7345C">
        <w:rPr>
          <w:rFonts w:ascii="Times New Roman" w:hAnsi="Times New Roman" w:cs="Times New Roman"/>
          <w:sz w:val="28"/>
          <w:szCs w:val="28"/>
        </w:rPr>
        <w:t xml:space="preserve">" и разместить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7345C">
        <w:rPr>
          <w:rFonts w:ascii="Times New Roman" w:hAnsi="Times New Roman" w:cs="Times New Roman"/>
          <w:sz w:val="28"/>
          <w:szCs w:val="28"/>
        </w:rPr>
        <w:t>.</w:t>
      </w:r>
    </w:p>
    <w:p w:rsidR="00C7345C" w:rsidRDefault="00C7345C" w:rsidP="00C73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45C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7442C">
        <w:rPr>
          <w:rFonts w:ascii="Times New Roman" w:hAnsi="Times New Roman" w:cs="Times New Roman"/>
          <w:sz w:val="28"/>
          <w:szCs w:val="28"/>
        </w:rPr>
        <w:t>Решение</w:t>
      </w:r>
      <w:r w:rsidRPr="00C7345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7442C" w:rsidRPr="00D7442C" w:rsidRDefault="00CE1E33" w:rsidP="00D74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42C"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данного решения возложить на постоянную депутатскую комиссию по местному самоуправлению и правовому регулированию (Кузнецова Л.В.).</w:t>
      </w: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7442C" w:rsidRPr="00D7442C" w:rsidRDefault="00D7442C" w:rsidP="00D7442C">
      <w:pPr>
        <w:tabs>
          <w:tab w:val="left" w:pos="6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 округ</w:t>
      </w: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</w:t>
      </w:r>
      <w:proofErr w:type="spellStart"/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2C" w:rsidRDefault="00D7442C" w:rsidP="00D7442C">
      <w:pPr>
        <w:shd w:val="clear" w:color="auto" w:fill="FFFFFF"/>
        <w:tabs>
          <w:tab w:val="left" w:pos="793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42C" w:rsidRPr="00D7442C" w:rsidRDefault="00D7442C" w:rsidP="00D7442C">
      <w:pPr>
        <w:shd w:val="clear" w:color="auto" w:fill="FFFFFF"/>
        <w:tabs>
          <w:tab w:val="left" w:pos="793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7345C" w:rsidRDefault="00D7442C" w:rsidP="00D7442C">
      <w:pPr>
        <w:spacing w:after="0" w:line="240" w:lineRule="auto"/>
        <w:outlineLvl w:val="0"/>
      </w:pPr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Красноуфимский округ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  <w:proofErr w:type="spellStart"/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Ряписов</w:t>
      </w:r>
      <w:proofErr w:type="spellEnd"/>
    </w:p>
    <w:p w:rsidR="00C7345C" w:rsidRDefault="00C7345C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C7345C" w:rsidRPr="00723FE0" w:rsidRDefault="00C7345C" w:rsidP="00D6100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7345C" w:rsidRPr="00723FE0" w:rsidSect="00EB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45C"/>
    <w:rsid w:val="0004324A"/>
    <w:rsid w:val="000911EF"/>
    <w:rsid w:val="000A1C63"/>
    <w:rsid w:val="00101CDE"/>
    <w:rsid w:val="00157B2D"/>
    <w:rsid w:val="0018357E"/>
    <w:rsid w:val="001949CD"/>
    <w:rsid w:val="001A7EE4"/>
    <w:rsid w:val="00222F86"/>
    <w:rsid w:val="00256C1B"/>
    <w:rsid w:val="002A3E18"/>
    <w:rsid w:val="002F0491"/>
    <w:rsid w:val="002F3621"/>
    <w:rsid w:val="00312B09"/>
    <w:rsid w:val="00316D0B"/>
    <w:rsid w:val="0032634A"/>
    <w:rsid w:val="00341718"/>
    <w:rsid w:val="003854C2"/>
    <w:rsid w:val="003B3A61"/>
    <w:rsid w:val="003B5F73"/>
    <w:rsid w:val="00474565"/>
    <w:rsid w:val="004B1343"/>
    <w:rsid w:val="004D308A"/>
    <w:rsid w:val="004E3DB5"/>
    <w:rsid w:val="0050410C"/>
    <w:rsid w:val="00517126"/>
    <w:rsid w:val="005302D2"/>
    <w:rsid w:val="00594701"/>
    <w:rsid w:val="005B6448"/>
    <w:rsid w:val="005E2DCC"/>
    <w:rsid w:val="00633002"/>
    <w:rsid w:val="0067640F"/>
    <w:rsid w:val="00682203"/>
    <w:rsid w:val="006D08C2"/>
    <w:rsid w:val="00723FE0"/>
    <w:rsid w:val="00780986"/>
    <w:rsid w:val="00794496"/>
    <w:rsid w:val="007A5F71"/>
    <w:rsid w:val="008225F8"/>
    <w:rsid w:val="008525F6"/>
    <w:rsid w:val="008553CD"/>
    <w:rsid w:val="008D3CBD"/>
    <w:rsid w:val="008F79C5"/>
    <w:rsid w:val="00A24FF3"/>
    <w:rsid w:val="00A76EFC"/>
    <w:rsid w:val="00A8390D"/>
    <w:rsid w:val="00A8559C"/>
    <w:rsid w:val="00AC6217"/>
    <w:rsid w:val="00AD0BA0"/>
    <w:rsid w:val="00AF76F2"/>
    <w:rsid w:val="00B47C87"/>
    <w:rsid w:val="00B62F91"/>
    <w:rsid w:val="00B9530B"/>
    <w:rsid w:val="00BD7D23"/>
    <w:rsid w:val="00C16DAD"/>
    <w:rsid w:val="00C7345C"/>
    <w:rsid w:val="00C7775E"/>
    <w:rsid w:val="00CA5F75"/>
    <w:rsid w:val="00CA65D0"/>
    <w:rsid w:val="00CE1E33"/>
    <w:rsid w:val="00D61001"/>
    <w:rsid w:val="00D7442C"/>
    <w:rsid w:val="00D92752"/>
    <w:rsid w:val="00DA7087"/>
    <w:rsid w:val="00E353B1"/>
    <w:rsid w:val="00E961C6"/>
    <w:rsid w:val="00F2545E"/>
    <w:rsid w:val="00F33748"/>
    <w:rsid w:val="00F9463B"/>
    <w:rsid w:val="00FA50EE"/>
    <w:rsid w:val="00FD3430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C6ECD6259EFC0EA77EFA301E7D507E476A4F1032FBE486DA3896A5E7A6023DA27271C479D25ECE557AFC120G9B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EC6ECD6259EFC0EA77EFA301E7D507E477A2F20124BE486DA3896A5E7A6023DA27271C479D25ECE557AFC120G9B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EC6ECD6259EFC0EA77EFA301E7D507E476A7F40D2CBE486DA3896A5E7A6023C8277F10469E3AECE042F99065C51B947FA2CABC2D2AEC32G1B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C6ECD6259EFC0EA77EFA301E7D507E570ABF10126E34265FA856859753F34CF6E7311469F3AECEC1DFC85749D179662BCC8A03128EDG3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2019-02-19T08:05:00Z</cp:lastPrinted>
  <dcterms:created xsi:type="dcterms:W3CDTF">2019-02-20T11:43:00Z</dcterms:created>
  <dcterms:modified xsi:type="dcterms:W3CDTF">2020-09-25T06:03:00Z</dcterms:modified>
</cp:coreProperties>
</file>