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7E" w:rsidRDefault="00473B7E" w:rsidP="0002131B">
      <w:pPr>
        <w:tabs>
          <w:tab w:val="right" w:pos="9356"/>
        </w:tabs>
        <w:jc w:val="both"/>
        <w:rPr>
          <w:sz w:val="28"/>
          <w:szCs w:val="28"/>
        </w:rPr>
      </w:pPr>
    </w:p>
    <w:p w:rsidR="00473B7E" w:rsidRDefault="00473B7E" w:rsidP="0002131B">
      <w:pPr>
        <w:tabs>
          <w:tab w:val="right" w:pos="9356"/>
        </w:tabs>
        <w:jc w:val="both"/>
        <w:rPr>
          <w:sz w:val="28"/>
          <w:szCs w:val="28"/>
        </w:rPr>
      </w:pPr>
    </w:p>
    <w:p w:rsidR="0002131B" w:rsidRDefault="0002131B" w:rsidP="0002131B">
      <w:pPr>
        <w:tabs>
          <w:tab w:val="right" w:pos="9356"/>
        </w:tabs>
        <w:jc w:val="both"/>
        <w:rPr>
          <w:sz w:val="28"/>
          <w:szCs w:val="28"/>
        </w:rPr>
      </w:pPr>
    </w:p>
    <w:p w:rsidR="0002131B" w:rsidRDefault="0002131B" w:rsidP="0002131B">
      <w:pPr>
        <w:ind w:right="-1"/>
        <w:jc w:val="center"/>
        <w:rPr>
          <w:b/>
          <w:sz w:val="36"/>
        </w:rPr>
      </w:pPr>
    </w:p>
    <w:p w:rsidR="0002131B" w:rsidRDefault="0002131B" w:rsidP="0002131B">
      <w:pPr>
        <w:jc w:val="center"/>
        <w:rPr>
          <w:b/>
          <w:sz w:val="36"/>
        </w:rPr>
      </w:pPr>
    </w:p>
    <w:p w:rsidR="0002131B" w:rsidRDefault="00473B7E" w:rsidP="00D06D6B">
      <w:pPr>
        <w:ind w:right="-1"/>
        <w:rPr>
          <w:b/>
          <w:sz w:val="36"/>
        </w:rPr>
      </w:pPr>
      <w:r w:rsidRPr="00473B7E">
        <w:rPr>
          <w:b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-960120</wp:posOffset>
            </wp:positionV>
            <wp:extent cx="664845" cy="800100"/>
            <wp:effectExtent l="19050" t="0" r="1905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2131B" w:rsidRPr="00473B7E" w:rsidRDefault="0002131B" w:rsidP="0002131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3B7E">
        <w:rPr>
          <w:rFonts w:ascii="Liberation Serif" w:hAnsi="Liberation Serif" w:cs="Liberation Serif"/>
          <w:b/>
          <w:sz w:val="28"/>
          <w:szCs w:val="28"/>
        </w:rPr>
        <w:t>АДМИНИСТРАЦИЯ  МУНИЦИПАЛЬНОГО ОБРАЗОВАНИЯ</w:t>
      </w:r>
    </w:p>
    <w:p w:rsidR="0002131B" w:rsidRPr="00473B7E" w:rsidRDefault="0002131B" w:rsidP="0002131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3B7E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02131B" w:rsidRPr="00473B7E" w:rsidRDefault="0002131B" w:rsidP="0002131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73B7E">
        <w:rPr>
          <w:rFonts w:ascii="Liberation Serif" w:hAnsi="Liberation Serif" w:cs="Liberation Serif"/>
          <w:b/>
          <w:sz w:val="28"/>
          <w:szCs w:val="28"/>
        </w:rPr>
        <w:t>РАСПОРЯЖЕНИЕ</w:t>
      </w:r>
    </w:p>
    <w:p w:rsidR="0002131B" w:rsidRPr="00473B7E" w:rsidRDefault="0002131B" w:rsidP="0002131B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131B" w:rsidRPr="00473B7E" w:rsidRDefault="0002131B" w:rsidP="0002131B">
      <w:pPr>
        <w:tabs>
          <w:tab w:val="right" w:pos="9923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473B7E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46517A">
        <w:rPr>
          <w:rFonts w:ascii="Liberation Serif" w:hAnsi="Liberation Serif" w:cs="Liberation Serif"/>
          <w:b/>
          <w:sz w:val="28"/>
          <w:szCs w:val="28"/>
        </w:rPr>
        <w:t>09</w:t>
      </w:r>
      <w:r w:rsidRPr="00473B7E">
        <w:rPr>
          <w:rFonts w:ascii="Liberation Serif" w:hAnsi="Liberation Serif" w:cs="Liberation Serif"/>
          <w:b/>
          <w:sz w:val="28"/>
          <w:szCs w:val="28"/>
        </w:rPr>
        <w:t>.</w:t>
      </w:r>
      <w:r w:rsidR="00452CCC">
        <w:rPr>
          <w:rFonts w:ascii="Liberation Serif" w:hAnsi="Liberation Serif" w:cs="Liberation Serif"/>
          <w:b/>
          <w:sz w:val="28"/>
          <w:szCs w:val="28"/>
        </w:rPr>
        <w:t>1</w:t>
      </w:r>
      <w:r w:rsidRPr="00473B7E">
        <w:rPr>
          <w:rFonts w:ascii="Liberation Serif" w:hAnsi="Liberation Serif" w:cs="Liberation Serif"/>
          <w:b/>
          <w:sz w:val="28"/>
          <w:szCs w:val="28"/>
        </w:rPr>
        <w:t>1.20</w:t>
      </w:r>
      <w:r w:rsidR="00452CCC">
        <w:rPr>
          <w:rFonts w:ascii="Liberation Serif" w:hAnsi="Liberation Serif" w:cs="Liberation Serif"/>
          <w:b/>
          <w:sz w:val="28"/>
          <w:szCs w:val="28"/>
        </w:rPr>
        <w:t>20</w:t>
      </w:r>
      <w:r w:rsidRPr="00473B7E">
        <w:rPr>
          <w:rFonts w:ascii="Liberation Serif" w:hAnsi="Liberation Serif" w:cs="Liberation Serif"/>
          <w:b/>
          <w:sz w:val="28"/>
          <w:szCs w:val="28"/>
        </w:rPr>
        <w:t xml:space="preserve"> г.  № </w:t>
      </w:r>
      <w:r w:rsidR="0046517A">
        <w:rPr>
          <w:rFonts w:ascii="Liberation Serif" w:hAnsi="Liberation Serif" w:cs="Liberation Serif"/>
          <w:b/>
          <w:sz w:val="28"/>
          <w:szCs w:val="28"/>
        </w:rPr>
        <w:t>211-р</w:t>
      </w:r>
      <w:r w:rsidRPr="00473B7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2131B" w:rsidRPr="00473B7E" w:rsidRDefault="0002131B" w:rsidP="0002131B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73B7E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02131B" w:rsidRDefault="0002131B" w:rsidP="0002131B">
      <w:pPr>
        <w:jc w:val="both"/>
      </w:pPr>
    </w:p>
    <w:tbl>
      <w:tblPr>
        <w:tblW w:w="0" w:type="auto"/>
        <w:tblInd w:w="170" w:type="dxa"/>
        <w:tblLayout w:type="fixed"/>
        <w:tblLook w:val="0000"/>
      </w:tblPr>
      <w:tblGrid>
        <w:gridCol w:w="4738"/>
      </w:tblGrid>
      <w:tr w:rsidR="0002131B" w:rsidTr="007F547D">
        <w:trPr>
          <w:trHeight w:val="140"/>
        </w:trPr>
        <w:tc>
          <w:tcPr>
            <w:tcW w:w="4738" w:type="dxa"/>
          </w:tcPr>
          <w:p w:rsidR="0002131B" w:rsidRPr="00473B7E" w:rsidRDefault="0002131B" w:rsidP="00473B7E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73B7E">
              <w:rPr>
                <w:rFonts w:ascii="Liberation Serif" w:hAnsi="Liberation Serif" w:cs="Liberation Serif"/>
                <w:b/>
                <w:sz w:val="28"/>
                <w:szCs w:val="28"/>
              </w:rPr>
              <w:t>О</w:t>
            </w:r>
            <w:r w:rsidR="00473B7E" w:rsidRPr="00473B7E">
              <w:rPr>
                <w:rFonts w:ascii="Liberation Serif" w:hAnsi="Liberation Serif" w:cs="Liberation Serif"/>
                <w:b/>
                <w:sz w:val="28"/>
                <w:szCs w:val="28"/>
              </w:rPr>
              <w:t>б утверждении Плана мероприятий по оздоровлению муниципальных финансов МО Красноуфимский округ на 2020-2022 годы</w:t>
            </w:r>
          </w:p>
        </w:tc>
      </w:tr>
    </w:tbl>
    <w:p w:rsidR="001E0F31" w:rsidRDefault="001E0F31">
      <w:pPr>
        <w:pStyle w:val="ConsPlusNormal"/>
      </w:pPr>
    </w:p>
    <w:p w:rsidR="001E0F31" w:rsidRPr="00F9534C" w:rsidRDefault="001E0F3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9534C">
        <w:rPr>
          <w:rFonts w:ascii="Liberation Serif" w:hAnsi="Liberation Serif" w:cs="Liberation Serif"/>
          <w:sz w:val="28"/>
          <w:szCs w:val="28"/>
        </w:rPr>
        <w:t xml:space="preserve">В соответствии с Распоряжением Правительства Свердловской области от 24.06.2019 N 297-РП "Об утверждении плана мероприятий по оздоровлению государственных финансов Свердловской области на 2019 - 2021 годы", в целях обеспечения сбалансированности бюджета </w:t>
      </w:r>
      <w:r w:rsidR="00F9534C">
        <w:rPr>
          <w:rFonts w:ascii="Liberation Serif" w:hAnsi="Liberation Serif" w:cs="Liberation Serif"/>
          <w:sz w:val="28"/>
          <w:szCs w:val="28"/>
        </w:rPr>
        <w:t>МО Красноуфимский округ,</w:t>
      </w:r>
      <w:r w:rsidRPr="00F9534C">
        <w:rPr>
          <w:rFonts w:ascii="Liberation Serif" w:hAnsi="Liberation Serif" w:cs="Liberation Serif"/>
          <w:sz w:val="28"/>
          <w:szCs w:val="28"/>
        </w:rPr>
        <w:t xml:space="preserve"> руководствуясь </w:t>
      </w:r>
      <w:hyperlink r:id="rId7" w:history="1">
        <w:r w:rsidRPr="00F9534C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F9534C">
        <w:rPr>
          <w:rFonts w:ascii="Liberation Serif" w:hAnsi="Liberation Serif" w:cs="Liberation Serif"/>
          <w:sz w:val="28"/>
          <w:szCs w:val="28"/>
        </w:rPr>
        <w:t xml:space="preserve"> </w:t>
      </w:r>
      <w:r w:rsidR="00F9534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F9534C">
        <w:rPr>
          <w:rFonts w:ascii="Liberation Serif" w:hAnsi="Liberation Serif" w:cs="Liberation Serif"/>
          <w:sz w:val="28"/>
          <w:szCs w:val="28"/>
        </w:rPr>
        <w:t>:</w:t>
      </w:r>
    </w:p>
    <w:p w:rsidR="001E0F31" w:rsidRPr="00F9534C" w:rsidRDefault="001E0F3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9534C">
        <w:rPr>
          <w:rFonts w:ascii="Liberation Serif" w:hAnsi="Liberation Serif" w:cs="Liberation Serif"/>
          <w:sz w:val="28"/>
          <w:szCs w:val="28"/>
        </w:rPr>
        <w:t xml:space="preserve">1. Утвердить </w:t>
      </w:r>
      <w:hyperlink w:anchor="P35" w:history="1">
        <w:r w:rsidRPr="00F9534C"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 w:rsidRPr="00F9534C">
        <w:rPr>
          <w:rFonts w:ascii="Liberation Serif" w:hAnsi="Liberation Serif" w:cs="Liberation Serif"/>
          <w:sz w:val="28"/>
          <w:szCs w:val="28"/>
        </w:rPr>
        <w:t xml:space="preserve"> мероприятий по оздоровлению муниципальных финансов </w:t>
      </w:r>
      <w:r w:rsidR="00F9534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F9534C">
        <w:rPr>
          <w:rFonts w:ascii="Liberation Serif" w:hAnsi="Liberation Serif" w:cs="Liberation Serif"/>
          <w:sz w:val="28"/>
          <w:szCs w:val="28"/>
        </w:rPr>
        <w:t xml:space="preserve"> на 2020 - 2022 годы (далее - План мероприятий) (приложение N 1).</w:t>
      </w:r>
    </w:p>
    <w:p w:rsidR="001E0F31" w:rsidRPr="0002131B" w:rsidRDefault="001E0F3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9534C">
        <w:rPr>
          <w:rFonts w:ascii="Liberation Serif" w:hAnsi="Liberation Serif" w:cs="Liberation Serif"/>
          <w:sz w:val="28"/>
          <w:szCs w:val="28"/>
        </w:rPr>
        <w:t xml:space="preserve">2. Руководителям органов Администрации </w:t>
      </w:r>
      <w:r w:rsidR="00F9534C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F9534C">
        <w:rPr>
          <w:rFonts w:ascii="Liberation Serif" w:hAnsi="Liberation Serif" w:cs="Liberation Serif"/>
          <w:sz w:val="28"/>
          <w:szCs w:val="28"/>
        </w:rPr>
        <w:t xml:space="preserve"> и муниципальных учреждений ежегодно, в срок до 1 февраля года, следующего за отчетным периодом, направлять информацию о выполнении </w:t>
      </w:r>
      <w:hyperlink w:anchor="P35" w:history="1">
        <w:r w:rsidRPr="0002131B">
          <w:rPr>
            <w:rFonts w:ascii="Liberation Serif" w:hAnsi="Liberation Serif" w:cs="Liberation Serif"/>
            <w:sz w:val="28"/>
            <w:szCs w:val="28"/>
          </w:rPr>
          <w:t>Плана</w:t>
        </w:r>
      </w:hyperlink>
      <w:r w:rsidRPr="0002131B">
        <w:rPr>
          <w:rFonts w:ascii="Liberation Serif" w:hAnsi="Liberation Serif" w:cs="Liberation Serif"/>
          <w:sz w:val="28"/>
          <w:szCs w:val="28"/>
        </w:rPr>
        <w:t xml:space="preserve"> мероприятий в Финансов</w:t>
      </w:r>
      <w:r w:rsidR="0002131B">
        <w:rPr>
          <w:rFonts w:ascii="Liberation Serif" w:hAnsi="Liberation Serif" w:cs="Liberation Serif"/>
          <w:sz w:val="28"/>
          <w:szCs w:val="28"/>
        </w:rPr>
        <w:t>ый отдел администрации МО Красноуфимский округ</w:t>
      </w:r>
      <w:r w:rsidRPr="0002131B">
        <w:rPr>
          <w:rFonts w:ascii="Liberation Serif" w:hAnsi="Liberation Serif" w:cs="Liberation Serif"/>
          <w:sz w:val="28"/>
          <w:szCs w:val="28"/>
        </w:rPr>
        <w:t xml:space="preserve"> по форме согласно </w:t>
      </w:r>
      <w:hyperlink w:anchor="P311" w:history="1">
        <w:r w:rsidRPr="0002131B">
          <w:rPr>
            <w:rFonts w:ascii="Liberation Serif" w:hAnsi="Liberation Serif" w:cs="Liberation Serif"/>
            <w:sz w:val="28"/>
            <w:szCs w:val="28"/>
          </w:rPr>
          <w:t>приложению N 2</w:t>
        </w:r>
      </w:hyperlink>
      <w:r w:rsidRPr="0002131B">
        <w:rPr>
          <w:rFonts w:ascii="Liberation Serif" w:hAnsi="Liberation Serif" w:cs="Liberation Serif"/>
          <w:sz w:val="28"/>
          <w:szCs w:val="28"/>
        </w:rPr>
        <w:t>.</w:t>
      </w:r>
    </w:p>
    <w:p w:rsidR="001E0F31" w:rsidRPr="00F9534C" w:rsidRDefault="001E0F31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9534C">
        <w:rPr>
          <w:rFonts w:ascii="Liberation Serif" w:hAnsi="Liberation Serif" w:cs="Liberation Serif"/>
          <w:sz w:val="28"/>
          <w:szCs w:val="28"/>
        </w:rPr>
        <w:t xml:space="preserve">3. Финансовому </w:t>
      </w:r>
      <w:r w:rsidR="0002131B">
        <w:rPr>
          <w:rFonts w:ascii="Liberation Serif" w:hAnsi="Liberation Serif" w:cs="Liberation Serif"/>
          <w:sz w:val="28"/>
          <w:szCs w:val="28"/>
        </w:rPr>
        <w:t>отделу администрации МО Красноуфимский округ</w:t>
      </w:r>
      <w:r w:rsidRPr="00F9534C">
        <w:rPr>
          <w:rFonts w:ascii="Liberation Serif" w:hAnsi="Liberation Serif" w:cs="Liberation Serif"/>
          <w:sz w:val="28"/>
          <w:szCs w:val="28"/>
        </w:rPr>
        <w:t xml:space="preserve">, ежегодно, в срок до 15 февраля, следующего за отчетным периодом, направлять в Министерство финансов Свердловской области информацию о </w:t>
      </w:r>
      <w:r w:rsidRPr="0002131B">
        <w:rPr>
          <w:rFonts w:ascii="Liberation Serif" w:hAnsi="Liberation Serif" w:cs="Liberation Serif"/>
          <w:sz w:val="28"/>
          <w:szCs w:val="28"/>
        </w:rPr>
        <w:t xml:space="preserve">выполнении </w:t>
      </w:r>
      <w:hyperlink w:anchor="P35" w:history="1">
        <w:r w:rsidRPr="0002131B">
          <w:rPr>
            <w:rFonts w:ascii="Liberation Serif" w:hAnsi="Liberation Serif" w:cs="Liberation Serif"/>
            <w:sz w:val="28"/>
            <w:szCs w:val="28"/>
          </w:rPr>
          <w:t>Плана</w:t>
        </w:r>
      </w:hyperlink>
      <w:r w:rsidRPr="0002131B">
        <w:rPr>
          <w:rFonts w:ascii="Liberation Serif" w:hAnsi="Liberation Serif" w:cs="Liberation Serif"/>
          <w:sz w:val="28"/>
          <w:szCs w:val="28"/>
        </w:rPr>
        <w:t xml:space="preserve"> мероприятий</w:t>
      </w:r>
      <w:r w:rsidRPr="00F9534C">
        <w:rPr>
          <w:rFonts w:ascii="Liberation Serif" w:hAnsi="Liberation Serif" w:cs="Liberation Serif"/>
          <w:sz w:val="28"/>
          <w:szCs w:val="28"/>
        </w:rPr>
        <w:t>.</w:t>
      </w:r>
    </w:p>
    <w:p w:rsidR="001E0F31" w:rsidRPr="00F9534C" w:rsidRDefault="0002131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E0F31" w:rsidRPr="00F9534C">
        <w:rPr>
          <w:rFonts w:ascii="Liberation Serif" w:hAnsi="Liberation Serif" w:cs="Liberation Serif"/>
          <w:sz w:val="28"/>
          <w:szCs w:val="28"/>
        </w:rPr>
        <w:t xml:space="preserve">. Разместить данное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1E0F31" w:rsidRPr="00F9534C">
        <w:rPr>
          <w:rFonts w:ascii="Liberation Serif" w:hAnsi="Liberation Serif" w:cs="Liberation Serif"/>
          <w:sz w:val="28"/>
          <w:szCs w:val="28"/>
        </w:rPr>
        <w:t xml:space="preserve">аспоряжение на официальном сайте </w:t>
      </w:r>
      <w:r>
        <w:rPr>
          <w:rFonts w:ascii="Liberation Serif" w:hAnsi="Liberation Serif" w:cs="Liberation Serif"/>
          <w:sz w:val="28"/>
          <w:szCs w:val="28"/>
        </w:rPr>
        <w:t>МО Красноуфимский округ в сети Интернет</w:t>
      </w:r>
      <w:r w:rsidR="001E0F31" w:rsidRPr="00F9534C">
        <w:rPr>
          <w:rFonts w:ascii="Liberation Serif" w:hAnsi="Liberation Serif" w:cs="Liberation Serif"/>
          <w:sz w:val="28"/>
          <w:szCs w:val="28"/>
        </w:rPr>
        <w:t>.</w:t>
      </w:r>
    </w:p>
    <w:p w:rsidR="001E0F31" w:rsidRPr="00F9534C" w:rsidRDefault="0002131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1E0F31" w:rsidRPr="00F9534C">
        <w:rPr>
          <w:rFonts w:ascii="Liberation Serif" w:hAnsi="Liberation Serif" w:cs="Liberation Serif"/>
          <w:sz w:val="28"/>
          <w:szCs w:val="28"/>
        </w:rPr>
        <w:t xml:space="preserve">. Контроль за выполнением настоящего </w:t>
      </w:r>
      <w:r>
        <w:rPr>
          <w:rFonts w:ascii="Liberation Serif" w:hAnsi="Liberation Serif" w:cs="Liberation Serif"/>
          <w:sz w:val="28"/>
          <w:szCs w:val="28"/>
        </w:rPr>
        <w:t>р</w:t>
      </w:r>
      <w:r w:rsidR="001E0F31" w:rsidRPr="00F9534C">
        <w:rPr>
          <w:rFonts w:ascii="Liberation Serif" w:hAnsi="Liberation Serif" w:cs="Liberation Serif"/>
          <w:sz w:val="28"/>
          <w:szCs w:val="28"/>
        </w:rPr>
        <w:t xml:space="preserve">аспоряжения возложить на </w:t>
      </w:r>
      <w:r>
        <w:rPr>
          <w:rFonts w:ascii="Liberation Serif" w:hAnsi="Liberation Serif" w:cs="Liberation Serif"/>
          <w:sz w:val="28"/>
          <w:szCs w:val="28"/>
        </w:rPr>
        <w:t>Финансовый отдел администрации МО Красноуфимский округ (Марюхина С.М.)</w:t>
      </w:r>
      <w:r w:rsidR="001E0F31" w:rsidRPr="00F9534C">
        <w:rPr>
          <w:rFonts w:ascii="Liberation Serif" w:hAnsi="Liberation Serif" w:cs="Liberation Serif"/>
          <w:sz w:val="28"/>
          <w:szCs w:val="28"/>
        </w:rPr>
        <w:t>.</w:t>
      </w:r>
    </w:p>
    <w:p w:rsidR="001E0F31" w:rsidRDefault="001E0F31">
      <w:pPr>
        <w:pStyle w:val="ConsPlusNormal"/>
      </w:pPr>
    </w:p>
    <w:p w:rsidR="0002131B" w:rsidRPr="0002131B" w:rsidRDefault="0002131B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02131B">
        <w:rPr>
          <w:rFonts w:ascii="Liberation Serif" w:hAnsi="Liberation Serif" w:cs="Liberation Serif"/>
          <w:sz w:val="28"/>
          <w:szCs w:val="28"/>
        </w:rPr>
        <w:t>Глава Мун</w:t>
      </w:r>
      <w:r>
        <w:rPr>
          <w:rFonts w:ascii="Liberation Serif" w:hAnsi="Liberation Serif" w:cs="Liberation Serif"/>
          <w:sz w:val="28"/>
          <w:szCs w:val="28"/>
        </w:rPr>
        <w:t>ици</w:t>
      </w:r>
      <w:r w:rsidRPr="0002131B">
        <w:rPr>
          <w:rFonts w:ascii="Liberation Serif" w:hAnsi="Liberation Serif" w:cs="Liberation Serif"/>
          <w:sz w:val="28"/>
          <w:szCs w:val="28"/>
        </w:rPr>
        <w:t>пального о</w:t>
      </w:r>
      <w:r>
        <w:rPr>
          <w:rFonts w:ascii="Liberation Serif" w:hAnsi="Liberation Serif" w:cs="Liberation Serif"/>
          <w:sz w:val="28"/>
          <w:szCs w:val="28"/>
        </w:rPr>
        <w:t>б</w:t>
      </w:r>
      <w:r w:rsidRPr="0002131B">
        <w:rPr>
          <w:rFonts w:ascii="Liberation Serif" w:hAnsi="Liberation Serif" w:cs="Liberation Serif"/>
          <w:sz w:val="28"/>
          <w:szCs w:val="28"/>
        </w:rPr>
        <w:t>разования</w:t>
      </w:r>
    </w:p>
    <w:p w:rsidR="0002131B" w:rsidRPr="0002131B" w:rsidRDefault="0002131B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02131B">
        <w:rPr>
          <w:rFonts w:ascii="Liberation Serif" w:hAnsi="Liberation Serif" w:cs="Liberation Serif"/>
          <w:sz w:val="28"/>
          <w:szCs w:val="28"/>
        </w:rPr>
        <w:t>Красноуфимский округ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О.В. Ряписов</w:t>
      </w:r>
    </w:p>
    <w:p w:rsidR="0002131B" w:rsidRPr="0002131B" w:rsidRDefault="0002131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2131B" w:rsidRDefault="0002131B">
      <w:pPr>
        <w:pStyle w:val="ConsPlusNormal"/>
      </w:pPr>
    </w:p>
    <w:p w:rsidR="001E0F31" w:rsidRPr="00603666" w:rsidRDefault="00603666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1E0F31" w:rsidRPr="00603666">
        <w:rPr>
          <w:rFonts w:ascii="Liberation Serif" w:hAnsi="Liberation Serif" w:cs="Liberation Serif"/>
          <w:sz w:val="28"/>
          <w:szCs w:val="28"/>
        </w:rPr>
        <w:t>риложение N 1</w:t>
      </w:r>
    </w:p>
    <w:p w:rsidR="001E0F31" w:rsidRPr="00603666" w:rsidRDefault="001E0F3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E0F31" w:rsidRPr="00603666" w:rsidRDefault="001E0F31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03666">
        <w:rPr>
          <w:rFonts w:ascii="Liberation Serif" w:hAnsi="Liberation Serif" w:cs="Liberation Serif"/>
          <w:sz w:val="28"/>
          <w:szCs w:val="28"/>
        </w:rPr>
        <w:t>Утвержден</w:t>
      </w:r>
    </w:p>
    <w:p w:rsidR="00603666" w:rsidRDefault="00F66AD7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1E0F31" w:rsidRPr="00603666">
        <w:rPr>
          <w:rFonts w:ascii="Liberation Serif" w:hAnsi="Liberation Serif" w:cs="Liberation Serif"/>
          <w:sz w:val="28"/>
          <w:szCs w:val="28"/>
        </w:rPr>
        <w:t>аспоряжением</w:t>
      </w:r>
      <w:r w:rsidR="00603666">
        <w:rPr>
          <w:rFonts w:ascii="Liberation Serif" w:hAnsi="Liberation Serif" w:cs="Liberation Serif"/>
          <w:sz w:val="28"/>
          <w:szCs w:val="28"/>
        </w:rPr>
        <w:t xml:space="preserve"> </w:t>
      </w:r>
      <w:r w:rsidR="001E0F31" w:rsidRPr="00603666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</w:p>
    <w:p w:rsidR="001E0F31" w:rsidRPr="00603666" w:rsidRDefault="0060366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 Красноуфимский округ </w:t>
      </w:r>
    </w:p>
    <w:p w:rsidR="001E0F31" w:rsidRPr="00603666" w:rsidRDefault="0046517A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603666">
        <w:rPr>
          <w:rFonts w:ascii="Liberation Serif" w:hAnsi="Liberation Serif" w:cs="Liberation Serif"/>
          <w:sz w:val="28"/>
          <w:szCs w:val="28"/>
        </w:rPr>
        <w:t>О</w:t>
      </w:r>
      <w:r w:rsidR="001E0F31" w:rsidRPr="00603666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09 </w:t>
      </w:r>
      <w:r w:rsidR="00D61935">
        <w:rPr>
          <w:rFonts w:ascii="Liberation Serif" w:hAnsi="Liberation Serif" w:cs="Liberation Serif"/>
          <w:sz w:val="28"/>
          <w:szCs w:val="28"/>
        </w:rPr>
        <w:t xml:space="preserve">ноября </w:t>
      </w:r>
      <w:r w:rsidR="001E0F31" w:rsidRPr="00603666">
        <w:rPr>
          <w:rFonts w:ascii="Liberation Serif" w:hAnsi="Liberation Serif" w:cs="Liberation Serif"/>
          <w:sz w:val="28"/>
          <w:szCs w:val="28"/>
        </w:rPr>
        <w:t xml:space="preserve"> 2020 г. N</w:t>
      </w:r>
      <w:r>
        <w:rPr>
          <w:rFonts w:ascii="Liberation Serif" w:hAnsi="Liberation Serif" w:cs="Liberation Serif"/>
          <w:sz w:val="28"/>
          <w:szCs w:val="28"/>
        </w:rPr>
        <w:t xml:space="preserve"> 211-р </w:t>
      </w:r>
      <w:r w:rsidR="001E0F31" w:rsidRPr="0060366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E0F31" w:rsidRDefault="001E0F3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902DC" w:rsidRDefault="002902D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018D" w:rsidRDefault="0026018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018D" w:rsidRDefault="0026018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018D" w:rsidRDefault="0026018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018D" w:rsidRDefault="0026018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018D" w:rsidRDefault="0026018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018D" w:rsidRDefault="0026018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018D" w:rsidRDefault="0026018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018D" w:rsidRPr="00603666" w:rsidRDefault="0026018D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E0F31" w:rsidRPr="00603666" w:rsidRDefault="001E0F3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5"/>
      <w:bookmarkEnd w:id="0"/>
      <w:r w:rsidRPr="00603666">
        <w:rPr>
          <w:rFonts w:ascii="Liberation Serif" w:hAnsi="Liberation Serif" w:cs="Liberation Serif"/>
          <w:sz w:val="28"/>
          <w:szCs w:val="28"/>
        </w:rPr>
        <w:t>ПЛАН</w:t>
      </w:r>
    </w:p>
    <w:p w:rsidR="001E0F31" w:rsidRPr="00603666" w:rsidRDefault="001E0F3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603666">
        <w:rPr>
          <w:rFonts w:ascii="Liberation Serif" w:hAnsi="Liberation Serif" w:cs="Liberation Serif"/>
          <w:sz w:val="28"/>
          <w:szCs w:val="28"/>
        </w:rPr>
        <w:t>МЕРОПРИЯТИЙ ПО ОЗДОРОВЛЕНИЮ МУНИЦИПАЛЬНЫХ ФИНАНСОВ</w:t>
      </w:r>
      <w:r w:rsidR="00603666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603666">
        <w:rPr>
          <w:rFonts w:ascii="Liberation Serif" w:hAnsi="Liberation Serif" w:cs="Liberation Serif"/>
          <w:sz w:val="28"/>
          <w:szCs w:val="28"/>
        </w:rPr>
        <w:t xml:space="preserve"> НА 2020 - 2022 ГОДЫ</w:t>
      </w:r>
    </w:p>
    <w:p w:rsidR="001E0F31" w:rsidRPr="00603666" w:rsidRDefault="001E0F31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E0F31" w:rsidRDefault="001E0F31">
      <w:pPr>
        <w:sectPr w:rsidR="001E0F31" w:rsidSect="00021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0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005"/>
        <w:gridCol w:w="1757"/>
        <w:gridCol w:w="2438"/>
        <w:gridCol w:w="3005"/>
        <w:gridCol w:w="1304"/>
        <w:gridCol w:w="1304"/>
        <w:gridCol w:w="1084"/>
      </w:tblGrid>
      <w:tr w:rsidR="001E0F31" w:rsidRPr="009932CD" w:rsidTr="000F414B">
        <w:tc>
          <w:tcPr>
            <w:tcW w:w="907" w:type="dxa"/>
            <w:vMerge w:val="restart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3005" w:type="dxa"/>
            <w:vMerge w:val="restart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7" w:type="dxa"/>
            <w:vMerge w:val="restart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vMerge w:val="restart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05" w:type="dxa"/>
            <w:vMerge w:val="restart"/>
            <w:vAlign w:val="center"/>
          </w:tcPr>
          <w:p w:rsidR="001E0F31" w:rsidRPr="009932CD" w:rsidRDefault="001E0F31" w:rsidP="00D6193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Наименование целевого показателя (</w:t>
            </w:r>
            <w:r w:rsidR="00D61935"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692" w:type="dxa"/>
            <w:gridSpan w:val="3"/>
            <w:vAlign w:val="center"/>
          </w:tcPr>
          <w:p w:rsidR="001E0F31" w:rsidRPr="009932CD" w:rsidRDefault="001E0F31" w:rsidP="00D6193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Значение целевого показателя </w:t>
            </w:r>
          </w:p>
        </w:tc>
      </w:tr>
      <w:tr w:rsidR="001E0F31" w:rsidRPr="009932CD" w:rsidTr="000F414B">
        <w:tc>
          <w:tcPr>
            <w:tcW w:w="907" w:type="dxa"/>
            <w:vMerge/>
          </w:tcPr>
          <w:p w:rsidR="001E0F31" w:rsidRPr="009932CD" w:rsidRDefault="001E0F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E0F31" w:rsidRPr="009932CD" w:rsidRDefault="001E0F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1E0F31" w:rsidRPr="009932CD" w:rsidRDefault="001E0F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1E0F31" w:rsidRPr="009932CD" w:rsidRDefault="001E0F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1E0F31" w:rsidRPr="009932CD" w:rsidRDefault="001E0F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2020 год</w:t>
            </w:r>
          </w:p>
        </w:tc>
        <w:tc>
          <w:tcPr>
            <w:tcW w:w="1304" w:type="dxa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2021 год</w:t>
            </w:r>
          </w:p>
        </w:tc>
        <w:tc>
          <w:tcPr>
            <w:tcW w:w="1084" w:type="dxa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2022 год</w:t>
            </w:r>
          </w:p>
        </w:tc>
      </w:tr>
      <w:tr w:rsidR="001E0F31" w:rsidRPr="009932CD" w:rsidTr="000F414B">
        <w:tc>
          <w:tcPr>
            <w:tcW w:w="907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38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1084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</w:tr>
      <w:tr w:rsidR="001E0F31" w:rsidRPr="009932CD" w:rsidTr="000F414B">
        <w:tc>
          <w:tcPr>
            <w:tcW w:w="14804" w:type="dxa"/>
            <w:gridSpan w:val="8"/>
          </w:tcPr>
          <w:p w:rsidR="001E0F31" w:rsidRPr="009932CD" w:rsidRDefault="001E0F31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Раздел 1. МЕРОПРИЯТИЯ, НАПРАВЛЕННЫЕ НА РОСТ ДОХОДОВ БЮДЖЕТА</w:t>
            </w:r>
          </w:p>
        </w:tc>
      </w:tr>
      <w:tr w:rsidR="001E0F31" w:rsidRPr="009932CD" w:rsidTr="000F414B">
        <w:tc>
          <w:tcPr>
            <w:tcW w:w="907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Разработка и принятие муниципального правового акта по оценке налоговых расходов с учетом общих требований к оценке налоговых расходов, установленных Правительством Российской Федерации</w:t>
            </w:r>
          </w:p>
        </w:tc>
        <w:tc>
          <w:tcPr>
            <w:tcW w:w="1757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D61935">
              <w:rPr>
                <w:rFonts w:ascii="Liberation Serif" w:hAnsi="Liberation Serif" w:cs="Liberation Serif"/>
                <w:sz w:val="24"/>
                <w:szCs w:val="24"/>
              </w:rPr>
              <w:t>-3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438" w:type="dxa"/>
          </w:tcPr>
          <w:p w:rsidR="00384753" w:rsidRPr="009932CD" w:rsidRDefault="00D61935" w:rsidP="009932C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по экономическим вопросам</w:t>
            </w:r>
          </w:p>
        </w:tc>
        <w:tc>
          <w:tcPr>
            <w:tcW w:w="3005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принятие муниципального правового акта</w:t>
            </w:r>
          </w:p>
        </w:tc>
        <w:tc>
          <w:tcPr>
            <w:tcW w:w="1304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1E0F31" w:rsidRPr="009932CD" w:rsidRDefault="00452CCC" w:rsidP="00452CC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1E0F31" w:rsidRPr="009932CD" w:rsidRDefault="00452CC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1E0F31" w:rsidRPr="009932CD" w:rsidTr="000F414B">
        <w:tc>
          <w:tcPr>
            <w:tcW w:w="907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Проведение ежегодной оценки эффективности налоговых расходов (льгот, пониженных ставок по налогам), предоставляемых органом местного самоуправления за предыдущий финансовый год</w:t>
            </w:r>
          </w:p>
        </w:tc>
        <w:tc>
          <w:tcPr>
            <w:tcW w:w="1757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ежегодно, 3 - 4 квартал</w:t>
            </w:r>
          </w:p>
        </w:tc>
        <w:tc>
          <w:tcPr>
            <w:tcW w:w="2438" w:type="dxa"/>
          </w:tcPr>
          <w:p w:rsidR="00D61935" w:rsidRDefault="00D61935" w:rsidP="00D6193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Финансовый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отдел</w:t>
            </w:r>
          </w:p>
          <w:p w:rsidR="001E0F31" w:rsidRPr="009932CD" w:rsidRDefault="00D61935" w:rsidP="00D6193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Администрации МО Красноуфимский округ (далее-Финансовый отдел)</w:t>
            </w:r>
          </w:p>
        </w:tc>
        <w:tc>
          <w:tcPr>
            <w:tcW w:w="3005" w:type="dxa"/>
          </w:tcPr>
          <w:p w:rsidR="001E0F31" w:rsidRPr="009932CD" w:rsidRDefault="00D6193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эффективность предоставления налоговых льгот</w:t>
            </w:r>
          </w:p>
        </w:tc>
        <w:tc>
          <w:tcPr>
            <w:tcW w:w="1304" w:type="dxa"/>
          </w:tcPr>
          <w:p w:rsidR="001E0F31" w:rsidRPr="00452CCC" w:rsidRDefault="00452CC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2CC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1E0F31" w:rsidRPr="00452CCC" w:rsidRDefault="00452CC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2CC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1E0F31" w:rsidRPr="00452CCC" w:rsidRDefault="00452CC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2CC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35090E" w:rsidRPr="00AE0009" w:rsidRDefault="0035090E" w:rsidP="00AE0009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0009">
              <w:rPr>
                <w:rFonts w:ascii="Liberation Serif" w:hAnsi="Liberation Serif" w:cs="Liberation Serif"/>
                <w:sz w:val="24"/>
                <w:szCs w:val="24"/>
              </w:rPr>
              <w:t xml:space="preserve">Реализация плана мероприятий ("дорожной карты") по повышению доходного потенциала бюджета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  <w:r w:rsidRPr="00AE0009">
              <w:rPr>
                <w:rFonts w:ascii="Liberation Serif" w:hAnsi="Liberation Serif" w:cs="Liberation Serif"/>
                <w:sz w:val="24"/>
                <w:szCs w:val="24"/>
              </w:rPr>
              <w:t xml:space="preserve"> на очередной финансовый год </w:t>
            </w:r>
            <w:r w:rsidRPr="00AE000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 плановый период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38" w:type="dxa"/>
          </w:tcPr>
          <w:p w:rsidR="0035090E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Комитет по экономике Администрации МО Красноуфимский округ (далее – комитет по экономике)</w:t>
            </w:r>
          </w:p>
        </w:tc>
        <w:tc>
          <w:tcPr>
            <w:tcW w:w="3005" w:type="dxa"/>
          </w:tcPr>
          <w:p w:rsidR="0035090E" w:rsidRPr="00A96A23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A23">
              <w:rPr>
                <w:rFonts w:ascii="Liberation Serif" w:hAnsi="Liberation Serif" w:cs="Liberation Serif"/>
                <w:sz w:val="24"/>
                <w:szCs w:val="24"/>
              </w:rPr>
              <w:t xml:space="preserve">исполнение доходов местного бюджета по налоговым и неналоговым доходам в объеме определенном решением о бюджете на очередной финансовый год и </w:t>
            </w:r>
            <w:r w:rsidRPr="00A96A23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плановый период</w:t>
            </w:r>
          </w:p>
        </w:tc>
        <w:tc>
          <w:tcPr>
            <w:tcW w:w="1304" w:type="dxa"/>
          </w:tcPr>
          <w:p w:rsidR="0035090E" w:rsidRPr="0035090E" w:rsidRDefault="0035090E" w:rsidP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&gt;=93%</w:t>
            </w:r>
          </w:p>
        </w:tc>
        <w:tc>
          <w:tcPr>
            <w:tcW w:w="1304" w:type="dxa"/>
          </w:tcPr>
          <w:p w:rsidR="0035090E" w:rsidRDefault="0035090E">
            <w:r w:rsidRPr="0038432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&gt;=93%</w:t>
            </w:r>
          </w:p>
        </w:tc>
        <w:tc>
          <w:tcPr>
            <w:tcW w:w="1084" w:type="dxa"/>
          </w:tcPr>
          <w:p w:rsidR="0035090E" w:rsidRDefault="0035090E">
            <w:r w:rsidRPr="0038432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&gt;=93%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5" w:type="dxa"/>
          </w:tcPr>
          <w:p w:rsidR="0035090E" w:rsidRPr="00AE0009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0009">
              <w:rPr>
                <w:rFonts w:ascii="Liberation Serif" w:hAnsi="Liberation Serif" w:cs="Liberation Serif"/>
                <w:sz w:val="24"/>
                <w:szCs w:val="24"/>
              </w:rPr>
              <w:t>Проведение работы по совершенствованию муниципальных НПА, регулирующих местные налоги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38" w:type="dxa"/>
          </w:tcPr>
          <w:p w:rsidR="0035090E" w:rsidRDefault="0035090E" w:rsidP="00D6193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Комитет по экономике комитет по управлению муниципальным имуществом МО Красноуфимский округ (далее – КУИ)</w:t>
            </w:r>
          </w:p>
        </w:tc>
        <w:tc>
          <w:tcPr>
            <w:tcW w:w="3005" w:type="dxa"/>
          </w:tcPr>
          <w:p w:rsidR="0035090E" w:rsidRPr="00A96A23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6A23">
              <w:rPr>
                <w:rFonts w:ascii="Liberation Serif" w:hAnsi="Liberation Serif" w:cs="Liberation Serif"/>
                <w:sz w:val="24"/>
                <w:szCs w:val="24"/>
              </w:rPr>
              <w:t>темпы роста объема налоговых и неналоговых доходов местного бюджета</w:t>
            </w:r>
          </w:p>
        </w:tc>
        <w:tc>
          <w:tcPr>
            <w:tcW w:w="1304" w:type="dxa"/>
          </w:tcPr>
          <w:p w:rsidR="0035090E" w:rsidRPr="0035090E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35090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&lt;=1%</w:t>
            </w:r>
          </w:p>
        </w:tc>
        <w:tc>
          <w:tcPr>
            <w:tcW w:w="1304" w:type="dxa"/>
          </w:tcPr>
          <w:p w:rsidR="0035090E" w:rsidRPr="0035090E" w:rsidRDefault="0035090E">
            <w:r w:rsidRPr="0035090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&lt;=1%</w:t>
            </w:r>
          </w:p>
        </w:tc>
        <w:tc>
          <w:tcPr>
            <w:tcW w:w="1084" w:type="dxa"/>
          </w:tcPr>
          <w:p w:rsidR="0035090E" w:rsidRPr="0035090E" w:rsidRDefault="0035090E">
            <w:r w:rsidRPr="0035090E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&lt;=1%</w:t>
            </w:r>
          </w:p>
        </w:tc>
      </w:tr>
      <w:tr w:rsidR="001E0F31" w:rsidRPr="009932CD" w:rsidTr="000F414B">
        <w:trPr>
          <w:trHeight w:val="1245"/>
        </w:trPr>
        <w:tc>
          <w:tcPr>
            <w:tcW w:w="907" w:type="dxa"/>
          </w:tcPr>
          <w:p w:rsidR="001E0F31" w:rsidRPr="009932CD" w:rsidRDefault="005D30D7" w:rsidP="005D30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1E0F31" w:rsidRPr="009932C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Проведение работы с организациями в рамках межведомственной комиссии (рабочей группы) по выполнению мероприятий, направленных на повышение прибыльности организаций, ликвидацию убыточности, своевременное перечисление налога на доходы физических лиц (далее - НДФЛ) и его легализацию, а также на сокращение задолженности по налогам и сборам, подлежащим зачислению в областной и местные бюджеты</w:t>
            </w:r>
          </w:p>
        </w:tc>
        <w:tc>
          <w:tcPr>
            <w:tcW w:w="1757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438" w:type="dxa"/>
          </w:tcPr>
          <w:p w:rsidR="001E0F31" w:rsidRPr="009932CD" w:rsidRDefault="009932C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Комитет по экономике Администрации</w:t>
            </w:r>
            <w:r w:rsidR="003B41A7">
              <w:rPr>
                <w:rFonts w:ascii="Liberation Serif" w:hAnsi="Liberation Serif" w:cs="Liberation Serif"/>
                <w:sz w:val="24"/>
                <w:szCs w:val="24"/>
              </w:rPr>
              <w:t xml:space="preserve"> МО Красноуфимский округ (далее – Комитет по экономике)</w:t>
            </w:r>
          </w:p>
        </w:tc>
        <w:tc>
          <w:tcPr>
            <w:tcW w:w="3005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обеспечение дополнительных поступлений по налогу на доходы физических лиц, снижение уровня неформальной занятости населения</w:t>
            </w:r>
          </w:p>
        </w:tc>
        <w:tc>
          <w:tcPr>
            <w:tcW w:w="1304" w:type="dxa"/>
          </w:tcPr>
          <w:p w:rsidR="001E0F31" w:rsidRPr="00452CCC" w:rsidRDefault="00452CC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2CC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1E0F31" w:rsidRPr="00452CCC" w:rsidRDefault="00452CC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2CC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1E0F31" w:rsidRPr="00452CCC" w:rsidRDefault="00452CC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2CCC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452CCC" w:rsidRPr="009932CD" w:rsidTr="000F414B">
        <w:tc>
          <w:tcPr>
            <w:tcW w:w="907" w:type="dxa"/>
          </w:tcPr>
          <w:p w:rsidR="00452CCC" w:rsidRPr="009932CD" w:rsidRDefault="00452CCC" w:rsidP="005D30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452CCC" w:rsidRPr="009932CD" w:rsidRDefault="00452CCC" w:rsidP="009932C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Дополнительная мобилизация имущественных налогов за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счет проведения мероприятий по выявлению и постановке на учет земельных участков, объектов недвижимости, включая объекты незавершенного строительства на территории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МО Красноуфимский округ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для вовлечения их в хозяйственный, налогооблагаемый оборот. Проведение разъяснительной работы среди населения о необходимости регистрации прав собственности на объекты недвижимого имущества и земельные участки</w:t>
            </w:r>
          </w:p>
        </w:tc>
        <w:tc>
          <w:tcPr>
            <w:tcW w:w="1757" w:type="dxa"/>
          </w:tcPr>
          <w:p w:rsidR="00452CCC" w:rsidRPr="009932CD" w:rsidRDefault="00452CC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38" w:type="dxa"/>
          </w:tcPr>
          <w:p w:rsidR="00452CCC" w:rsidRPr="009932CD" w:rsidRDefault="00452CCC" w:rsidP="009932C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Комитет по управлению имуществом МО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Красноуфимский округ</w:t>
            </w:r>
            <w:r w:rsidR="00C00070">
              <w:rPr>
                <w:rFonts w:ascii="Liberation Serif" w:hAnsi="Liberation Serif" w:cs="Liberation Serif"/>
                <w:sz w:val="24"/>
                <w:szCs w:val="24"/>
              </w:rPr>
              <w:t>, Комитет по экономике</w:t>
            </w:r>
          </w:p>
        </w:tc>
        <w:tc>
          <w:tcPr>
            <w:tcW w:w="3005" w:type="dxa"/>
          </w:tcPr>
          <w:p w:rsidR="00452CCC" w:rsidRPr="009932CD" w:rsidRDefault="00452CC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вовлечение в налогооблагаемый оборот неучтенных объектов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недвижимого имущества и дополнительное поступление имущественных налогов</w:t>
            </w:r>
          </w:p>
        </w:tc>
        <w:tc>
          <w:tcPr>
            <w:tcW w:w="1304" w:type="dxa"/>
          </w:tcPr>
          <w:p w:rsidR="00452CCC" w:rsidRPr="00452CCC" w:rsidRDefault="00452CCC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52CC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ведется</w:t>
            </w:r>
          </w:p>
        </w:tc>
        <w:tc>
          <w:tcPr>
            <w:tcW w:w="1304" w:type="dxa"/>
          </w:tcPr>
          <w:p w:rsidR="00452CCC" w:rsidRPr="00452CCC" w:rsidRDefault="00452CCC">
            <w:r w:rsidRPr="00452CCC">
              <w:rPr>
                <w:rFonts w:ascii="Liberation Serif" w:hAnsi="Liberation Serif" w:cs="Liberation Serif"/>
                <w:sz w:val="24"/>
                <w:szCs w:val="24"/>
              </w:rPr>
              <w:t>ведется</w:t>
            </w:r>
          </w:p>
        </w:tc>
        <w:tc>
          <w:tcPr>
            <w:tcW w:w="1084" w:type="dxa"/>
          </w:tcPr>
          <w:p w:rsidR="00452CCC" w:rsidRPr="00452CCC" w:rsidRDefault="00452CCC">
            <w:r w:rsidRPr="00452CCC">
              <w:rPr>
                <w:rFonts w:ascii="Liberation Serif" w:hAnsi="Liberation Serif" w:cs="Liberation Serif"/>
                <w:sz w:val="24"/>
                <w:szCs w:val="24"/>
              </w:rPr>
              <w:t>ведется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 w:rsidP="005D30D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Формирование реалистичного прогноза по доходам местного бюджета на очередной финансовый год и плановый период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главные администраторы (администраторы) доходов бюджета</w:t>
            </w:r>
          </w:p>
        </w:tc>
        <w:tc>
          <w:tcPr>
            <w:tcW w:w="3005" w:type="dxa"/>
          </w:tcPr>
          <w:p w:rsidR="0035090E" w:rsidRPr="0035090E" w:rsidRDefault="0035090E" w:rsidP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исполнение утвержденного годового прогноза по доходам местного бюджета в размере не менее 9</w:t>
            </w:r>
            <w:r w:rsidRPr="0035090E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35090E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35090E" w:rsidRPr="0035090E" w:rsidRDefault="0035090E" w:rsidP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&gt;=93%</w:t>
            </w:r>
          </w:p>
        </w:tc>
        <w:tc>
          <w:tcPr>
            <w:tcW w:w="1304" w:type="dxa"/>
          </w:tcPr>
          <w:p w:rsidR="0035090E" w:rsidRDefault="0035090E">
            <w:r w:rsidRPr="0064178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&gt;=93%</w:t>
            </w:r>
          </w:p>
        </w:tc>
        <w:tc>
          <w:tcPr>
            <w:tcW w:w="1084" w:type="dxa"/>
          </w:tcPr>
          <w:p w:rsidR="0035090E" w:rsidRDefault="0035090E">
            <w:r w:rsidRPr="00641783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&gt;=93%</w:t>
            </w:r>
          </w:p>
        </w:tc>
      </w:tr>
      <w:tr w:rsidR="001E0F31" w:rsidRPr="009932CD" w:rsidTr="000F414B">
        <w:tc>
          <w:tcPr>
            <w:tcW w:w="907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005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Мониторинг просроченной дебиторской задолженности, недопущение ее роста. Анализ причин возникновения и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своевременное принятие мер по ее сокращению</w:t>
            </w:r>
          </w:p>
        </w:tc>
        <w:tc>
          <w:tcPr>
            <w:tcW w:w="1757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38" w:type="dxa"/>
          </w:tcPr>
          <w:p w:rsidR="001E0F31" w:rsidRPr="009932CD" w:rsidRDefault="001E0F31" w:rsidP="009932C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администраторы доходов бюджета, Финансов</w:t>
            </w:r>
            <w:r w:rsidR="009932CD">
              <w:rPr>
                <w:rFonts w:ascii="Liberation Serif" w:hAnsi="Liberation Serif" w:cs="Liberation Serif"/>
                <w:sz w:val="24"/>
                <w:szCs w:val="24"/>
              </w:rPr>
              <w:t>ый отдел</w:t>
            </w:r>
          </w:p>
        </w:tc>
        <w:tc>
          <w:tcPr>
            <w:tcW w:w="3005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снижение просроченной дебиторской задолженности</w:t>
            </w:r>
          </w:p>
        </w:tc>
        <w:tc>
          <w:tcPr>
            <w:tcW w:w="1304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35090E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0E" w:rsidRPr="0035090E" w:rsidRDefault="0035090E" w:rsidP="006B545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090E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Проведение мероприятий по повышению эффективности деятельности административных комиссий, созданных в соответствии с </w:t>
            </w:r>
            <w:hyperlink r:id="rId8" w:history="1">
              <w:r w:rsidRPr="0035090E">
                <w:rPr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35090E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Свердловской област</w:t>
            </w:r>
            <w:r w:rsidRPr="0035090E">
              <w:rPr>
                <w:rFonts w:ascii="Liberation Serif" w:hAnsi="Liberation Serif" w:cs="Liberation Serif"/>
                <w:sz w:val="24"/>
                <w:szCs w:val="24"/>
              </w:rPr>
              <w:t>и от 23 мая 2011 года N 31-ОЗ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комиссий"</w:t>
            </w:r>
          </w:p>
        </w:tc>
        <w:tc>
          <w:tcPr>
            <w:tcW w:w="1757" w:type="dxa"/>
          </w:tcPr>
          <w:p w:rsidR="0035090E" w:rsidRPr="0035090E" w:rsidRDefault="0035090E" w:rsidP="006B545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090E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438" w:type="dxa"/>
          </w:tcPr>
          <w:p w:rsidR="0035090E" w:rsidRPr="0035090E" w:rsidRDefault="0035090E" w:rsidP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090E">
              <w:rPr>
                <w:rFonts w:ascii="Liberation Serif" w:hAnsi="Liberation Serif" w:cs="Liberation Serif"/>
                <w:sz w:val="24"/>
                <w:szCs w:val="24"/>
              </w:rPr>
              <w:t xml:space="preserve">Административная комиссия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</w:p>
        </w:tc>
        <w:tc>
          <w:tcPr>
            <w:tcW w:w="3005" w:type="dxa"/>
          </w:tcPr>
          <w:p w:rsidR="0035090E" w:rsidRPr="0035090E" w:rsidRDefault="0035090E" w:rsidP="006B545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5090E">
              <w:rPr>
                <w:rFonts w:ascii="Liberation Serif" w:hAnsi="Liberation Serif" w:cs="Liberation Serif"/>
                <w:sz w:val="24"/>
                <w:szCs w:val="24"/>
              </w:rPr>
              <w:t>эффективность деятельности административных комиссий</w:t>
            </w:r>
          </w:p>
        </w:tc>
        <w:tc>
          <w:tcPr>
            <w:tcW w:w="1304" w:type="dxa"/>
          </w:tcPr>
          <w:p w:rsidR="0035090E" w:rsidRPr="0035090E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35090E" w:rsidRPr="0035090E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35090E" w:rsidRPr="0035090E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97" w:type="dxa"/>
            <w:gridSpan w:val="7"/>
          </w:tcPr>
          <w:p w:rsidR="0035090E" w:rsidRPr="009932CD" w:rsidRDefault="0035090E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Раздел 2. МЕРОПРИЯТИЯ, НАПРАВЛЕННЫЕ НА ОПТИМИЗАЦИЮ РАСХОДОВ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35090E" w:rsidRPr="009932CD" w:rsidRDefault="0035090E" w:rsidP="009932C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Формирование бюджета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 на финансовый год и плановый период преимущественно в программной структуре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35090E" w:rsidRDefault="0035090E" w:rsidP="009932C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доля расходов бюджета, формируемых в рамках программ, в общем объеме расходов бюджета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</w:p>
          <w:p w:rsidR="0035090E" w:rsidRPr="009932CD" w:rsidRDefault="0035090E" w:rsidP="009932CD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&gt;= 90%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&gt;= 90%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&gt;= 90%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35090E" w:rsidRPr="009932CD" w:rsidRDefault="0035090E" w:rsidP="000D52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Осуществление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формирования параметров 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МО Красноуфимский округ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 на среднесрочную перспективу исходя из безусловного исполнения принятых расходных обязательств, разграничения приоритетности бюджетных расходов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8" w:type="dxa"/>
          </w:tcPr>
          <w:p w:rsidR="0035090E" w:rsidRPr="009932CD" w:rsidRDefault="0035090E" w:rsidP="000D52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распорядители бюджетных средств, Финансов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отдел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процент исполнения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принятых расходных обязательств</w:t>
            </w:r>
          </w:p>
        </w:tc>
        <w:tc>
          <w:tcPr>
            <w:tcW w:w="1304" w:type="dxa"/>
          </w:tcPr>
          <w:p w:rsidR="0035090E" w:rsidRPr="00FE6BC8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BC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304" w:type="dxa"/>
          </w:tcPr>
          <w:p w:rsidR="0035090E" w:rsidRPr="00FE6BC8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BC8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084" w:type="dxa"/>
          </w:tcPr>
          <w:p w:rsidR="0035090E" w:rsidRPr="00FE6BC8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BC8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Проведение оценки эффективности реализации муниципальных программ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ежегодно, до 1 апреля</w:t>
            </w:r>
          </w:p>
        </w:tc>
        <w:tc>
          <w:tcPr>
            <w:tcW w:w="2438" w:type="dxa"/>
          </w:tcPr>
          <w:p w:rsidR="0035090E" w:rsidRPr="009932CD" w:rsidRDefault="0035090E" w:rsidP="000D52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распорядители бюджетных средств,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Комитет по экономике Администрации</w:t>
            </w:r>
          </w:p>
        </w:tc>
        <w:tc>
          <w:tcPr>
            <w:tcW w:w="3005" w:type="dxa"/>
          </w:tcPr>
          <w:p w:rsidR="0035090E" w:rsidRDefault="0035090E" w:rsidP="000D52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результатов оценки на официальном сайте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 в сети Интернет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</w:p>
          <w:p w:rsidR="0035090E" w:rsidRPr="000D5228" w:rsidRDefault="0035090E" w:rsidP="00C00070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35090E">
              <w:rPr>
                <w:rFonts w:ascii="Liberation Serif" w:hAnsi="Liberation Serif" w:cs="Liberation Serif"/>
                <w:sz w:val="24"/>
                <w:szCs w:val="24"/>
              </w:rPr>
              <w:t xml:space="preserve">представление доклада о ходе реализации и оценке эффективности муниципальных программ МО Красноуфимский округ </w:t>
            </w:r>
            <w:r w:rsidR="00C00070">
              <w:rPr>
                <w:rFonts w:ascii="Liberation Serif" w:hAnsi="Liberation Serif" w:cs="Liberation Serif"/>
                <w:sz w:val="24"/>
                <w:szCs w:val="24"/>
              </w:rPr>
              <w:t>главе МО Красноуфимский округ</w:t>
            </w:r>
          </w:p>
        </w:tc>
        <w:tc>
          <w:tcPr>
            <w:tcW w:w="1304" w:type="dxa"/>
          </w:tcPr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азмещено</w:t>
            </w:r>
          </w:p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090E" w:rsidRPr="009932CD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азмещено</w:t>
            </w:r>
          </w:p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090E" w:rsidRPr="009932CD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азмещено</w:t>
            </w:r>
          </w:p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5090E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  <w:p w:rsidR="0035090E" w:rsidRPr="009932CD" w:rsidRDefault="0035090E" w:rsidP="00CF7AD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Проведение мониторинга и оценки качества управления муниципальными финансами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ежегодно, до 1 апреля</w:t>
            </w:r>
          </w:p>
        </w:tc>
        <w:tc>
          <w:tcPr>
            <w:tcW w:w="2438" w:type="dxa"/>
          </w:tcPr>
          <w:p w:rsidR="0035090E" w:rsidRPr="009932CD" w:rsidRDefault="0035090E" w:rsidP="000D52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распорядители бюджетных средств,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Финансовый отдел</w:t>
            </w:r>
          </w:p>
        </w:tc>
        <w:tc>
          <w:tcPr>
            <w:tcW w:w="3005" w:type="dxa"/>
          </w:tcPr>
          <w:p w:rsidR="0035090E" w:rsidRPr="009932CD" w:rsidRDefault="0035090E" w:rsidP="000D522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результатов оценки на официальном сайте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размещено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размещено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размещено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Оптимизация расходов на содержание органов местного самоуправления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недопущение увеличения расходов на содержание органов местного самоуправления в течение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Повышение эффективности деятельности муниципальных учреждений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повышение эффективности использования муниципального имущества, сокращение расходов на муниципальные унитарные предприятия, вспомогательный персонал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 w:rsidP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Обеспечение частичного или полного возврата субсидий, предоставленных муниципальным бюджетным и автономным учреждениям,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услуг, определенным в муниципальном задании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доля субсидии на финансовое обеспечение выполнения муниципального задания, возвращенной в установленный законодательством срок, в общем объеме субсидии на финансовое обеспечение выполнения муниципального задания, подлежащей возврату в установленных законодательством случаях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 w:rsidP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Внедрение мероприятий по повышению энергетической эффективности с целью снижения объемов потребления топливно-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энергетических ресурсов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8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снижение объемов потребления топливно-энергетических ресурсов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 w:rsidP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Обеспечение сохранения достигнутого уровня целевых показателей, установленных указами Президента Российской Федерации по повышению оплаты труда отдельных категорий работников бюджетной сферы, в муниципальных учреждениях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ежегодно, до 1 мая</w:t>
            </w:r>
          </w:p>
        </w:tc>
        <w:tc>
          <w:tcPr>
            <w:tcW w:w="2438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МОУО, отдел культуры Администрации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соблюдение соотношения значений средней заработной платы отдельных категорий работников бюджетной сферы, установленных указами Президента Российской Федерации по повышению оплаты труда отдельных категорий работников бюджетной сферы, и среднемесячного дохода от трудовой деятельности по Свердловской области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 w:rsidP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0E" w:rsidRPr="009932CD" w:rsidRDefault="0035090E" w:rsidP="00F9534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Осуществление контроля за заключением муниципальными казенными учреждениями муниципальных контрактов, иных договоров, подлежащих исполнению за счет средств бюджета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МО Красноуфимский округ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, в пределах доведенных муниципальным казенным учреждениям лимитов бюджетных обязательств и с учетом принятых и неисполненных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38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35090E" w:rsidRPr="009932CD" w:rsidRDefault="0035090E" w:rsidP="00F9534C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доля муниципальных контрактов и иных договоров, заключенных муниципальными казенными учреждениями и подлежащих исполнению за счет средств бюджета, соответствующих лимитам бюджетных обязательств, доведенным муниципальным казенным учреждениям, от общего числа таких муниципальных контрактов и иных договоров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E70E7E" w:rsidRDefault="0035090E" w:rsidP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E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E70E7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0E" w:rsidRPr="00E70E7E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E">
              <w:rPr>
                <w:rFonts w:ascii="Liberation Serif" w:hAnsi="Liberation Serif" w:cs="Liberation Serif"/>
                <w:sz w:val="24"/>
                <w:szCs w:val="24"/>
              </w:rPr>
              <w:t>Обеспечение проверки обоснования установленной заказчиками начальной (максимальной) цены контракта (цены лота) в целях сокращения расходов бюджета города при осуществлении закупок товаров, работ, услуг для обеспечения муниципальных нужд</w:t>
            </w:r>
          </w:p>
        </w:tc>
        <w:tc>
          <w:tcPr>
            <w:tcW w:w="1757" w:type="dxa"/>
          </w:tcPr>
          <w:p w:rsidR="0035090E" w:rsidRPr="00E70E7E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E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35090E" w:rsidRPr="00E70E7E" w:rsidRDefault="0035090E" w:rsidP="00E70E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E">
              <w:rPr>
                <w:rFonts w:ascii="Liberation Serif" w:hAnsi="Liberation Serif" w:cs="Liberation Serif"/>
                <w:sz w:val="24"/>
                <w:szCs w:val="24"/>
              </w:rPr>
              <w:t xml:space="preserve">главные распорядители бюджетных средств </w:t>
            </w:r>
          </w:p>
        </w:tc>
        <w:tc>
          <w:tcPr>
            <w:tcW w:w="3005" w:type="dxa"/>
          </w:tcPr>
          <w:p w:rsidR="0035090E" w:rsidRPr="00E70E7E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E">
              <w:rPr>
                <w:rFonts w:ascii="Liberation Serif" w:hAnsi="Liberation Serif" w:cs="Liberation Serif"/>
                <w:sz w:val="24"/>
                <w:szCs w:val="24"/>
              </w:rPr>
              <w:t>получение экономии бюджетных средств по результатам осуществления закупок товаров, работ, услуг для обеспечения муниципальных нужд</w:t>
            </w:r>
          </w:p>
        </w:tc>
        <w:tc>
          <w:tcPr>
            <w:tcW w:w="1304" w:type="dxa"/>
          </w:tcPr>
          <w:p w:rsidR="0035090E" w:rsidRPr="00E70E7E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304" w:type="dxa"/>
          </w:tcPr>
          <w:p w:rsidR="0035090E" w:rsidRPr="00E70E7E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  <w:tc>
          <w:tcPr>
            <w:tcW w:w="1084" w:type="dxa"/>
          </w:tcPr>
          <w:p w:rsidR="0035090E" w:rsidRPr="00E70E7E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70E7E">
              <w:rPr>
                <w:rFonts w:ascii="Liberation Serif" w:hAnsi="Liberation Serif" w:cs="Liberation Serif"/>
                <w:sz w:val="24"/>
                <w:szCs w:val="24"/>
              </w:rPr>
              <w:t>да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 w:rsidP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Мониторинг просроченной кредиторской задолженности муниципальных учреждений. Анализ причин возникновения и принятие мер по ее сокращению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ежеквартально</w:t>
            </w:r>
          </w:p>
        </w:tc>
        <w:tc>
          <w:tcPr>
            <w:tcW w:w="2438" w:type="dxa"/>
          </w:tcPr>
          <w:p w:rsidR="0035090E" w:rsidRPr="009932CD" w:rsidRDefault="0035090E" w:rsidP="00E70E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главные распорядители бюджетных средств, Финансов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отдел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отношение объема просроченной кредиторской задолженности муниципальных учреждений к расходам бюджета города (за исключением субсидий, субвенций и иных межбюджетных трансфертов)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&lt; 5,0%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&lt; 5,0%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&lt; 5,0%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 w:rsidP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Возврат бюджетных средств учреждениями, допустившими нецелевое их расходование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отношение суммы возмещенных бюджетных средств, использованной не по целевому назначению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 w:rsidP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35090E" w:rsidRPr="009932CD" w:rsidRDefault="0035090E" w:rsidP="00E70E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достижения значения показателей результативности использования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межбюджетных трансфертов, предоставленных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МО Красноуфимский округ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 соответствии с заключенными Соглашениями с Министерствами Свердловской области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38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достижение плановых значений показателей эффективности использования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897" w:type="dxa"/>
            <w:gridSpan w:val="7"/>
          </w:tcPr>
          <w:p w:rsidR="0035090E" w:rsidRPr="009932CD" w:rsidRDefault="0035090E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Раздел 3. МЕРОПРИЯТИЯ, НАПРАВЛЕННЫЕ НА СОКРАЩЕНИЕ МУНИЦИПАЛЬНОГО ДОЛГА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Соблюдение требований бюджетного законодательства в части установления объема дефицита местного бюджета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35090E" w:rsidRPr="009932CD" w:rsidRDefault="0035090E" w:rsidP="00E70E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Финансов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отдел</w:t>
            </w:r>
          </w:p>
        </w:tc>
        <w:tc>
          <w:tcPr>
            <w:tcW w:w="3005" w:type="dxa"/>
          </w:tcPr>
          <w:p w:rsidR="0035090E" w:rsidRPr="009932CD" w:rsidRDefault="0035090E" w:rsidP="00E70E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предельный размер дефицита бюджета не должен превышать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% от общего объема доходов (без учета безвозмездных поступлений и (или) поступлений по дополнительному нормативу отчислений от НДФЛ)</w:t>
            </w:r>
          </w:p>
        </w:tc>
        <w:tc>
          <w:tcPr>
            <w:tcW w:w="1304" w:type="dxa"/>
          </w:tcPr>
          <w:p w:rsidR="0035090E" w:rsidRPr="009932CD" w:rsidRDefault="0035090E" w:rsidP="00E70E7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&lt;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304" w:type="dxa"/>
          </w:tcPr>
          <w:p w:rsidR="0035090E" w:rsidRPr="009932CD" w:rsidRDefault="0035090E" w:rsidP="00E70E7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&lt;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  <w:tc>
          <w:tcPr>
            <w:tcW w:w="1084" w:type="dxa"/>
          </w:tcPr>
          <w:p w:rsidR="0035090E" w:rsidRPr="009932CD" w:rsidRDefault="0035090E" w:rsidP="00E70E7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&lt;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%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Соблюдение требований бюджетного законодательства в части установления предельного объема заимствований муниципального образования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35090E" w:rsidRPr="009932CD" w:rsidRDefault="0035090E" w:rsidP="00E70E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Финансов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отдел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отношение объема заимствований в отчетном финансовом году к сумме, направленной в отчетном финансовом году на финансирование дефицита местного бюджета и погашение долговых обязательств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&lt;= 100%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&lt;= 100%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&lt;= 100%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Соблюдение требований бюджетного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законодательства в части установления объема муниципального долга муниципального образования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38" w:type="dxa"/>
          </w:tcPr>
          <w:p w:rsidR="0035090E" w:rsidRPr="009932CD" w:rsidRDefault="0035090E" w:rsidP="00E70E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Финансов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отдел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 xml:space="preserve">отношение объема муниципального долга по </w:t>
            </w: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состоянию на 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 и (или) поступлений по дополнительному нормативу отчислений от НДФЛ)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&lt;= 50%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&lt;= 50%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&lt;= 50%</w:t>
            </w:r>
          </w:p>
        </w:tc>
      </w:tr>
      <w:tr w:rsidR="0035090E" w:rsidRPr="009932CD" w:rsidTr="000F414B">
        <w:tc>
          <w:tcPr>
            <w:tcW w:w="90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Своевременное погашение и обслуживание долговых обязательств в соответствии со сроками заключенных контрактов, договоров и соглашений, в том числе реструктурированной задолженности по бюджетным кредитам и уплаты процентов за рассрочку</w:t>
            </w:r>
          </w:p>
        </w:tc>
        <w:tc>
          <w:tcPr>
            <w:tcW w:w="1757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35090E" w:rsidRPr="009932CD" w:rsidRDefault="0035090E" w:rsidP="00E70E7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Финансов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ый отдел</w:t>
            </w:r>
          </w:p>
        </w:tc>
        <w:tc>
          <w:tcPr>
            <w:tcW w:w="3005" w:type="dxa"/>
          </w:tcPr>
          <w:p w:rsidR="0035090E" w:rsidRPr="009932CD" w:rsidRDefault="0035090E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отсутствие расходов местного бюджета, связанных с несвоевременным исполнением долговых обязательств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35090E" w:rsidRPr="009932CD" w:rsidRDefault="0035090E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1E0F31" w:rsidRPr="009932CD" w:rsidRDefault="001E0F31">
      <w:pPr>
        <w:rPr>
          <w:rFonts w:ascii="Liberation Serif" w:hAnsi="Liberation Serif" w:cs="Liberation Serif"/>
          <w:sz w:val="24"/>
          <w:szCs w:val="24"/>
        </w:rPr>
        <w:sectPr w:rsidR="001E0F31" w:rsidRPr="009932CD" w:rsidSect="000F414B">
          <w:pgSz w:w="16838" w:h="11905" w:orient="landscape"/>
          <w:pgMar w:top="1134" w:right="851" w:bottom="1134" w:left="1701" w:header="0" w:footer="0" w:gutter="0"/>
          <w:cols w:space="720"/>
          <w:docGrid w:linePitch="272"/>
        </w:sectPr>
      </w:pPr>
    </w:p>
    <w:p w:rsidR="001E0F31" w:rsidRPr="009932CD" w:rsidRDefault="001E0F3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E0F31" w:rsidRPr="009932CD" w:rsidRDefault="001E0F3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E0F31" w:rsidRPr="009932CD" w:rsidRDefault="001E0F3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E0F31" w:rsidRPr="009932CD" w:rsidRDefault="001E0F3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E0F31" w:rsidRPr="009932CD" w:rsidRDefault="001E0F3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E0F31" w:rsidRPr="009932CD" w:rsidRDefault="001E0F31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 w:rsidRPr="009932CD">
        <w:rPr>
          <w:rFonts w:ascii="Liberation Serif" w:hAnsi="Liberation Serif" w:cs="Liberation Serif"/>
          <w:sz w:val="24"/>
          <w:szCs w:val="24"/>
        </w:rPr>
        <w:t>Приложение N 2</w:t>
      </w:r>
    </w:p>
    <w:p w:rsidR="00FE6BC8" w:rsidRDefault="001E0F3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932CD">
        <w:rPr>
          <w:rFonts w:ascii="Liberation Serif" w:hAnsi="Liberation Serif" w:cs="Liberation Serif"/>
          <w:sz w:val="24"/>
          <w:szCs w:val="24"/>
        </w:rPr>
        <w:t xml:space="preserve">к </w:t>
      </w:r>
      <w:r w:rsidR="00FE6BC8">
        <w:rPr>
          <w:rFonts w:ascii="Liberation Serif" w:hAnsi="Liberation Serif" w:cs="Liberation Serif"/>
          <w:sz w:val="24"/>
          <w:szCs w:val="24"/>
        </w:rPr>
        <w:t>р</w:t>
      </w:r>
      <w:r w:rsidRPr="009932CD">
        <w:rPr>
          <w:rFonts w:ascii="Liberation Serif" w:hAnsi="Liberation Serif" w:cs="Liberation Serif"/>
          <w:sz w:val="24"/>
          <w:szCs w:val="24"/>
        </w:rPr>
        <w:t>аспоряжению</w:t>
      </w:r>
      <w:r w:rsidR="00FE6BC8">
        <w:rPr>
          <w:rFonts w:ascii="Liberation Serif" w:hAnsi="Liberation Serif" w:cs="Liberation Serif"/>
          <w:sz w:val="24"/>
          <w:szCs w:val="24"/>
        </w:rPr>
        <w:t xml:space="preserve"> Администрации </w:t>
      </w:r>
    </w:p>
    <w:p w:rsidR="001E0F31" w:rsidRPr="009932CD" w:rsidRDefault="00FE6BC8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МО  Красноуфимский округ</w:t>
      </w:r>
    </w:p>
    <w:p w:rsidR="001E0F31" w:rsidRPr="009932CD" w:rsidRDefault="001E0F31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9932CD">
        <w:rPr>
          <w:rFonts w:ascii="Liberation Serif" w:hAnsi="Liberation Serif" w:cs="Liberation Serif"/>
          <w:sz w:val="24"/>
          <w:szCs w:val="24"/>
        </w:rPr>
        <w:t xml:space="preserve">от </w:t>
      </w:r>
      <w:r w:rsidR="0046517A">
        <w:rPr>
          <w:rFonts w:ascii="Liberation Serif" w:hAnsi="Liberation Serif" w:cs="Liberation Serif"/>
          <w:sz w:val="24"/>
          <w:szCs w:val="24"/>
        </w:rPr>
        <w:t>09</w:t>
      </w:r>
      <w:r w:rsidR="00FE6BC8">
        <w:rPr>
          <w:rFonts w:ascii="Liberation Serif" w:hAnsi="Liberation Serif" w:cs="Liberation Serif"/>
          <w:sz w:val="24"/>
          <w:szCs w:val="24"/>
        </w:rPr>
        <w:t xml:space="preserve"> </w:t>
      </w:r>
      <w:r w:rsidR="0035090E">
        <w:rPr>
          <w:rFonts w:ascii="Liberation Serif" w:hAnsi="Liberation Serif" w:cs="Liberation Serif"/>
          <w:sz w:val="24"/>
          <w:szCs w:val="24"/>
        </w:rPr>
        <w:t>ноября</w:t>
      </w:r>
      <w:r w:rsidRPr="009932CD">
        <w:rPr>
          <w:rFonts w:ascii="Liberation Serif" w:hAnsi="Liberation Serif" w:cs="Liberation Serif"/>
          <w:sz w:val="24"/>
          <w:szCs w:val="24"/>
        </w:rPr>
        <w:t xml:space="preserve"> 2020 г. N </w:t>
      </w:r>
      <w:r w:rsidR="0046517A">
        <w:rPr>
          <w:rFonts w:ascii="Liberation Serif" w:hAnsi="Liberation Serif" w:cs="Liberation Serif"/>
          <w:sz w:val="24"/>
          <w:szCs w:val="24"/>
        </w:rPr>
        <w:t>211-р</w:t>
      </w:r>
    </w:p>
    <w:p w:rsidR="001E0F31" w:rsidRPr="009932CD" w:rsidRDefault="001E0F3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E0F31" w:rsidRPr="009932CD" w:rsidRDefault="001E0F3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311"/>
      <w:bookmarkEnd w:id="1"/>
      <w:r w:rsidRPr="009932CD">
        <w:rPr>
          <w:rFonts w:ascii="Liberation Serif" w:hAnsi="Liberation Serif" w:cs="Liberation Serif"/>
          <w:sz w:val="24"/>
          <w:szCs w:val="24"/>
        </w:rPr>
        <w:t>Отчет</w:t>
      </w:r>
    </w:p>
    <w:p w:rsidR="001E0F31" w:rsidRPr="009932CD" w:rsidRDefault="001E0F3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32CD">
        <w:rPr>
          <w:rFonts w:ascii="Liberation Serif" w:hAnsi="Liberation Serif" w:cs="Liberation Serif"/>
          <w:sz w:val="24"/>
          <w:szCs w:val="24"/>
        </w:rPr>
        <w:t>о выполнении Плана мероприятий по оздоровлению</w:t>
      </w:r>
    </w:p>
    <w:p w:rsidR="001E0F31" w:rsidRPr="009932CD" w:rsidRDefault="001E0F3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32CD">
        <w:rPr>
          <w:rFonts w:ascii="Liberation Serif" w:hAnsi="Liberation Serif" w:cs="Liberation Serif"/>
          <w:sz w:val="24"/>
          <w:szCs w:val="24"/>
        </w:rPr>
        <w:t xml:space="preserve">муниципальных финансов </w:t>
      </w:r>
      <w:r w:rsidR="00FE6BC8">
        <w:rPr>
          <w:rFonts w:ascii="Liberation Serif" w:hAnsi="Liberation Serif" w:cs="Liberation Serif"/>
          <w:sz w:val="24"/>
          <w:szCs w:val="24"/>
        </w:rPr>
        <w:t>МО Красноуфимский округ</w:t>
      </w:r>
    </w:p>
    <w:p w:rsidR="001E0F31" w:rsidRPr="009932CD" w:rsidRDefault="001E0F31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932CD">
        <w:rPr>
          <w:rFonts w:ascii="Liberation Serif" w:hAnsi="Liberation Serif" w:cs="Liberation Serif"/>
          <w:sz w:val="24"/>
          <w:szCs w:val="24"/>
        </w:rPr>
        <w:t>на 2020 - 2022 годы</w:t>
      </w:r>
    </w:p>
    <w:p w:rsidR="001E0F31" w:rsidRPr="009932CD" w:rsidRDefault="001E0F3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757"/>
        <w:gridCol w:w="1757"/>
        <w:gridCol w:w="1531"/>
        <w:gridCol w:w="1531"/>
        <w:gridCol w:w="1587"/>
      </w:tblGrid>
      <w:tr w:rsidR="001E0F31" w:rsidRPr="009932CD">
        <w:tc>
          <w:tcPr>
            <w:tcW w:w="907" w:type="dxa"/>
            <w:vMerge w:val="restart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1757" w:type="dxa"/>
            <w:vMerge w:val="restart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7" w:type="dxa"/>
            <w:vMerge w:val="restart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Наименование целевого показателя (бюджетный эффект)</w:t>
            </w:r>
          </w:p>
        </w:tc>
        <w:tc>
          <w:tcPr>
            <w:tcW w:w="3062" w:type="dxa"/>
            <w:gridSpan w:val="2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Значение целевого показателя (сумма бюджетного эффекта, тыс. рублей)</w:t>
            </w:r>
          </w:p>
        </w:tc>
        <w:tc>
          <w:tcPr>
            <w:tcW w:w="1587" w:type="dxa"/>
            <w:vMerge w:val="restart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Информация о реализации мероприятия</w:t>
            </w:r>
          </w:p>
        </w:tc>
      </w:tr>
      <w:tr w:rsidR="001E0F31" w:rsidRPr="009932CD">
        <w:tc>
          <w:tcPr>
            <w:tcW w:w="907" w:type="dxa"/>
            <w:vMerge/>
          </w:tcPr>
          <w:p w:rsidR="001E0F31" w:rsidRPr="009932CD" w:rsidRDefault="001E0F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1E0F31" w:rsidRPr="009932CD" w:rsidRDefault="001E0F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1E0F31" w:rsidRPr="009932CD" w:rsidRDefault="001E0F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факт отчетного года</w:t>
            </w:r>
          </w:p>
        </w:tc>
        <w:tc>
          <w:tcPr>
            <w:tcW w:w="1587" w:type="dxa"/>
            <w:vMerge/>
          </w:tcPr>
          <w:p w:rsidR="001E0F31" w:rsidRPr="009932CD" w:rsidRDefault="001E0F31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F31" w:rsidRPr="009932CD">
        <w:tc>
          <w:tcPr>
            <w:tcW w:w="907" w:type="dxa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57" w:type="dxa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757" w:type="dxa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1E0F31" w:rsidRPr="009932CD" w:rsidRDefault="001E0F31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2CD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</w:tr>
      <w:tr w:rsidR="001E0F31" w:rsidRPr="009932CD">
        <w:tc>
          <w:tcPr>
            <w:tcW w:w="907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F31" w:rsidRPr="009932CD">
        <w:tc>
          <w:tcPr>
            <w:tcW w:w="907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E0F31" w:rsidRPr="009932CD">
        <w:tc>
          <w:tcPr>
            <w:tcW w:w="907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57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31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87" w:type="dxa"/>
          </w:tcPr>
          <w:p w:rsidR="001E0F31" w:rsidRPr="009932CD" w:rsidRDefault="001E0F31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1E0F31" w:rsidRPr="009932CD" w:rsidRDefault="001E0F31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B12B8" w:rsidRDefault="002B12B8"/>
    <w:sectPr w:rsidR="002B12B8" w:rsidSect="00085EF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26" w:rsidRDefault="00836826" w:rsidP="007E29CF">
      <w:r>
        <w:separator/>
      </w:r>
    </w:p>
  </w:endnote>
  <w:endnote w:type="continuationSeparator" w:id="0">
    <w:p w:rsidR="00836826" w:rsidRDefault="00836826" w:rsidP="007E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26" w:rsidRDefault="00836826" w:rsidP="007E29CF">
      <w:r>
        <w:separator/>
      </w:r>
    </w:p>
  </w:footnote>
  <w:footnote w:type="continuationSeparator" w:id="0">
    <w:p w:rsidR="00836826" w:rsidRDefault="00836826" w:rsidP="007E29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F31"/>
    <w:rsid w:val="0002131B"/>
    <w:rsid w:val="000D5228"/>
    <w:rsid w:val="000F414B"/>
    <w:rsid w:val="001E0F31"/>
    <w:rsid w:val="00201A3D"/>
    <w:rsid w:val="0026018D"/>
    <w:rsid w:val="002902DC"/>
    <w:rsid w:val="002B12B8"/>
    <w:rsid w:val="0035090E"/>
    <w:rsid w:val="00384753"/>
    <w:rsid w:val="003B41A7"/>
    <w:rsid w:val="003B68B1"/>
    <w:rsid w:val="003C7F37"/>
    <w:rsid w:val="00452CCC"/>
    <w:rsid w:val="0046517A"/>
    <w:rsid w:val="00473B7E"/>
    <w:rsid w:val="004C460D"/>
    <w:rsid w:val="005D30D7"/>
    <w:rsid w:val="005E736E"/>
    <w:rsid w:val="00603666"/>
    <w:rsid w:val="00676D53"/>
    <w:rsid w:val="006963AE"/>
    <w:rsid w:val="007E29CF"/>
    <w:rsid w:val="007F214C"/>
    <w:rsid w:val="00836826"/>
    <w:rsid w:val="00837077"/>
    <w:rsid w:val="009932CD"/>
    <w:rsid w:val="00A96A23"/>
    <w:rsid w:val="00AE0009"/>
    <w:rsid w:val="00B01605"/>
    <w:rsid w:val="00B314C0"/>
    <w:rsid w:val="00BD56CD"/>
    <w:rsid w:val="00BF3862"/>
    <w:rsid w:val="00C00070"/>
    <w:rsid w:val="00D06D6B"/>
    <w:rsid w:val="00D61935"/>
    <w:rsid w:val="00D67A4C"/>
    <w:rsid w:val="00E35080"/>
    <w:rsid w:val="00E4730E"/>
    <w:rsid w:val="00E70E7E"/>
    <w:rsid w:val="00EB4F92"/>
    <w:rsid w:val="00EF357D"/>
    <w:rsid w:val="00F255FC"/>
    <w:rsid w:val="00F45DA8"/>
    <w:rsid w:val="00F66AD7"/>
    <w:rsid w:val="00F901C6"/>
    <w:rsid w:val="00F9534C"/>
    <w:rsid w:val="00FE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F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6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6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E2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E2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29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4ECA5CC255AA9827E08DCD7C5DEC5323C2C22848180309052AA48A59293C199DC9BEF607C06A363BE754E7A8861B26Cn7w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A780C86797D485FDE52248808808D0DDDF8E5D2099FFC2D601B12B5D70FEAF1F96095A1C863EEE8BEEC2D51AB6567E411CF61F8326F7A2DD8CD99E58w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Дело</cp:lastModifiedBy>
  <cp:revision>7</cp:revision>
  <cp:lastPrinted>2020-11-09T10:19:00Z</cp:lastPrinted>
  <dcterms:created xsi:type="dcterms:W3CDTF">2020-11-09T05:34:00Z</dcterms:created>
  <dcterms:modified xsi:type="dcterms:W3CDTF">2020-11-11T06:44:00Z</dcterms:modified>
</cp:coreProperties>
</file>