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825A5A">
        <w:rPr>
          <w:b/>
          <w:bCs/>
          <w:color w:val="000000"/>
          <w:sz w:val="28"/>
          <w:szCs w:val="28"/>
        </w:rPr>
        <w:t>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</w:t>
      </w:r>
      <w:r w:rsidR="00825A5A">
        <w:rPr>
          <w:b/>
          <w:bCs/>
          <w:color w:val="000000"/>
          <w:sz w:val="28"/>
          <w:szCs w:val="28"/>
        </w:rPr>
        <w:t xml:space="preserve">    </w:t>
      </w:r>
      <w:r w:rsidRPr="007F7C80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</w:t>
      </w:r>
      <w:r w:rsidR="00825A5A">
        <w:rPr>
          <w:b/>
          <w:bCs/>
          <w:color w:val="000000"/>
          <w:sz w:val="28"/>
          <w:szCs w:val="28"/>
        </w:rPr>
        <w:t>701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374D03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технологической схемы предоставления муниципальной услуги</w:t>
            </w:r>
            <w:r w:rsidR="0001335F">
              <w:rPr>
                <w:b/>
                <w:bCs/>
                <w:sz w:val="28"/>
                <w:szCs w:val="28"/>
              </w:rPr>
              <w:t xml:space="preserve"> </w:t>
            </w:r>
            <w:r w:rsidR="00374D03" w:rsidRPr="00374D03">
              <w:rPr>
                <w:b/>
                <w:bCs/>
                <w:sz w:val="28"/>
                <w:szCs w:val="28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Красноуфимский округ»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от 27.07.2010г. № 210-ФЗ «Об организации и 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г. «Об образовании в Российской Федерации»,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ма граждан </w:t>
      </w:r>
      <w:proofErr w:type="gramStart"/>
      <w:r w:rsidR="009742A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742A3">
        <w:rPr>
          <w:rFonts w:ascii="Times New Roman" w:hAnsi="Times New Roman" w:cs="Times New Roman"/>
          <w:sz w:val="28"/>
          <w:szCs w:val="28"/>
          <w:lang w:val="ru-RU"/>
        </w:rPr>
        <w:t>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области от 22.02.2013г. № 1021-РП 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ии МО Кр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>асноуфимский округ от 16.07.2019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74D03">
        <w:rPr>
          <w:rFonts w:ascii="Times New Roman" w:hAnsi="Times New Roman" w:cs="Times New Roman"/>
          <w:sz w:val="28"/>
          <w:szCs w:val="28"/>
          <w:lang w:val="ru-RU"/>
        </w:rPr>
        <w:t xml:space="preserve"> № 508</w:t>
      </w:r>
      <w:r w:rsidR="003F3D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 Административный регламент предоставления муниципальной услуги </w:t>
      </w:r>
      <w:r w:rsidR="00374D03" w:rsidRPr="00374D03">
        <w:rPr>
          <w:rFonts w:ascii="Times New Roman" w:hAnsi="Times New Roman" w:cs="Times New Roman"/>
          <w:sz w:val="28"/>
          <w:szCs w:val="28"/>
          <w:lang w:val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</w:t>
      </w:r>
      <w:proofErr w:type="gramEnd"/>
      <w:r w:rsidR="00374D03" w:rsidRPr="00374D03">
        <w:rPr>
          <w:rFonts w:ascii="Times New Roman" w:hAnsi="Times New Roman" w:cs="Times New Roman"/>
          <w:sz w:val="28"/>
          <w:szCs w:val="28"/>
          <w:lang w:val="ru-RU"/>
        </w:rPr>
        <w:t xml:space="preserve"> также дополнительного образования в образовательных организациях, расположенных на территории МО Красноуфимский округ»</w:t>
      </w:r>
      <w:r w:rsidR="00374D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МОУО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от 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 Устава Муниципального образования Красноуфимский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34241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34241C" w:rsidRPr="0034241C">
        <w:rPr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Красноуфимский округ»</w:t>
      </w:r>
      <w:r w:rsidR="0034241C">
        <w:rPr>
          <w:sz w:val="28"/>
          <w:szCs w:val="28"/>
        </w:rPr>
        <w:t xml:space="preserve">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постан</w:t>
      </w:r>
      <w:r w:rsidR="007E475B">
        <w:rPr>
          <w:sz w:val="28"/>
          <w:szCs w:val="28"/>
        </w:rPr>
        <w:t xml:space="preserve">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7E475B">
        <w:rPr>
          <w:sz w:val="28"/>
          <w:szCs w:val="28"/>
        </w:rPr>
        <w:t>оуфимский округ Н.А.Гибадуллину</w:t>
      </w:r>
      <w:bookmarkStart w:id="0" w:name="_GoBack"/>
      <w:bookmarkEnd w:id="0"/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2E1" w:rsidRPr="008B32E1">
        <w:rPr>
          <w:sz w:val="28"/>
          <w:szCs w:val="28"/>
        </w:rPr>
        <w:t xml:space="preserve">МО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Pr="0013471B" w:rsidRDefault="008B32E1" w:rsidP="008B32E1">
      <w:pPr>
        <w:pStyle w:val="a6"/>
        <w:ind w:right="-5"/>
        <w:rPr>
          <w:sz w:val="24"/>
          <w:szCs w:val="24"/>
        </w:rPr>
      </w:pPr>
    </w:p>
    <w:p w:rsidR="008B32E1" w:rsidRPr="00536AC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sectPr w:rsidR="008B32E1" w:rsidRPr="00536AC1" w:rsidSect="00B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1335F"/>
    <w:rsid w:val="000827DC"/>
    <w:rsid w:val="00220C5B"/>
    <w:rsid w:val="0026670A"/>
    <w:rsid w:val="002A7E7A"/>
    <w:rsid w:val="002B1A5E"/>
    <w:rsid w:val="0034241C"/>
    <w:rsid w:val="00374D03"/>
    <w:rsid w:val="0038754D"/>
    <w:rsid w:val="003C2F4D"/>
    <w:rsid w:val="003F3D07"/>
    <w:rsid w:val="004159FF"/>
    <w:rsid w:val="00445A7A"/>
    <w:rsid w:val="00446B57"/>
    <w:rsid w:val="004C5CE9"/>
    <w:rsid w:val="00536AC1"/>
    <w:rsid w:val="00564A12"/>
    <w:rsid w:val="0056511B"/>
    <w:rsid w:val="006A187D"/>
    <w:rsid w:val="007679AC"/>
    <w:rsid w:val="007E475B"/>
    <w:rsid w:val="00825A5A"/>
    <w:rsid w:val="008649DE"/>
    <w:rsid w:val="008B32E1"/>
    <w:rsid w:val="009054B8"/>
    <w:rsid w:val="009742A3"/>
    <w:rsid w:val="009821F8"/>
    <w:rsid w:val="00A7409A"/>
    <w:rsid w:val="00A93B2C"/>
    <w:rsid w:val="00AB7FD6"/>
    <w:rsid w:val="00B176F6"/>
    <w:rsid w:val="00B52B16"/>
    <w:rsid w:val="00BD176B"/>
    <w:rsid w:val="00BF7467"/>
    <w:rsid w:val="00C67084"/>
    <w:rsid w:val="00DB3A96"/>
    <w:rsid w:val="00E40664"/>
    <w:rsid w:val="00E60D16"/>
    <w:rsid w:val="00EA5080"/>
    <w:rsid w:val="00ED1E2A"/>
    <w:rsid w:val="00FA1A13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13</cp:revision>
  <dcterms:created xsi:type="dcterms:W3CDTF">2020-11-18T09:34:00Z</dcterms:created>
  <dcterms:modified xsi:type="dcterms:W3CDTF">2020-11-23T06:19:00Z</dcterms:modified>
</cp:coreProperties>
</file>