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887588" w:rsidRPr="00C8050A">
        <w:rPr>
          <w:b/>
          <w:sz w:val="28"/>
          <w:szCs w:val="28"/>
        </w:rPr>
        <w:t xml:space="preserve"> </w:t>
      </w:r>
      <w:r w:rsidR="00B94C6D">
        <w:rPr>
          <w:b/>
          <w:sz w:val="28"/>
          <w:szCs w:val="28"/>
        </w:rPr>
        <w:t>0</w:t>
      </w:r>
      <w:r w:rsidR="003F0CC1">
        <w:rPr>
          <w:b/>
          <w:sz w:val="28"/>
          <w:szCs w:val="28"/>
        </w:rPr>
        <w:t>8</w:t>
      </w:r>
      <w:r w:rsidR="00887588" w:rsidRPr="00C8050A">
        <w:rPr>
          <w:b/>
          <w:sz w:val="28"/>
          <w:szCs w:val="28"/>
        </w:rPr>
        <w:t xml:space="preserve"> </w:t>
      </w:r>
      <w:r w:rsidR="003D6527" w:rsidRPr="00C8050A">
        <w:rPr>
          <w:b/>
          <w:sz w:val="28"/>
          <w:szCs w:val="28"/>
        </w:rPr>
        <w:t>.</w:t>
      </w:r>
      <w:r w:rsidR="00D35DE6">
        <w:rPr>
          <w:b/>
          <w:sz w:val="28"/>
          <w:szCs w:val="28"/>
        </w:rPr>
        <w:t>02</w:t>
      </w:r>
      <w:r w:rsidR="00330841" w:rsidRPr="00C8050A">
        <w:rPr>
          <w:b/>
          <w:sz w:val="28"/>
          <w:szCs w:val="28"/>
        </w:rPr>
        <w:t>.</w:t>
      </w:r>
      <w:r w:rsidR="004A5A26">
        <w:rPr>
          <w:b/>
          <w:sz w:val="28"/>
          <w:szCs w:val="28"/>
        </w:rPr>
        <w:t>2021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3F0CC1">
        <w:rPr>
          <w:b/>
          <w:sz w:val="28"/>
          <w:szCs w:val="28"/>
        </w:rPr>
        <w:t>63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</w:t>
      </w:r>
      <w:proofErr w:type="gramEnd"/>
      <w:r w:rsidRPr="00C8050A">
        <w:rPr>
          <w:color w:val="000000"/>
          <w:sz w:val="28"/>
          <w:szCs w:val="28"/>
        </w:rPr>
        <w:t xml:space="preserve">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8050A">
        <w:rPr>
          <w:color w:val="000000"/>
          <w:sz w:val="28"/>
          <w:szCs w:val="28"/>
          <w:lang w:bidi="ru-RU"/>
        </w:rPr>
        <w:t>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>, от 18.12.2020 № 711-УГ,</w:t>
      </w:r>
      <w:r w:rsidR="0066023A">
        <w:rPr>
          <w:sz w:val="28"/>
          <w:szCs w:val="28"/>
        </w:rPr>
        <w:t xml:space="preserve"> </w:t>
      </w:r>
      <w:r w:rsidR="00333F6E">
        <w:rPr>
          <w:sz w:val="28"/>
          <w:szCs w:val="28"/>
        </w:rPr>
        <w:t>от 25.12.2020 № 739-УГ,</w:t>
      </w:r>
      <w:r w:rsidR="00277FC1">
        <w:rPr>
          <w:sz w:val="28"/>
          <w:szCs w:val="28"/>
        </w:rPr>
        <w:t xml:space="preserve"> от 18.01.2021 № 7-УГ,</w:t>
      </w:r>
      <w:r w:rsidR="00333F6E">
        <w:rPr>
          <w:sz w:val="28"/>
          <w:szCs w:val="28"/>
        </w:rPr>
        <w:t xml:space="preserve"> </w:t>
      </w:r>
      <w:r w:rsidR="00733D37">
        <w:rPr>
          <w:sz w:val="28"/>
          <w:szCs w:val="28"/>
        </w:rPr>
        <w:t>от 01.02.2021 № 39-УГ,</w:t>
      </w:r>
      <w:r w:rsidR="00B94C6D">
        <w:rPr>
          <w:sz w:val="28"/>
          <w:szCs w:val="28"/>
        </w:rPr>
        <w:t xml:space="preserve"> от 04.02.2021 № 46-УГ,</w:t>
      </w:r>
      <w:r w:rsidR="00733D37">
        <w:rPr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  <w:proofErr w:type="gramEnd"/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733D37" w:rsidRDefault="00623EE8" w:rsidP="005F57E1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333F6E">
        <w:rPr>
          <w:color w:val="000000"/>
          <w:spacing w:val="-1"/>
          <w:sz w:val="28"/>
          <w:szCs w:val="28"/>
        </w:rPr>
        <w:t>, от 22.12.2020 № 774</w:t>
      </w:r>
      <w:r w:rsidR="00277FC1">
        <w:rPr>
          <w:color w:val="000000"/>
          <w:spacing w:val="-1"/>
          <w:sz w:val="28"/>
          <w:szCs w:val="28"/>
        </w:rPr>
        <w:t>, от 25.12.2020 № 794</w:t>
      </w:r>
      <w:r w:rsidR="00733D37">
        <w:rPr>
          <w:color w:val="000000"/>
          <w:spacing w:val="-1"/>
          <w:sz w:val="28"/>
          <w:szCs w:val="28"/>
        </w:rPr>
        <w:t>, от 18.01.2021 № 18</w:t>
      </w:r>
      <w:r w:rsidR="00B94C6D">
        <w:rPr>
          <w:color w:val="000000"/>
          <w:spacing w:val="-1"/>
          <w:sz w:val="28"/>
          <w:szCs w:val="28"/>
        </w:rPr>
        <w:t>, от 01.02.2021 № 45</w:t>
      </w:r>
      <w:r w:rsidR="00733D37">
        <w:rPr>
          <w:color w:val="000000"/>
          <w:spacing w:val="-1"/>
          <w:sz w:val="28"/>
          <w:szCs w:val="28"/>
        </w:rPr>
        <w:t xml:space="preserve"> </w:t>
      </w:r>
      <w:r w:rsidR="009E2908">
        <w:rPr>
          <w:color w:val="000000"/>
          <w:spacing w:val="-1"/>
          <w:sz w:val="28"/>
          <w:szCs w:val="28"/>
        </w:rPr>
        <w:t>изложив его в следующей редакции</w:t>
      </w:r>
      <w:r w:rsidR="00EA42A8" w:rsidRPr="00C8050A">
        <w:rPr>
          <w:color w:val="000000"/>
          <w:spacing w:val="-1"/>
          <w:sz w:val="28"/>
          <w:szCs w:val="28"/>
        </w:rPr>
        <w:t xml:space="preserve">: </w:t>
      </w:r>
      <w:proofErr w:type="gramEnd"/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2. Приостановить на территории Муниципального образования Красноуфимский округ: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P30"/>
      <w:bookmarkEnd w:id="0"/>
      <w:r w:rsidRPr="009E2908">
        <w:rPr>
          <w:rFonts w:ascii="Liberation Serif" w:hAnsi="Liberation Serif"/>
          <w:sz w:val="28"/>
          <w:szCs w:val="28"/>
        </w:rPr>
        <w:t xml:space="preserve">1) проведение массовых </w:t>
      </w:r>
      <w:proofErr w:type="spellStart"/>
      <w:r w:rsidRPr="009E2908">
        <w:rPr>
          <w:rFonts w:ascii="Liberation Serif" w:hAnsi="Liberation Serif"/>
          <w:sz w:val="28"/>
          <w:szCs w:val="28"/>
        </w:rPr>
        <w:t>досуговых</w:t>
      </w:r>
      <w:proofErr w:type="spellEnd"/>
      <w:r w:rsidRPr="009E2908">
        <w:rPr>
          <w:rFonts w:ascii="Liberation Serif" w:hAnsi="Liberation Serif"/>
          <w:sz w:val="28"/>
          <w:szCs w:val="28"/>
        </w:rPr>
        <w:t>, развлекательных, зрелищных, рекламных и иных подобных мероприятий с очным присутствием граждан, а также оказание соответствующих услуг;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908">
        <w:rPr>
          <w:rFonts w:ascii="Liberation Serif" w:hAnsi="Liberation Serif"/>
          <w:sz w:val="28"/>
          <w:szCs w:val="28"/>
        </w:rPr>
        <w:t xml:space="preserve">2) 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30" w:history="1">
        <w:r w:rsidRPr="009E2908">
          <w:rPr>
            <w:rFonts w:ascii="Liberation Serif" w:hAnsi="Liberation Serif"/>
            <w:color w:val="0000FF"/>
            <w:sz w:val="28"/>
            <w:szCs w:val="28"/>
          </w:rPr>
          <w:t>подпункте 1</w:t>
        </w:r>
      </w:hyperlink>
      <w:r w:rsidRPr="009E2908">
        <w:rPr>
          <w:rFonts w:ascii="Liberation Serif" w:hAnsi="Liberation Serif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 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</w:t>
      </w:r>
      <w:proofErr w:type="spellStart"/>
      <w:r w:rsidRPr="009E2908">
        <w:rPr>
          <w:rFonts w:ascii="Liberation Serif" w:hAnsi="Liberation Serif"/>
          <w:sz w:val="28"/>
          <w:szCs w:val="28"/>
        </w:rPr>
        <w:t>культурно-досугового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типа, развлекательных аттракционов и детских игровых площадок, зоопарков, дельфинариев, кинотеатров (кинозалов), театров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, выставочных центров).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</w:t>
      </w:r>
      <w:r w:rsidRPr="009E2908">
        <w:rPr>
          <w:rFonts w:ascii="Liberation Serif" w:hAnsi="Liberation Serif"/>
          <w:sz w:val="28"/>
          <w:szCs w:val="28"/>
        </w:rPr>
        <w:lastRenderedPageBreak/>
        <w:t>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Установить, что на территории Муниципального образования Красноуфимский округ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1) 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1-1) проведение массовых физкультурных и спортивных мероприятий на объектах физкультуры и спорта с количеством посетителей, не превышающим 50 процентов от вместимости объекта;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2) 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3) проведение репетиций творческих коллективов в театрах, филармониях и концертных организациях, коллективов художественной самодеятельности в </w:t>
      </w:r>
      <w:proofErr w:type="spellStart"/>
      <w:r w:rsidRPr="009E2908">
        <w:rPr>
          <w:rFonts w:ascii="Liberation Serif" w:hAnsi="Liberation Serif"/>
          <w:sz w:val="28"/>
          <w:szCs w:val="28"/>
        </w:rPr>
        <w:t>культурно-досуговых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превышающим 50 процентов от вместимости площадки;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5) работа дошкольных образовательных организаций;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6) работа организаций, осуществляющих предоставление услуг по дневному уходу за детьми, с наполняемостью групп не более 50 процентов;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7)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8) прием и размещение граждан на базах отдыха, в домах отдыха, санаторно-курортных организациях (санаториях);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9) работа организаций дополнительного образования, в том числе детских школ искусств, и организаций дополнительного профессионального образования;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10) работа общественных бань;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lastRenderedPageBreak/>
        <w:t xml:space="preserve">11) работа организаций </w:t>
      </w:r>
      <w:proofErr w:type="spellStart"/>
      <w:r w:rsidRPr="009E2908">
        <w:rPr>
          <w:rFonts w:ascii="Liberation Serif" w:hAnsi="Liberation Serif"/>
          <w:sz w:val="28"/>
          <w:szCs w:val="28"/>
        </w:rPr>
        <w:t>культурно-досугового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9E2908">
        <w:rPr>
          <w:rFonts w:ascii="Liberation Serif" w:hAnsi="Liberation Serif"/>
          <w:sz w:val="28"/>
          <w:szCs w:val="28"/>
        </w:rPr>
        <w:t>досуговых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12) проведение групповых занятий клубных формирований, созданных на базе организаций в сфере культуры;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13) работа организаций, оказывающих услуги </w:t>
      </w:r>
      <w:proofErr w:type="spellStart"/>
      <w:proofErr w:type="gramStart"/>
      <w:r w:rsidRPr="009E2908">
        <w:rPr>
          <w:rFonts w:ascii="Liberation Serif" w:hAnsi="Liberation Serif"/>
          <w:sz w:val="28"/>
          <w:szCs w:val="28"/>
        </w:rPr>
        <w:t>фитнес-центров</w:t>
      </w:r>
      <w:proofErr w:type="spellEnd"/>
      <w:proofErr w:type="gramEnd"/>
      <w:r w:rsidRPr="009E2908">
        <w:rPr>
          <w:rFonts w:ascii="Liberation Serif" w:hAnsi="Liberation Serif"/>
          <w:sz w:val="28"/>
          <w:szCs w:val="28"/>
        </w:rPr>
        <w:t>, в том числе проведение ими групповых занятий;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14) работа выставочных центров,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15) проведение профилактических осмотров, диспансеризации определенных гру</w:t>
      </w:r>
      <w:proofErr w:type="gramStart"/>
      <w:r w:rsidRPr="009E2908">
        <w:rPr>
          <w:rFonts w:ascii="Liberation Serif" w:hAnsi="Liberation Serif"/>
          <w:sz w:val="28"/>
          <w:szCs w:val="28"/>
        </w:rPr>
        <w:t>пп взр</w:t>
      </w:r>
      <w:proofErr w:type="gramEnd"/>
      <w:r w:rsidRPr="009E2908">
        <w:rPr>
          <w:rFonts w:ascii="Liberation Serif" w:hAnsi="Liberation Serif"/>
          <w:sz w:val="28"/>
          <w:szCs w:val="28"/>
        </w:rPr>
        <w:t>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908">
        <w:rPr>
          <w:rFonts w:ascii="Liberation Serif" w:hAnsi="Liberation Serif"/>
          <w:sz w:val="28"/>
          <w:szCs w:val="28"/>
        </w:rPr>
        <w:t>Установить, что с 1 сентября 2020 года на территории Муниципального образования Красноуфимский округ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Муниципального образования Красноуфимский округ.</w:t>
      </w:r>
      <w:proofErr w:type="gramEnd"/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908">
        <w:rPr>
          <w:rFonts w:ascii="Liberation Serif" w:hAnsi="Liberation Serif"/>
          <w:sz w:val="28"/>
          <w:szCs w:val="28"/>
        </w:rPr>
        <w:t>Установить, что на территории Муниципального образования Красноуфимский округ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"</w:t>
      </w:r>
      <w:proofErr w:type="spellStart"/>
      <w:r w:rsidRPr="009E2908">
        <w:rPr>
          <w:rFonts w:ascii="Liberation Serif" w:hAnsi="Liberation Serif"/>
          <w:sz w:val="28"/>
          <w:szCs w:val="28"/>
        </w:rPr>
        <w:t>фан-зоны</w:t>
      </w:r>
      <w:proofErr w:type="spellEnd"/>
      <w:r w:rsidRPr="009E2908">
        <w:rPr>
          <w:rFonts w:ascii="Liberation Serif" w:hAnsi="Liberation Serif"/>
          <w:sz w:val="28"/>
          <w:szCs w:val="28"/>
        </w:rPr>
        <w:t>",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организаций, осуществляющих публичную демонстрацию фильмов, работа филармоний.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lastRenderedPageBreak/>
        <w:t xml:space="preserve">3. </w:t>
      </w:r>
      <w:proofErr w:type="gramStart"/>
      <w:r w:rsidRPr="009E2908">
        <w:rPr>
          <w:rFonts w:ascii="Liberation Serif" w:hAnsi="Liberation Serif"/>
          <w:sz w:val="28"/>
          <w:szCs w:val="28"/>
        </w:rPr>
        <w:t xml:space="preserve">Жителям Муниципального образования Красноуфимский округ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</w:t>
      </w:r>
      <w:proofErr w:type="spellStart"/>
      <w:r w:rsidRPr="009E2908">
        <w:rPr>
          <w:rFonts w:ascii="Liberation Serif" w:hAnsi="Liberation Serif"/>
          <w:sz w:val="28"/>
          <w:szCs w:val="28"/>
        </w:rPr>
        <w:t>дистанцирование</w:t>
      </w:r>
      <w:proofErr w:type="spellEnd"/>
      <w:r w:rsidRPr="009E2908">
        <w:rPr>
          <w:rFonts w:ascii="Liberation Serif" w:hAnsi="Liberation Serif"/>
          <w:sz w:val="28"/>
          <w:szCs w:val="28"/>
        </w:rPr>
        <w:t>), за исключением случаев оказания услуг по перевозке пассажиров и багажа легковым такси.</w:t>
      </w:r>
      <w:proofErr w:type="gramEnd"/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Установить, что посещение жителями Муниципального образования Красноуфимский округ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Под местом массового пребывания людей в настоящем Постановлении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5. В целях обеспечения соблюдения гражданами социального </w:t>
      </w:r>
      <w:proofErr w:type="spellStart"/>
      <w:r w:rsidRPr="009E2908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908">
        <w:rPr>
          <w:rFonts w:ascii="Liberation Serif" w:hAnsi="Liberation Serif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9E2908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9E2908">
        <w:rPr>
          <w:rFonts w:ascii="Liberation Serif" w:hAnsi="Liberation Serif"/>
          <w:sz w:val="28"/>
          <w:szCs w:val="28"/>
        </w:rPr>
        <w:t>зонирующими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9E2908">
        <w:rPr>
          <w:rFonts w:ascii="Liberation Serif" w:hAnsi="Liberation Serif"/>
          <w:sz w:val="28"/>
          <w:szCs w:val="28"/>
        </w:rPr>
        <w:t>, при оказании соответствующих услуг.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В целях обеспечения использования жителями Муниципального образования Красноуфимский округ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80"/>
      <w:bookmarkEnd w:id="1"/>
      <w:r w:rsidRPr="009E2908">
        <w:rPr>
          <w:rFonts w:ascii="Liberation Serif" w:hAnsi="Liberation Serif"/>
          <w:sz w:val="28"/>
          <w:szCs w:val="28"/>
        </w:rPr>
        <w:t>6. Обязать граждан, прибывающих в Муниципальное образование Красноуфимский округ с территории иностранных государств: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P81"/>
      <w:bookmarkEnd w:id="2"/>
      <w:proofErr w:type="gramStart"/>
      <w:r w:rsidRPr="009E2908">
        <w:rPr>
          <w:rFonts w:ascii="Liberation Serif" w:hAnsi="Liberation Serif"/>
          <w:sz w:val="28"/>
          <w:szCs w:val="28"/>
        </w:rPr>
        <w:lastRenderedPageBreak/>
        <w:t xml:space="preserve">1)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 w:rsidRPr="009E2908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инфекцию (2019-nCoV) методом </w:t>
      </w:r>
      <w:proofErr w:type="spellStart"/>
      <w:r w:rsidRPr="009E2908">
        <w:rPr>
          <w:rFonts w:ascii="Liberation Serif" w:hAnsi="Liberation Serif"/>
          <w:sz w:val="28"/>
          <w:szCs w:val="28"/>
        </w:rPr>
        <w:t>полимеразной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цепной реакции (далее - ПЦР), пройти обследование на новую </w:t>
      </w:r>
      <w:proofErr w:type="spellStart"/>
      <w:r w:rsidRPr="009E2908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лабораторного исследования на новую </w:t>
      </w:r>
      <w:proofErr w:type="spellStart"/>
      <w:r w:rsidRPr="009E2908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инфекцию (2019-nCoV) методом ПЦР;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908">
        <w:rPr>
          <w:rFonts w:ascii="Liberation Serif" w:hAnsi="Liberation Serif"/>
          <w:sz w:val="28"/>
          <w:szCs w:val="28"/>
        </w:rPr>
        <w:t xml:space="preserve">2) сообщать о своем прибытии в Муниципальное образование Красноуфимский округ,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</w:t>
      </w:r>
      <w:hyperlink r:id="rId7" w:history="1">
        <w:r w:rsidRPr="009E2908">
          <w:rPr>
            <w:rFonts w:ascii="Liberation Serif" w:hAnsi="Liberation Serif"/>
            <w:color w:val="0000FF"/>
            <w:sz w:val="28"/>
            <w:szCs w:val="28"/>
          </w:rPr>
          <w:t>N 7</w:t>
        </w:r>
      </w:hyperlink>
      <w:r w:rsidRPr="009E2908">
        <w:rPr>
          <w:rFonts w:ascii="Liberation Serif" w:hAnsi="Liberation Serif"/>
          <w:sz w:val="28"/>
          <w:szCs w:val="28"/>
        </w:rPr>
        <w:t xml:space="preserve"> и от 30.03.2020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9E2908">
          <w:rPr>
            <w:rFonts w:ascii="Liberation Serif" w:hAnsi="Liberation Serif"/>
            <w:color w:val="0000FF"/>
            <w:sz w:val="28"/>
            <w:szCs w:val="28"/>
          </w:rPr>
          <w:t>N 9</w:t>
        </w:r>
      </w:hyperlink>
      <w:r w:rsidRPr="009E2908">
        <w:rPr>
          <w:rFonts w:ascii="Liberation Serif" w:hAnsi="Liberation Serif"/>
          <w:sz w:val="28"/>
          <w:szCs w:val="28"/>
        </w:rPr>
        <w:t>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4) 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Pr="009E2908">
        <w:rPr>
          <w:rFonts w:ascii="Liberation Serif" w:hAnsi="Liberation Serif"/>
          <w:sz w:val="28"/>
          <w:szCs w:val="28"/>
        </w:rPr>
        <w:t>обсерватора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до получения отрицательного результата лабораторного исследования на новую </w:t>
      </w:r>
      <w:proofErr w:type="spellStart"/>
      <w:r w:rsidRPr="009E2908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инфекцию (2019-nCoV) методом ПЦР.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7. Обязать жителей Муниципального образования Красноуфимский округ,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9E2908">
        <w:rPr>
          <w:rFonts w:ascii="Liberation Serif" w:hAnsi="Liberation Serif"/>
          <w:sz w:val="28"/>
          <w:szCs w:val="28"/>
        </w:rPr>
        <w:t>в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определенной </w:t>
      </w:r>
      <w:proofErr w:type="spellStart"/>
      <w:r w:rsidRPr="009E2908">
        <w:rPr>
          <w:rFonts w:ascii="Liberation Serif" w:hAnsi="Liberation Serif"/>
          <w:sz w:val="28"/>
          <w:szCs w:val="28"/>
        </w:rPr>
        <w:t>геолокации</w:t>
      </w:r>
      <w:proofErr w:type="spellEnd"/>
      <w:r w:rsidRPr="009E2908">
        <w:rPr>
          <w:rFonts w:ascii="Liberation Serif" w:hAnsi="Liberation Serif"/>
          <w:sz w:val="28"/>
          <w:szCs w:val="28"/>
        </w:rPr>
        <w:t>.</w:t>
      </w:r>
    </w:p>
    <w:p w:rsidR="005F57E1" w:rsidRPr="009E2908" w:rsidRDefault="005F57E1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8. </w:t>
      </w:r>
      <w:proofErr w:type="gramStart"/>
      <w:r w:rsidRPr="009E2908">
        <w:rPr>
          <w:rFonts w:ascii="Liberation Serif" w:hAnsi="Liberation Serif"/>
          <w:sz w:val="28"/>
          <w:szCs w:val="28"/>
        </w:rPr>
        <w:t xml:space="preserve">Обязать жителей Муниципального образования Красноуфимский округ, совместно проживающих в период обеспечения самоизоляции с лицами, указанными в </w:t>
      </w:r>
      <w:hyperlink w:anchor="P80" w:history="1">
        <w:r w:rsidRPr="009E2908">
          <w:rPr>
            <w:rFonts w:ascii="Liberation Serif" w:hAnsi="Liberation Serif"/>
            <w:color w:val="0000FF"/>
            <w:sz w:val="28"/>
            <w:szCs w:val="28"/>
          </w:rPr>
          <w:t>пункте 7</w:t>
        </w:r>
      </w:hyperlink>
      <w:r w:rsidRPr="009E2908">
        <w:rPr>
          <w:rFonts w:ascii="Liberation Serif" w:hAnsi="Liberation Serif"/>
          <w:sz w:val="28"/>
          <w:szCs w:val="28"/>
        </w:rPr>
        <w:t xml:space="preserve"> настоящего Постановления,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</w:t>
      </w:r>
      <w:hyperlink w:anchor="P81" w:history="1">
        <w:r w:rsidRPr="009E2908">
          <w:rPr>
            <w:rFonts w:ascii="Liberation Serif" w:hAnsi="Liberation Serif"/>
            <w:color w:val="0000FF"/>
            <w:sz w:val="28"/>
            <w:szCs w:val="28"/>
          </w:rPr>
          <w:t>подпункте 1 пункта 7</w:t>
        </w:r>
      </w:hyperlink>
      <w:r w:rsidRPr="009E2908">
        <w:rPr>
          <w:rFonts w:ascii="Liberation Serif" w:hAnsi="Liberation Serif"/>
          <w:sz w:val="28"/>
          <w:szCs w:val="28"/>
        </w:rPr>
        <w:t xml:space="preserve"> настоящего Постановления, либо на срок, указанный в постановлениях санитарных врачей.</w:t>
      </w:r>
      <w:proofErr w:type="gramEnd"/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" w:name="P91"/>
      <w:bookmarkEnd w:id="3"/>
      <w:r w:rsidRPr="009E2908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9E2908">
        <w:rPr>
          <w:rFonts w:ascii="Liberation Serif" w:hAnsi="Liberation Serif"/>
          <w:sz w:val="28"/>
          <w:szCs w:val="28"/>
        </w:rPr>
        <w:t xml:space="preserve">Жителям Муниципального образования Красноуфимский округ, имеющим хронические заболевания (в первую очередь, </w:t>
      </w:r>
      <w:proofErr w:type="spellStart"/>
      <w:r w:rsidRPr="009E2908">
        <w:rPr>
          <w:rFonts w:ascii="Liberation Serif" w:hAnsi="Liberation Serif"/>
          <w:sz w:val="28"/>
          <w:szCs w:val="28"/>
        </w:rPr>
        <w:t>сердечно-сосудистые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заболевания, болезни органов дыхания, диабет), обеспечить по 15 февраля </w:t>
      </w:r>
      <w:r w:rsidRPr="009E2908">
        <w:rPr>
          <w:rFonts w:ascii="Liberation Serif" w:hAnsi="Liberation Serif"/>
          <w:sz w:val="28"/>
          <w:szCs w:val="28"/>
        </w:rPr>
        <w:lastRenderedPageBreak/>
        <w:t>2021 года самоизоляцию на дому, за исключением руководителей и сотрудников органов местного самоуправления муниципальных образований, расположенных на территории Муниципального образования Красноуфимский округ, организаций, осуществляющих деятельность на территории Муниципального образования Красноуфимский округ, чье нахождение на рабочем месте является критически важным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E2908">
        <w:rPr>
          <w:rFonts w:ascii="Liberation Serif" w:hAnsi="Liberation Serif"/>
          <w:sz w:val="28"/>
          <w:szCs w:val="28"/>
        </w:rPr>
        <w:t>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(2019-nCoV).</w:t>
      </w:r>
      <w:proofErr w:type="gramEnd"/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908">
        <w:rPr>
          <w:rFonts w:ascii="Liberation Serif" w:hAnsi="Liberation Serif"/>
          <w:sz w:val="28"/>
          <w:szCs w:val="28"/>
        </w:rPr>
        <w:t>Жителям Муниципального образования Красноуфимский округ в возрасте 65 лет и старше обеспечить с 15 по 22 июня 2020 года, с 23 по 29 июня 2020 года, с 30 июня по 6 июля 2020 года, с 7 по 13 июля 2020 года, с 14 по 20 июля 2020 года, с 21 по 27 июля 2020 года, с 28 июля по 3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E2908">
        <w:rPr>
          <w:rFonts w:ascii="Liberation Serif" w:hAnsi="Liberation Serif"/>
          <w:sz w:val="28"/>
          <w:szCs w:val="28"/>
        </w:rPr>
        <w:t>августа 2020 года, с 4 по 10 августа 2020 года, с 11 по 17 августа 2020 года, с 18 по 24 августа 2020 года, с 25 по 31 августа 2020 года, с 1 по 7 сентября 2020 года, с 8 по 14 сентября 2020 года, с 15 по 21 сентября 2020 года, с 22 по 28 сентября 2020 года, с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E2908">
        <w:rPr>
          <w:rFonts w:ascii="Liberation Serif" w:hAnsi="Liberation Serif"/>
          <w:sz w:val="28"/>
          <w:szCs w:val="28"/>
        </w:rPr>
        <w:t>29 сентября по 5 октября 2020 года, с 6 по 12 октября 2020 года, с 13 по 26 октября 2020 года, с 27 октября по 9 ноября 2020 года, с 10 по 23 ноября 2020 года, с 24 ноября по 7 декабря 2020 года, с 8 по 21 декабря 2020 года, с 22 декабря 2020 года по 4 января 2021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E2908">
        <w:rPr>
          <w:rFonts w:ascii="Liberation Serif" w:hAnsi="Liberation Serif"/>
          <w:sz w:val="28"/>
          <w:szCs w:val="28"/>
        </w:rPr>
        <w:t>года, с 5 по 18 января 2021 года, с 19 января по 1 февраля 2021 года, с 2 по 15 февраля 2021 года самоизоляцию на дому, за исключением руководителей и сотрудников органов местного самоуправления муниципальных образований, расположенных на территории Муниципального образования Красноуфимский округ, организаций, осуществляющих деятельность на территории Муниципального образования Красноуфимский округ, чье нахождение на рабочем месте является критически важным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E2908">
        <w:rPr>
          <w:rFonts w:ascii="Liberation Serif" w:hAnsi="Liberation Serif"/>
          <w:sz w:val="28"/>
          <w:szCs w:val="28"/>
        </w:rPr>
        <w:t>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Муниципального образования Красноуфимский округ новой коронавирусной инфекции (2019-nCoV).</w:t>
      </w:r>
      <w:proofErr w:type="gramEnd"/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10. Обязать работодателей, осуществляющих деятельность на территории Муниципального образования Красноуфимский округ: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lastRenderedPageBreak/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9E2908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Pr="009E2908">
        <w:rPr>
          <w:rFonts w:ascii="Liberation Serif" w:hAnsi="Liberation Serif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9E2908">
        <w:rPr>
          <w:rFonts w:ascii="Liberation Serif" w:hAnsi="Liberation Serif"/>
          <w:sz w:val="28"/>
          <w:szCs w:val="28"/>
        </w:rPr>
        <w:t>о</w:t>
      </w:r>
      <w:proofErr w:type="gramEnd"/>
      <w:r w:rsidRPr="009E2908">
        <w:rPr>
          <w:rFonts w:ascii="Liberation Serif" w:hAnsi="Liberation Serif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5) не допускать на рабочее место и (или) территорию организации работников из числа лиц, указанных в </w:t>
      </w:r>
      <w:hyperlink w:anchor="P80" w:history="1">
        <w:r w:rsidRPr="009E2908">
          <w:rPr>
            <w:rFonts w:ascii="Liberation Serif" w:hAnsi="Liberation Serif"/>
            <w:color w:val="0000FF"/>
            <w:sz w:val="28"/>
            <w:szCs w:val="28"/>
          </w:rPr>
          <w:t>пункте 7</w:t>
        </w:r>
      </w:hyperlink>
      <w:r w:rsidRPr="009E2908">
        <w:rPr>
          <w:rFonts w:ascii="Liberation Serif" w:hAnsi="Liberation Serif"/>
          <w:sz w:val="28"/>
          <w:szCs w:val="28"/>
        </w:rPr>
        <w:t xml:space="preserve"> настоящего Постановления, а также работников,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</w:t>
      </w:r>
      <w:proofErr w:type="spellStart"/>
      <w:r w:rsidRPr="009E2908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инфекцию (2019-nCoV) методом ПЦР;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7) обеспечить использование работниками индивидуальных средств защиты дыхательных путей;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8) обеспечить систематическое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 коронавирусной инфекции (2019-nCoV).</w:t>
      </w:r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lastRenderedPageBreak/>
        <w:t>Рекомендовать работодателям, осуществляющим деятельность на территории Муниципального образования Красноуфимский округ, обеспечить перевод не менее 30 процентов работников на дистанционный режим работы.</w:t>
      </w:r>
    </w:p>
    <w:p w:rsidR="00711A03" w:rsidRPr="009E2908" w:rsidRDefault="00623EE8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="007E4924" w:rsidRPr="009E2908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E2908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9E2908">
        <w:rPr>
          <w:rFonts w:ascii="Liberation Serif" w:hAnsi="Liberation Serif"/>
          <w:b/>
          <w:sz w:val="28"/>
          <w:szCs w:val="28"/>
        </w:rPr>
        <w:tab/>
      </w:r>
    </w:p>
    <w:p w:rsidR="003124A7" w:rsidRPr="009E2908" w:rsidRDefault="003124A7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77FC1" w:rsidRPr="009E2908" w:rsidRDefault="00277FC1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77FC1" w:rsidRPr="009E2908" w:rsidRDefault="00277FC1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77FC1" w:rsidRDefault="00277FC1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E2908" w:rsidRDefault="009E2908" w:rsidP="009E2908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4D05E9" w:rsidRPr="009E2908" w:rsidRDefault="004D05E9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sectPr w:rsidR="004D05E9" w:rsidRPr="009E290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CC1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0A4A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674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57A52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38990D5B1B047ACEF5233257003C7A5C76E0C85F4EED4A0C2081C46CFB0B0C503D4F34EE8821D1987055C92F5W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B38990D5B1B047ACEF5233257003C7A5C4650486F6EED4A0C2081C46CFB0B0C503D4F34EE8821D1987055C92F5W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2DAE-F9E9-4CA2-B49D-3516BAED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5</cp:revision>
  <cp:lastPrinted>2021-02-08T08:27:00Z</cp:lastPrinted>
  <dcterms:created xsi:type="dcterms:W3CDTF">2021-02-05T10:51:00Z</dcterms:created>
  <dcterms:modified xsi:type="dcterms:W3CDTF">2021-02-09T06:11:00Z</dcterms:modified>
</cp:coreProperties>
</file>