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35" w:rsidRPr="00DB4DF7" w:rsidRDefault="00615835" w:rsidP="00EA545A">
      <w:pPr>
        <w:spacing w:after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DB4DF7">
        <w:rPr>
          <w:rFonts w:ascii="Liberation Serif" w:hAnsi="Liberation Serif" w:cs="Times New Roman"/>
          <w:b/>
          <w:i/>
          <w:sz w:val="28"/>
          <w:szCs w:val="28"/>
        </w:rPr>
        <w:t>Информация</w:t>
      </w:r>
    </w:p>
    <w:p w:rsidR="00EA545A" w:rsidRPr="00DB4DF7" w:rsidRDefault="00615835" w:rsidP="00EA545A">
      <w:pPr>
        <w:spacing w:after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DB4DF7">
        <w:rPr>
          <w:rFonts w:ascii="Liberation Serif" w:hAnsi="Liberation Serif" w:cs="Times New Roman"/>
          <w:b/>
          <w:i/>
          <w:sz w:val="28"/>
          <w:szCs w:val="28"/>
        </w:rPr>
        <w:t xml:space="preserve"> о</w:t>
      </w:r>
      <w:r w:rsidR="00EA545A" w:rsidRPr="00DB4DF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DB4DF7">
        <w:rPr>
          <w:rFonts w:ascii="Liberation Serif" w:hAnsi="Liberation Serif" w:cs="Times New Roman"/>
          <w:b/>
          <w:i/>
          <w:sz w:val="28"/>
          <w:szCs w:val="28"/>
        </w:rPr>
        <w:t>финансово-экономическом состоянии субъектов малого и среднего предпринимательства</w:t>
      </w:r>
      <w:r w:rsidR="00EA545A" w:rsidRPr="00DB4DF7">
        <w:rPr>
          <w:rFonts w:ascii="Liberation Serif" w:hAnsi="Liberation Serif" w:cs="Times New Roman"/>
          <w:b/>
          <w:i/>
          <w:sz w:val="28"/>
          <w:szCs w:val="28"/>
        </w:rPr>
        <w:t xml:space="preserve"> на тер</w:t>
      </w:r>
      <w:r w:rsidR="00E7215E" w:rsidRPr="00DB4DF7">
        <w:rPr>
          <w:rFonts w:ascii="Liberation Serif" w:hAnsi="Liberation Serif" w:cs="Times New Roman"/>
          <w:b/>
          <w:i/>
          <w:sz w:val="28"/>
          <w:szCs w:val="28"/>
        </w:rPr>
        <w:t>ритории МО Красноуфимский округ</w:t>
      </w:r>
    </w:p>
    <w:p w:rsidR="00615835" w:rsidRPr="00DB4DF7" w:rsidRDefault="00B24157" w:rsidP="00EA545A">
      <w:pPr>
        <w:spacing w:after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за 2020</w:t>
      </w:r>
      <w:r w:rsidR="00615835" w:rsidRPr="00DB4DF7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</w:p>
    <w:p w:rsidR="00CB02A5" w:rsidRPr="00DB4DF7" w:rsidRDefault="00011972" w:rsidP="0001197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 xml:space="preserve"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</w:t>
      </w:r>
    </w:p>
    <w:p w:rsidR="00011972" w:rsidRPr="00DB4DF7" w:rsidRDefault="00011972" w:rsidP="0001197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Развитие предпринимательства является одной из приоритетных задач социально- экономического развития</w:t>
      </w:r>
      <w:r w:rsidR="00047DC7" w:rsidRPr="00DB4DF7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DB4DF7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056491" w:rsidRPr="00DB4DF7" w:rsidRDefault="00056491" w:rsidP="00255F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По</w:t>
      </w:r>
      <w:r w:rsidR="002D5DCC">
        <w:rPr>
          <w:rFonts w:ascii="Liberation Serif" w:hAnsi="Liberation Serif" w:cs="Times New Roman"/>
          <w:sz w:val="28"/>
          <w:szCs w:val="28"/>
        </w:rPr>
        <w:t xml:space="preserve"> состоянию на 01.01.2021</w:t>
      </w:r>
      <w:r w:rsidR="00255F6B" w:rsidRPr="00DB4DF7">
        <w:rPr>
          <w:rFonts w:ascii="Liberation Serif" w:hAnsi="Liberation Serif" w:cs="Times New Roman"/>
          <w:sz w:val="28"/>
          <w:szCs w:val="28"/>
        </w:rPr>
        <w:t xml:space="preserve"> </w:t>
      </w:r>
      <w:r w:rsidRPr="00DB4DF7">
        <w:rPr>
          <w:rFonts w:ascii="Liberation Serif" w:hAnsi="Liberation Serif" w:cs="Times New Roman"/>
          <w:sz w:val="28"/>
          <w:szCs w:val="28"/>
        </w:rPr>
        <w:t>г. численность населения по предварительным дан</w:t>
      </w:r>
      <w:r w:rsidR="002D5DCC">
        <w:rPr>
          <w:rFonts w:ascii="Liberation Serif" w:hAnsi="Liberation Serif" w:cs="Times New Roman"/>
          <w:sz w:val="28"/>
          <w:szCs w:val="28"/>
        </w:rPr>
        <w:t>ным стат</w:t>
      </w:r>
      <w:proofErr w:type="gramStart"/>
      <w:r w:rsidR="002D5DCC">
        <w:rPr>
          <w:rFonts w:ascii="Liberation Serif" w:hAnsi="Liberation Serif" w:cs="Times New Roman"/>
          <w:sz w:val="28"/>
          <w:szCs w:val="28"/>
        </w:rPr>
        <w:t>.о</w:t>
      </w:r>
      <w:proofErr w:type="gramEnd"/>
      <w:r w:rsidR="002D5DCC">
        <w:rPr>
          <w:rFonts w:ascii="Liberation Serif" w:hAnsi="Liberation Serif" w:cs="Times New Roman"/>
          <w:sz w:val="28"/>
          <w:szCs w:val="28"/>
        </w:rPr>
        <w:t>рганов составила 25253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человек. </w:t>
      </w:r>
    </w:p>
    <w:p w:rsidR="00056491" w:rsidRPr="00DB4DF7" w:rsidRDefault="00056491" w:rsidP="00255F6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 xml:space="preserve">В сфере </w:t>
      </w:r>
      <w:r w:rsidRPr="00DB4DF7">
        <w:rPr>
          <w:rFonts w:ascii="Liberation Serif" w:hAnsi="Liberation Serif"/>
          <w:sz w:val="28"/>
          <w:szCs w:val="28"/>
        </w:rPr>
        <w:t xml:space="preserve">малого и среднего </w:t>
      </w:r>
      <w:r w:rsidR="00CB02A5" w:rsidRPr="00DB4DF7">
        <w:rPr>
          <w:rFonts w:ascii="Liberation Serif" w:hAnsi="Liberation Serif"/>
          <w:sz w:val="28"/>
          <w:szCs w:val="28"/>
        </w:rPr>
        <w:t>предпринимательства</w:t>
      </w:r>
      <w:r w:rsidRPr="00DB4DF7">
        <w:rPr>
          <w:rFonts w:ascii="Liberation Serif" w:hAnsi="Liberation Serif"/>
          <w:sz w:val="28"/>
          <w:szCs w:val="28"/>
        </w:rPr>
        <w:t xml:space="preserve"> </w:t>
      </w:r>
      <w:r w:rsidR="00047DC7" w:rsidRPr="00DB4DF7">
        <w:rPr>
          <w:rFonts w:ascii="Liberation Serif" w:hAnsi="Liberation Serif"/>
          <w:sz w:val="28"/>
          <w:szCs w:val="28"/>
        </w:rPr>
        <w:t>в муниципальном образовании</w:t>
      </w:r>
      <w:r w:rsidRPr="00DB4DF7">
        <w:rPr>
          <w:rFonts w:ascii="Liberation Serif" w:hAnsi="Liberation Serif"/>
          <w:sz w:val="28"/>
          <w:szCs w:val="28"/>
        </w:rPr>
        <w:t xml:space="preserve"> </w:t>
      </w:r>
      <w:r w:rsidR="00CB02A5" w:rsidRPr="00DB4DF7">
        <w:rPr>
          <w:rFonts w:ascii="Liberation Serif" w:hAnsi="Liberation Serif"/>
          <w:sz w:val="28"/>
          <w:szCs w:val="28"/>
        </w:rPr>
        <w:t>задействовано</w:t>
      </w:r>
      <w:r w:rsidRPr="00DB4DF7">
        <w:rPr>
          <w:rFonts w:ascii="Liberation Serif" w:hAnsi="Liberation Serif"/>
          <w:sz w:val="28"/>
          <w:szCs w:val="28"/>
        </w:rPr>
        <w:t xml:space="preserve"> 39,4 % экономически активного населения. </w:t>
      </w:r>
    </w:p>
    <w:p w:rsidR="00056491" w:rsidRPr="00DB4DF7" w:rsidRDefault="00056491" w:rsidP="00255F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/>
          <w:sz w:val="28"/>
          <w:szCs w:val="28"/>
        </w:rPr>
        <w:t>Среднесписочная численность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муниципального образования  -  4730 человек.</w:t>
      </w:r>
    </w:p>
    <w:p w:rsidR="00CB02A5" w:rsidRPr="00DB4DF7" w:rsidRDefault="00056491" w:rsidP="00255F6B">
      <w:pPr>
        <w:pStyle w:val="a7"/>
        <w:spacing w:after="0"/>
        <w:ind w:firstLine="709"/>
        <w:jc w:val="both"/>
        <w:rPr>
          <w:rFonts w:ascii="Liberation Serif" w:hAnsi="Liberation Serif" w:cs="Times New Roman"/>
          <w:spacing w:val="-13"/>
          <w:sz w:val="28"/>
          <w:szCs w:val="28"/>
        </w:rPr>
      </w:pPr>
      <w:r w:rsidRPr="00DB4DF7">
        <w:rPr>
          <w:rFonts w:ascii="Liberation Serif" w:hAnsi="Liberation Serif" w:cs="Times New Roman"/>
          <w:spacing w:val="-13"/>
          <w:sz w:val="28"/>
          <w:szCs w:val="28"/>
        </w:rPr>
        <w:t>На территории МО Кр</w:t>
      </w:r>
      <w:r w:rsidR="002D5DCC">
        <w:rPr>
          <w:rFonts w:ascii="Liberation Serif" w:hAnsi="Liberation Serif" w:cs="Times New Roman"/>
          <w:spacing w:val="-13"/>
          <w:sz w:val="28"/>
          <w:szCs w:val="28"/>
        </w:rPr>
        <w:t>асноуфимский округ на 01.01.2021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 г. зарегистрировано </w:t>
      </w:r>
      <w:r w:rsidR="002D5DCC">
        <w:rPr>
          <w:rFonts w:ascii="Liberation Serif" w:hAnsi="Liberation Serif" w:cs="Times New Roman"/>
          <w:spacing w:val="-13"/>
          <w:sz w:val="28"/>
          <w:szCs w:val="28"/>
        </w:rPr>
        <w:t>459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 субъект</w:t>
      </w:r>
      <w:r w:rsidR="00872F4D" w:rsidRPr="00DB4DF7">
        <w:rPr>
          <w:rFonts w:ascii="Liberation Serif" w:hAnsi="Liberation Serif" w:cs="Times New Roman"/>
          <w:spacing w:val="-13"/>
          <w:sz w:val="28"/>
          <w:szCs w:val="28"/>
        </w:rPr>
        <w:t>ов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 малого и среднего предпринимательства</w:t>
      </w:r>
      <w:r w:rsidR="002D5DCC">
        <w:rPr>
          <w:rFonts w:ascii="Liberation Serif" w:hAnsi="Liberation Serif" w:cs="Times New Roman"/>
          <w:spacing w:val="-13"/>
          <w:sz w:val="28"/>
          <w:szCs w:val="28"/>
        </w:rPr>
        <w:t xml:space="preserve"> и 207 </w:t>
      </w:r>
      <w:proofErr w:type="spellStart"/>
      <w:r w:rsidR="002D5DCC">
        <w:rPr>
          <w:rFonts w:ascii="Liberation Serif" w:hAnsi="Liberation Serif" w:cs="Times New Roman"/>
          <w:spacing w:val="-13"/>
          <w:sz w:val="28"/>
          <w:szCs w:val="28"/>
        </w:rPr>
        <w:t>самозанятых</w:t>
      </w:r>
      <w:proofErr w:type="spellEnd"/>
      <w:r w:rsidR="002D5DCC">
        <w:rPr>
          <w:rFonts w:ascii="Liberation Serif" w:hAnsi="Liberation Serif" w:cs="Times New Roman"/>
          <w:spacing w:val="-13"/>
          <w:sz w:val="28"/>
          <w:szCs w:val="28"/>
        </w:rPr>
        <w:t xml:space="preserve"> граждан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 (</w:t>
      </w:r>
      <w:r w:rsidR="002D5DCC">
        <w:rPr>
          <w:rFonts w:ascii="Liberation Serif" w:hAnsi="Liberation Serif" w:cs="Times New Roman"/>
          <w:spacing w:val="-13"/>
          <w:sz w:val="28"/>
          <w:szCs w:val="28"/>
        </w:rPr>
        <w:t xml:space="preserve">на 01.01.2020 г. – 575, </w:t>
      </w:r>
      <w:r w:rsidR="00872F4D"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на 01.01.2019 г. – 524,  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на 01.01.2018 г. – 616, на 01.01.2017 г. – 593). </w:t>
      </w:r>
    </w:p>
    <w:p w:rsidR="00056491" w:rsidRPr="00DB4DF7" w:rsidRDefault="00056491" w:rsidP="00255F6B">
      <w:pPr>
        <w:pStyle w:val="a7"/>
        <w:spacing w:after="0"/>
        <w:ind w:firstLine="709"/>
        <w:jc w:val="both"/>
        <w:rPr>
          <w:rFonts w:ascii="Liberation Serif" w:hAnsi="Liberation Serif" w:cs="Times New Roman"/>
          <w:b/>
          <w:i/>
          <w:spacing w:val="-13"/>
          <w:sz w:val="28"/>
          <w:szCs w:val="28"/>
        </w:rPr>
      </w:pPr>
      <w:r w:rsidRPr="00DB4DF7">
        <w:rPr>
          <w:rFonts w:ascii="Liberation Serif" w:hAnsi="Liberation Serif" w:cs="Times New Roman"/>
          <w:spacing w:val="-13"/>
          <w:sz w:val="28"/>
          <w:szCs w:val="28"/>
        </w:rPr>
        <w:t>Количество индивидуальных предпринима</w:t>
      </w:r>
      <w:r w:rsidR="002D5DCC">
        <w:rPr>
          <w:rFonts w:ascii="Liberation Serif" w:hAnsi="Liberation Serif" w:cs="Times New Roman"/>
          <w:spacing w:val="-13"/>
          <w:sz w:val="28"/>
          <w:szCs w:val="28"/>
        </w:rPr>
        <w:t>телей по состоянию на 01.01.2021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 г. составило </w:t>
      </w:r>
      <w:r w:rsidR="002D5DCC">
        <w:rPr>
          <w:rFonts w:ascii="Liberation Serif" w:hAnsi="Liberation Serif" w:cs="Times New Roman"/>
          <w:spacing w:val="-13"/>
          <w:sz w:val="28"/>
          <w:szCs w:val="28"/>
        </w:rPr>
        <w:t>408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 единиц (</w:t>
      </w:r>
      <w:r w:rsidR="002D5DCC">
        <w:rPr>
          <w:rFonts w:ascii="Liberation Serif" w:hAnsi="Liberation Serif" w:cs="Times New Roman"/>
          <w:spacing w:val="-13"/>
          <w:sz w:val="28"/>
          <w:szCs w:val="28"/>
        </w:rPr>
        <w:t xml:space="preserve">на 01.01.2020 г. – 502, </w:t>
      </w:r>
      <w:r w:rsidR="00872F4D"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на 01.01.2019 г. – 449, 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на 01.01.2018 г. – 543, на 01.01.2017 г. – 500). </w:t>
      </w:r>
    </w:p>
    <w:p w:rsidR="00047DC7" w:rsidRPr="00DB4DF7" w:rsidRDefault="00047DC7" w:rsidP="00255F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Число субъектов малого и среднего предпринимательства в расчете на 10 тысяч</w:t>
      </w:r>
      <w:r w:rsidR="002D5DCC">
        <w:rPr>
          <w:rFonts w:ascii="Liberation Serif" w:hAnsi="Liberation Serif" w:cs="Times New Roman"/>
          <w:sz w:val="28"/>
          <w:szCs w:val="28"/>
        </w:rPr>
        <w:t xml:space="preserve"> человек населения составила 184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единиц.</w:t>
      </w:r>
    </w:p>
    <w:p w:rsidR="00553ED4" w:rsidRPr="00DB4DF7" w:rsidRDefault="00553ED4" w:rsidP="00255F6B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Основная доля малого и среднего предпринимательства представлена в</w:t>
      </w:r>
      <w:r w:rsidR="00906272" w:rsidRPr="00DB4DF7">
        <w:rPr>
          <w:rFonts w:ascii="Liberation Serif" w:hAnsi="Liberation Serif" w:cs="Times New Roman"/>
          <w:sz w:val="28"/>
          <w:szCs w:val="28"/>
        </w:rPr>
        <w:t xml:space="preserve"> сферах потребительского рынка, </w:t>
      </w:r>
      <w:r w:rsidRPr="00DB4DF7">
        <w:rPr>
          <w:rFonts w:ascii="Liberation Serif" w:hAnsi="Liberation Serif" w:cs="Times New Roman"/>
          <w:sz w:val="28"/>
          <w:szCs w:val="28"/>
        </w:rPr>
        <w:t>сельского хозяйства</w:t>
      </w:r>
      <w:r w:rsidR="00906272" w:rsidRPr="00DB4DF7">
        <w:rPr>
          <w:rFonts w:ascii="Liberation Serif" w:hAnsi="Liberation Serif" w:cs="Times New Roman"/>
          <w:sz w:val="28"/>
          <w:szCs w:val="28"/>
        </w:rPr>
        <w:t xml:space="preserve"> и транспорта</w:t>
      </w:r>
      <w:r w:rsidRPr="00DB4DF7">
        <w:rPr>
          <w:rFonts w:ascii="Liberation Serif" w:hAnsi="Liberation Serif" w:cs="Times New Roman"/>
          <w:sz w:val="28"/>
          <w:szCs w:val="28"/>
        </w:rPr>
        <w:t>.</w:t>
      </w:r>
    </w:p>
    <w:p w:rsidR="0091246D" w:rsidRPr="00DB4DF7" w:rsidRDefault="0091246D" w:rsidP="0091246D">
      <w:pPr>
        <w:pStyle w:val="ConsPlusNormal"/>
        <w:widowControl/>
        <w:spacing w:line="276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Сферы деятельности:</w:t>
      </w:r>
    </w:p>
    <w:p w:rsidR="0091246D" w:rsidRPr="00DB4DF7" w:rsidRDefault="0091246D" w:rsidP="0091246D">
      <w:pPr>
        <w:pStyle w:val="ConsPlusNormal"/>
        <w:widowControl/>
        <w:spacing w:line="276" w:lineRule="auto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 xml:space="preserve">1) среди юридических лиц: сельское хозяйство – 24,6 %, потребительский рынок – 22,9 %, операции с недвижимостью, аренда – 14,4%, обрабатывающие производства – 12,4 %, производство и распределение газа, воды и электроэнергии – 7,0 %, транспорт и связь – 6,8%, строительство – 6,6 % и прочие – 2,5 %. </w:t>
      </w:r>
    </w:p>
    <w:p w:rsidR="0091246D" w:rsidRPr="00DB4DF7" w:rsidRDefault="0091246D" w:rsidP="0091246D">
      <w:pPr>
        <w:pStyle w:val="ConsPlusNormal"/>
        <w:widowControl/>
        <w:spacing w:line="276" w:lineRule="auto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>2) среди индивидуальных предпринимателей занимает: потребительский рынок – 40,9  %, транспорт и связь – 22,5 %, сельское хозяйство – 11,6 %, операции с недвижимости, аренда, услуги – 6,8 %, обрабатывающие производства – 6,6 %, строительство – 6,3 %, прочие – 5,1 %.</w:t>
      </w:r>
    </w:p>
    <w:p w:rsidR="0091246D" w:rsidRPr="00DB4DF7" w:rsidRDefault="0091246D" w:rsidP="0091246D">
      <w:pPr>
        <w:pStyle w:val="ConsPlusNormal"/>
        <w:widowControl/>
        <w:spacing w:line="276" w:lineRule="auto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>Структура оборота: торговля – 44 %, сельское хозяйство – 38,7 %, коммунальное хозяйство – 5,8 %, транспортировка и хранение – 4,4 %, строительство – 2,7 %, обрабатывающие производства – 1,4 %, прочие – 3 %.</w:t>
      </w:r>
    </w:p>
    <w:p w:rsidR="00CB02A5" w:rsidRPr="00DB4DF7" w:rsidRDefault="00913F5D" w:rsidP="00B84066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B4DF7">
        <w:rPr>
          <w:rFonts w:ascii="Liberation Serif" w:eastAsia="Times New Roman" w:hAnsi="Liberation Serif" w:cs="Times New Roman"/>
          <w:sz w:val="28"/>
          <w:szCs w:val="28"/>
        </w:rPr>
        <w:lastRenderedPageBreak/>
        <w:t>П</w:t>
      </w:r>
      <w:r w:rsidR="00025407" w:rsidRPr="00DB4DF7">
        <w:rPr>
          <w:rFonts w:ascii="Liberation Serif" w:eastAsia="Times New Roman" w:hAnsi="Liberation Serif" w:cs="Times New Roman"/>
          <w:sz w:val="28"/>
          <w:szCs w:val="28"/>
        </w:rPr>
        <w:t xml:space="preserve">о оценке, за </w:t>
      </w:r>
      <w:r w:rsidR="0033261A">
        <w:rPr>
          <w:rFonts w:ascii="Liberation Serif" w:eastAsia="Times New Roman" w:hAnsi="Liberation Serif" w:cs="Times New Roman"/>
          <w:sz w:val="28"/>
          <w:szCs w:val="28"/>
          <w:shd w:val="clear" w:color="auto" w:fill="FFFFFF" w:themeFill="background1"/>
        </w:rPr>
        <w:t xml:space="preserve">2020 </w:t>
      </w:r>
      <w:r w:rsidRPr="0033261A">
        <w:rPr>
          <w:rFonts w:ascii="Liberation Serif" w:eastAsia="Times New Roman" w:hAnsi="Liberation Serif" w:cs="Times New Roman"/>
          <w:sz w:val="28"/>
          <w:szCs w:val="28"/>
          <w:shd w:val="clear" w:color="auto" w:fill="FFFFFF" w:themeFill="background1"/>
        </w:rPr>
        <w:t>год</w:t>
      </w:r>
      <w:r w:rsidRPr="00DB4DF7">
        <w:rPr>
          <w:rFonts w:ascii="Liberation Serif" w:eastAsia="Times New Roman" w:hAnsi="Liberation Serif" w:cs="Times New Roman"/>
          <w:sz w:val="28"/>
          <w:szCs w:val="28"/>
        </w:rPr>
        <w:t xml:space="preserve"> оборот организаций и ИП по видам экономической деятельности составит порядка 2</w:t>
      </w:r>
      <w:r w:rsidR="0033261A">
        <w:rPr>
          <w:rFonts w:ascii="Liberation Serif" w:eastAsia="Times New Roman" w:hAnsi="Liberation Serif" w:cs="Times New Roman"/>
          <w:sz w:val="28"/>
          <w:szCs w:val="28"/>
        </w:rPr>
        <w:t> 464</w:t>
      </w:r>
      <w:r w:rsidR="004E174C" w:rsidRPr="00DB4DF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B4DF7">
        <w:rPr>
          <w:rFonts w:ascii="Liberation Serif" w:eastAsia="Times New Roman" w:hAnsi="Liberation Serif" w:cs="Times New Roman"/>
          <w:sz w:val="28"/>
          <w:szCs w:val="28"/>
        </w:rPr>
        <w:t xml:space="preserve">млн. руб., </w:t>
      </w:r>
      <w:r w:rsidR="0033261A">
        <w:rPr>
          <w:rFonts w:ascii="Liberation Serif" w:eastAsia="Times New Roman" w:hAnsi="Liberation Serif" w:cs="Times New Roman"/>
          <w:sz w:val="28"/>
          <w:szCs w:val="28"/>
        </w:rPr>
        <w:t xml:space="preserve">за 2019 год составил 2272,30 млн. руб., </w:t>
      </w:r>
      <w:r w:rsidR="004E174C" w:rsidRPr="00DB4DF7">
        <w:rPr>
          <w:rFonts w:ascii="Liberation Serif" w:eastAsia="Times New Roman" w:hAnsi="Liberation Serif" w:cs="Times New Roman"/>
          <w:sz w:val="28"/>
          <w:szCs w:val="28"/>
        </w:rPr>
        <w:t xml:space="preserve">за 2018 год составил 2 507 млн. руб., </w:t>
      </w:r>
      <w:r w:rsidRPr="00DB4DF7">
        <w:rPr>
          <w:rFonts w:ascii="Liberation Serif" w:eastAsia="Times New Roman" w:hAnsi="Liberation Serif" w:cs="Times New Roman"/>
          <w:sz w:val="28"/>
          <w:szCs w:val="28"/>
        </w:rPr>
        <w:t>за 20</w:t>
      </w:r>
      <w:r w:rsidR="00B84066" w:rsidRPr="00DB4DF7">
        <w:rPr>
          <w:rFonts w:ascii="Liberation Serif" w:eastAsia="Times New Roman" w:hAnsi="Liberation Serif" w:cs="Times New Roman"/>
          <w:sz w:val="28"/>
          <w:szCs w:val="28"/>
        </w:rPr>
        <w:t>17 год составил 2</w:t>
      </w:r>
      <w:r w:rsidR="00CB02A5" w:rsidRPr="00DB4DF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066" w:rsidRPr="00DB4DF7">
        <w:rPr>
          <w:rFonts w:ascii="Liberation Serif" w:eastAsia="Times New Roman" w:hAnsi="Liberation Serif" w:cs="Times New Roman"/>
          <w:sz w:val="28"/>
          <w:szCs w:val="28"/>
        </w:rPr>
        <w:t xml:space="preserve">383 млн. руб. </w:t>
      </w:r>
    </w:p>
    <w:p w:rsidR="00AF138D" w:rsidRPr="00DB4DF7" w:rsidRDefault="00AF138D" w:rsidP="00B84066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В сфере АПК на территории МО Кра</w:t>
      </w:r>
      <w:r w:rsidR="00913F5D" w:rsidRPr="00DB4DF7">
        <w:rPr>
          <w:rFonts w:ascii="Liberation Serif" w:hAnsi="Liberation Serif" w:cs="Times New Roman"/>
          <w:sz w:val="28"/>
          <w:szCs w:val="28"/>
        </w:rPr>
        <w:t>сноуфимский округ осуществляют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деятельность </w:t>
      </w:r>
      <w:r w:rsidRPr="0033261A">
        <w:rPr>
          <w:rFonts w:ascii="Liberation Serif" w:hAnsi="Liberation Serif" w:cs="Times New Roman"/>
          <w:sz w:val="28"/>
          <w:szCs w:val="28"/>
        </w:rPr>
        <w:t>17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сельскохозяйственных организаций, 33 КФХ и ИП, а также 2 кооператива.</w:t>
      </w:r>
    </w:p>
    <w:p w:rsidR="002D5DCC" w:rsidRPr="009679B0" w:rsidRDefault="002D5DCC" w:rsidP="002D5DCC">
      <w:pPr>
        <w:pStyle w:val="ConsPlusNormal"/>
        <w:widowControl/>
        <w:spacing w:line="276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9679B0">
        <w:rPr>
          <w:rFonts w:ascii="Liberation Serif" w:hAnsi="Liberation Serif" w:cs="Times New Roman"/>
          <w:sz w:val="28"/>
          <w:szCs w:val="28"/>
        </w:rPr>
        <w:t xml:space="preserve">В сфере потребительского рынка на территории МО Красноуфимский </w:t>
      </w:r>
      <w:r>
        <w:rPr>
          <w:rFonts w:ascii="Liberation Serif" w:hAnsi="Liberation Serif" w:cs="Times New Roman"/>
          <w:sz w:val="28"/>
          <w:szCs w:val="28"/>
        </w:rPr>
        <w:t>округ по состоянию на 01.01.2021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года функционирует </w:t>
      </w:r>
      <w:r>
        <w:rPr>
          <w:rFonts w:ascii="Liberation Serif" w:hAnsi="Liberation Serif" w:cs="Times New Roman"/>
          <w:sz w:val="28"/>
          <w:szCs w:val="28"/>
        </w:rPr>
        <w:t>134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объектов торговли (</w:t>
      </w:r>
      <w:r>
        <w:rPr>
          <w:rFonts w:ascii="Liberation Serif" w:hAnsi="Liberation Serif" w:cs="Times New Roman"/>
          <w:sz w:val="28"/>
          <w:szCs w:val="28"/>
        </w:rPr>
        <w:t xml:space="preserve">2019 год – 139, 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2018</w:t>
      </w:r>
      <w:r>
        <w:rPr>
          <w:rFonts w:ascii="Liberation Serif" w:hAnsi="Liberation Serif" w:cs="Times New Roman"/>
          <w:sz w:val="28"/>
          <w:szCs w:val="28"/>
        </w:rPr>
        <w:t xml:space="preserve"> год</w:t>
      </w:r>
      <w:r w:rsidRPr="009679B0">
        <w:rPr>
          <w:rFonts w:ascii="Liberation Serif" w:hAnsi="Liberation Serif" w:cs="Times New Roman"/>
          <w:sz w:val="28"/>
          <w:szCs w:val="28"/>
        </w:rPr>
        <w:t>– 141). Обеспеченность на 1000 жителей то</w:t>
      </w:r>
      <w:r>
        <w:rPr>
          <w:rFonts w:ascii="Liberation Serif" w:hAnsi="Liberation Serif" w:cs="Times New Roman"/>
          <w:sz w:val="28"/>
          <w:szCs w:val="28"/>
        </w:rPr>
        <w:t>рговыми площадями составила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308 кв.м., 107,9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% от установленного минимального норматива обеспеченности. </w:t>
      </w:r>
    </w:p>
    <w:p w:rsidR="002D5DCC" w:rsidRPr="009679B0" w:rsidRDefault="002D5DCC" w:rsidP="002D5DCC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79B0">
        <w:rPr>
          <w:rFonts w:ascii="Liberation Serif" w:eastAsia="Times New Roman" w:hAnsi="Liberation Serif" w:cs="Times New Roman"/>
          <w:sz w:val="28"/>
          <w:szCs w:val="28"/>
        </w:rPr>
        <w:t>В структуре субъектов розничного товарооборота преобладает доля потребительской кооперации (60 %).</w:t>
      </w:r>
    </w:p>
    <w:p w:rsidR="002D5DCC" w:rsidRPr="009679B0" w:rsidRDefault="002D5DCC" w:rsidP="002D5DCC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9679B0">
        <w:rPr>
          <w:rFonts w:ascii="Liberation Serif" w:eastAsia="Times New Roman" w:hAnsi="Liberation Serif" w:cs="Times New Roman"/>
          <w:sz w:val="28"/>
          <w:szCs w:val="28"/>
        </w:rPr>
        <w:t>Доля предприятий торговли, отвечающая современным требованиям увеличивается</w:t>
      </w:r>
      <w:proofErr w:type="gramEnd"/>
      <w:r w:rsidRPr="009679B0">
        <w:rPr>
          <w:rFonts w:ascii="Liberation Serif" w:eastAsia="Times New Roman" w:hAnsi="Liberation Serif" w:cs="Times New Roman"/>
          <w:sz w:val="28"/>
          <w:szCs w:val="28"/>
        </w:rPr>
        <w:t xml:space="preserve">. В 129 объектах установлены терминалы безналичной оплаты, оборудование системы ЕГАИС – единая государственная автоматизированная информационная система учета продажи алкогольной продукции, </w:t>
      </w:r>
      <w:proofErr w:type="spellStart"/>
      <w:r w:rsidRPr="009679B0">
        <w:rPr>
          <w:rFonts w:ascii="Liberation Serif" w:eastAsia="Times New Roman" w:hAnsi="Liberation Serif" w:cs="Times New Roman"/>
          <w:sz w:val="28"/>
          <w:szCs w:val="28"/>
        </w:rPr>
        <w:t>онлайн-кассы</w:t>
      </w:r>
      <w:proofErr w:type="spellEnd"/>
      <w:r w:rsidRPr="009679B0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2D5DCC" w:rsidRPr="009679B0" w:rsidRDefault="002D5DCC" w:rsidP="002D5DCC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679B0">
        <w:rPr>
          <w:rFonts w:ascii="Liberation Serif" w:hAnsi="Liberation Serif" w:cs="Times New Roman"/>
          <w:sz w:val="28"/>
          <w:szCs w:val="28"/>
        </w:rPr>
        <w:t>Услуги обще</w:t>
      </w:r>
      <w:r>
        <w:rPr>
          <w:rFonts w:ascii="Liberation Serif" w:hAnsi="Liberation Serif" w:cs="Times New Roman"/>
          <w:sz w:val="28"/>
          <w:szCs w:val="28"/>
        </w:rPr>
        <w:t>ственного питания оказывают в 15</w:t>
      </w:r>
      <w:r w:rsidRPr="009679B0">
        <w:rPr>
          <w:rFonts w:ascii="Liberation Serif" w:hAnsi="Liberation Serif" w:cs="Times New Roman"/>
          <w:sz w:val="28"/>
          <w:szCs w:val="28"/>
        </w:rPr>
        <w:t>-ти объектах</w:t>
      </w:r>
      <w:r>
        <w:rPr>
          <w:rFonts w:ascii="Liberation Serif" w:hAnsi="Liberation Serif" w:cs="Times New Roman"/>
          <w:sz w:val="28"/>
          <w:szCs w:val="28"/>
        </w:rPr>
        <w:t xml:space="preserve"> на 434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 посадочных мест (</w:t>
      </w:r>
      <w:r>
        <w:rPr>
          <w:rFonts w:ascii="Liberation Serif" w:hAnsi="Liberation Serif" w:cs="Times New Roman"/>
          <w:sz w:val="28"/>
          <w:szCs w:val="28"/>
        </w:rPr>
        <w:t>2019 год – 17 объектов на 590 посадочных мест, 2018 год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– 19 объектов питания на 634 посадочных мест).</w:t>
      </w:r>
    </w:p>
    <w:p w:rsidR="002D5DCC" w:rsidRPr="009679B0" w:rsidRDefault="002D5DCC" w:rsidP="002D5DC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679B0">
        <w:rPr>
          <w:rFonts w:ascii="Liberation Serif" w:eastAsia="Times New Roman" w:hAnsi="Liberation Serif" w:cs="Times New Roman"/>
          <w:sz w:val="28"/>
          <w:szCs w:val="28"/>
        </w:rPr>
        <w:tab/>
        <w:t xml:space="preserve">Услуги по бытовому обслуживанию населения оказывают                                   7 </w:t>
      </w:r>
      <w:r w:rsidRPr="009679B0">
        <w:rPr>
          <w:rFonts w:ascii="Liberation Serif" w:hAnsi="Liberation Serif" w:cs="Times New Roman"/>
          <w:sz w:val="28"/>
          <w:szCs w:val="28"/>
        </w:rPr>
        <w:t>индивидуальных предпринимателей в 7 объектах бытового обслуживания              (п. Натальинск, п. Сарана, с. Криулино).</w:t>
      </w:r>
    </w:p>
    <w:p w:rsidR="002D5DCC" w:rsidRPr="009679B0" w:rsidRDefault="002D5DCC" w:rsidP="002D5DCC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79B0">
        <w:rPr>
          <w:rFonts w:ascii="Liberation Serif" w:hAnsi="Liberation Serif" w:cs="Times New Roman"/>
          <w:sz w:val="28"/>
          <w:szCs w:val="28"/>
        </w:rPr>
        <w:t xml:space="preserve">Предоставляются  следующие услуги: производство валенок, парикмахерские и косметические, услуги  бани, </w:t>
      </w:r>
      <w:r w:rsidRPr="009679B0">
        <w:rPr>
          <w:rFonts w:ascii="Liberation Serif" w:eastAsia="Times New Roman" w:hAnsi="Liberation Serif" w:cs="Times New Roman"/>
          <w:sz w:val="28"/>
          <w:szCs w:val="28"/>
        </w:rPr>
        <w:t xml:space="preserve">техническое обслуживание и ремонт автотранспортных средств. </w:t>
      </w:r>
    </w:p>
    <w:p w:rsidR="002D5DCC" w:rsidRPr="009679B0" w:rsidRDefault="002D5DCC" w:rsidP="002D5DCC">
      <w:pPr>
        <w:pStyle w:val="ConsPlusNormal"/>
        <w:widowControl/>
        <w:spacing w:line="276" w:lineRule="auto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679B0"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8"/>
          <w:szCs w:val="28"/>
        </w:rPr>
        <w:t>На территории м</w:t>
      </w:r>
      <w:r w:rsidRPr="009679B0">
        <w:rPr>
          <w:rFonts w:ascii="Liberation Serif" w:hAnsi="Liberation Serif" w:cs="Times New Roman"/>
          <w:sz w:val="28"/>
          <w:szCs w:val="28"/>
        </w:rPr>
        <w:t>униципального образования функционируют 12 объектов придорожного сервиса (гостиницы, кафе, станции технического обслуживания, автозаправки) и туристическая база «Дикий Урал» (ИП Злобин</w:t>
      </w:r>
      <w:r>
        <w:rPr>
          <w:rFonts w:ascii="Liberation Serif" w:hAnsi="Liberation Serif" w:cs="Times New Roman"/>
          <w:sz w:val="28"/>
          <w:szCs w:val="28"/>
        </w:rPr>
        <w:t xml:space="preserve"> Е.Г.</w:t>
      </w:r>
      <w:r w:rsidRPr="009679B0">
        <w:rPr>
          <w:rFonts w:ascii="Liberation Serif" w:hAnsi="Liberation Serif" w:cs="Times New Roman"/>
          <w:sz w:val="28"/>
          <w:szCs w:val="28"/>
        </w:rPr>
        <w:t>).</w:t>
      </w:r>
    </w:p>
    <w:p w:rsidR="002D5DCC" w:rsidRPr="009679B0" w:rsidRDefault="002D5DCC" w:rsidP="002D5DCC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E3F3A">
        <w:rPr>
          <w:rFonts w:ascii="Liberation Serif" w:hAnsi="Liberation Serif" w:cs="Times New Roman"/>
          <w:sz w:val="28"/>
          <w:szCs w:val="28"/>
        </w:rPr>
        <w:t>Е</w:t>
      </w:r>
      <w:r w:rsidRPr="009679B0">
        <w:rPr>
          <w:rFonts w:ascii="Liberation Serif" w:hAnsi="Liberation Serif" w:cs="Times New Roman"/>
          <w:sz w:val="28"/>
          <w:szCs w:val="28"/>
        </w:rPr>
        <w:t>жегодно в районе реконструируются и открываются новые объе</w:t>
      </w:r>
      <w:r>
        <w:rPr>
          <w:rFonts w:ascii="Liberation Serif" w:hAnsi="Liberation Serif" w:cs="Times New Roman"/>
          <w:sz w:val="28"/>
          <w:szCs w:val="28"/>
        </w:rPr>
        <w:t>кты: магазин «Монетка» ООО «Э</w:t>
      </w:r>
      <w:r w:rsidR="00E637DE">
        <w:rPr>
          <w:rFonts w:ascii="Liberation Serif" w:hAnsi="Liberation Serif" w:cs="Times New Roman"/>
          <w:sz w:val="28"/>
          <w:szCs w:val="28"/>
        </w:rPr>
        <w:t>л</w:t>
      </w:r>
      <w:r>
        <w:rPr>
          <w:rFonts w:ascii="Liberation Serif" w:hAnsi="Liberation Serif" w:cs="Times New Roman"/>
          <w:sz w:val="28"/>
          <w:szCs w:val="28"/>
        </w:rPr>
        <w:t xml:space="preserve">емент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Трейд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» в п. Сарана и магазин 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со специализацией «Товары повседневного спроса» </w:t>
      </w:r>
      <w:r>
        <w:rPr>
          <w:rFonts w:ascii="Liberation Serif" w:hAnsi="Liberation Serif" w:cs="Times New Roman"/>
          <w:sz w:val="28"/>
          <w:szCs w:val="28"/>
        </w:rPr>
        <w:t>в д. Большая Тавра. Создано 12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рабочих мест.</w:t>
      </w:r>
    </w:p>
    <w:p w:rsidR="002A5096" w:rsidRDefault="002A5096" w:rsidP="00650B55">
      <w:pPr>
        <w:spacing w:after="0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2A5096" w:rsidRDefault="002A5096" w:rsidP="00650B55">
      <w:pPr>
        <w:spacing w:after="0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50B55" w:rsidRPr="00DB4DF7" w:rsidRDefault="00650B55" w:rsidP="00650B55">
      <w:pPr>
        <w:spacing w:after="0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B4DF7">
        <w:rPr>
          <w:rFonts w:ascii="Liberation Serif" w:eastAsia="Times New Roman" w:hAnsi="Liberation Serif" w:cs="Times New Roman"/>
          <w:b/>
          <w:sz w:val="28"/>
          <w:szCs w:val="28"/>
        </w:rPr>
        <w:t>Поддержка развития предпринимательства</w:t>
      </w:r>
    </w:p>
    <w:p w:rsidR="002D5DCC" w:rsidRPr="009679B0" w:rsidRDefault="00650B55" w:rsidP="002D5DC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</w:r>
      <w:r w:rsidR="002D5DCC" w:rsidRPr="009679B0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РФ от 24.07.2007 № 209-ФЗ  «О развитии малого и среднего предпринимательства в Российской Федерации»,  в </w:t>
      </w:r>
      <w:r w:rsidR="002D5DCC" w:rsidRPr="009679B0">
        <w:rPr>
          <w:rFonts w:ascii="Liberation Serif" w:hAnsi="Liberation Serif" w:cs="Times New Roman"/>
          <w:sz w:val="28"/>
          <w:szCs w:val="28"/>
        </w:rPr>
        <w:lastRenderedPageBreak/>
        <w:t xml:space="preserve">целях создания благоприятных условий для развития малого и среднего предпринимательства на территории МО Красноуфимский округ, </w:t>
      </w:r>
      <w:r w:rsidR="002D5DCC">
        <w:rPr>
          <w:rFonts w:ascii="Liberation Serif" w:hAnsi="Liberation Serif" w:cs="Times New Roman"/>
          <w:sz w:val="28"/>
          <w:szCs w:val="28"/>
        </w:rPr>
        <w:t>в 2020</w:t>
      </w:r>
      <w:r w:rsidR="002D5DCC" w:rsidRPr="009679B0">
        <w:rPr>
          <w:rFonts w:ascii="Liberation Serif" w:hAnsi="Liberation Serif" w:cs="Times New Roman"/>
          <w:sz w:val="28"/>
          <w:szCs w:val="28"/>
        </w:rPr>
        <w:t xml:space="preserve"> году оказывались следующие формы поддержки:</w:t>
      </w:r>
    </w:p>
    <w:p w:rsidR="002D5DCC" w:rsidRPr="009679B0" w:rsidRDefault="002D5DCC" w:rsidP="002D5DC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2D5DCC" w:rsidRPr="009679B0" w:rsidRDefault="002D5DCC" w:rsidP="002D5DCC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679B0">
        <w:rPr>
          <w:rFonts w:ascii="Liberation Serif" w:hAnsi="Liberation Serif" w:cs="Times New Roman"/>
          <w:sz w:val="28"/>
          <w:szCs w:val="28"/>
        </w:rPr>
        <w:t>1. Имущественная поддержка.</w:t>
      </w:r>
    </w:p>
    <w:p w:rsidR="002D5DCC" w:rsidRPr="009679B0" w:rsidRDefault="002D5DCC" w:rsidP="002D5DC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679B0">
        <w:rPr>
          <w:rFonts w:ascii="Liberation Serif" w:hAnsi="Liberation Serif" w:cs="Times New Roman"/>
          <w:sz w:val="28"/>
          <w:szCs w:val="28"/>
        </w:rPr>
        <w:t>С целью предоставления субъектам малого и среднего предпринимательства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679B0">
        <w:rPr>
          <w:rFonts w:ascii="Liberation Serif" w:hAnsi="Liberation Serif" w:cs="Times New Roman"/>
          <w:sz w:val="28"/>
          <w:szCs w:val="28"/>
        </w:rPr>
        <w:t>имущественной поддержки опубликован утвержденный перечень муниципального имущества МО Красноуфимский округ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официальном сайте МО Красноуфимский округ с указанием</w:t>
      </w:r>
      <w:proofErr w:type="gramEnd"/>
      <w:r w:rsidRPr="009679B0">
        <w:rPr>
          <w:rFonts w:ascii="Liberation Serif" w:hAnsi="Liberation Serif" w:cs="Times New Roman"/>
          <w:sz w:val="28"/>
          <w:szCs w:val="28"/>
        </w:rPr>
        <w:t xml:space="preserve"> вида объекта, адреса, технических характеристик, цели использования.   Данный перечень ежегодно актуализируется.</w:t>
      </w:r>
    </w:p>
    <w:p w:rsidR="002D5DCC" w:rsidRPr="009679B0" w:rsidRDefault="002D5DCC" w:rsidP="002D5DC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В 2020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году общая площадь объектов, переданных в аренду субъектам малого и среднего предпринимательства, составила </w:t>
      </w:r>
      <w:r w:rsidR="0033261A">
        <w:rPr>
          <w:rFonts w:ascii="Liberation Serif" w:hAnsi="Liberation Serif" w:cs="Times New Roman"/>
          <w:sz w:val="28"/>
          <w:szCs w:val="28"/>
        </w:rPr>
        <w:t>10</w:t>
      </w:r>
      <w:r>
        <w:rPr>
          <w:rFonts w:ascii="Liberation Serif" w:hAnsi="Liberation Serif" w:cs="Times New Roman"/>
          <w:sz w:val="28"/>
          <w:szCs w:val="28"/>
        </w:rPr>
        <w:t>85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 кв.м., количество арендаторов – </w:t>
      </w:r>
      <w:r>
        <w:rPr>
          <w:rFonts w:ascii="Liberation Serif" w:hAnsi="Liberation Serif" w:cs="Times New Roman"/>
          <w:sz w:val="28"/>
          <w:szCs w:val="28"/>
        </w:rPr>
        <w:t xml:space="preserve">28 </w:t>
      </w:r>
      <w:r w:rsidRPr="009679B0">
        <w:rPr>
          <w:rFonts w:ascii="Liberation Serif" w:hAnsi="Liberation Serif" w:cs="Times New Roman"/>
          <w:sz w:val="28"/>
          <w:szCs w:val="28"/>
        </w:rPr>
        <w:t>(в 2018</w:t>
      </w:r>
      <w:r>
        <w:rPr>
          <w:rFonts w:ascii="Liberation Serif" w:hAnsi="Liberation Serif" w:cs="Times New Roman"/>
          <w:sz w:val="28"/>
          <w:szCs w:val="28"/>
        </w:rPr>
        <w:t xml:space="preserve"> г.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– </w:t>
      </w:r>
      <w:r>
        <w:rPr>
          <w:rFonts w:ascii="Liberation Serif" w:hAnsi="Liberation Serif" w:cs="Times New Roman"/>
          <w:sz w:val="28"/>
          <w:szCs w:val="28"/>
        </w:rPr>
        <w:t>832,9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 кв.м.,  число арендаторов – 17).</w:t>
      </w:r>
    </w:p>
    <w:p w:rsidR="002D5DCC" w:rsidRPr="009679B0" w:rsidRDefault="002D5DCC" w:rsidP="002D5DC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679B0">
        <w:rPr>
          <w:rFonts w:ascii="Liberation Serif" w:hAnsi="Liberation Serif" w:cs="Times New Roman"/>
          <w:sz w:val="28"/>
          <w:szCs w:val="28"/>
        </w:rPr>
        <w:tab/>
        <w:t>2. Информационная поддержка - размещение на официальном сайте МО Красноуфимский округ и в средствах массовой информации материалов,  касающихся развития малого и среднего предпринимательства.</w:t>
      </w:r>
    </w:p>
    <w:p w:rsidR="002D5DCC" w:rsidRPr="009679B0" w:rsidRDefault="002D5DCC" w:rsidP="002D5DC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679B0">
        <w:rPr>
          <w:rFonts w:ascii="Liberation Serif" w:hAnsi="Liberation Serif" w:cs="Times New Roman"/>
          <w:sz w:val="28"/>
          <w:szCs w:val="28"/>
        </w:rPr>
        <w:tab/>
        <w:t xml:space="preserve">3. </w:t>
      </w:r>
      <w:r>
        <w:rPr>
          <w:rFonts w:ascii="Liberation Serif" w:hAnsi="Liberation Serif" w:cs="Times New Roman"/>
          <w:sz w:val="28"/>
          <w:szCs w:val="28"/>
        </w:rPr>
        <w:t>Межмуниципальным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фонд</w:t>
      </w:r>
      <w:r>
        <w:rPr>
          <w:rFonts w:ascii="Liberation Serif" w:hAnsi="Liberation Serif" w:cs="Times New Roman"/>
          <w:sz w:val="28"/>
          <w:szCs w:val="28"/>
        </w:rPr>
        <w:t>ом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поддержки «Красноуфимский центр развития предпринимательства» </w:t>
      </w:r>
      <w:r>
        <w:rPr>
          <w:rFonts w:ascii="Liberation Serif" w:hAnsi="Liberation Serif" w:cs="Times New Roman"/>
          <w:sz w:val="28"/>
          <w:szCs w:val="28"/>
        </w:rPr>
        <w:t>в 2020 году:</w:t>
      </w:r>
    </w:p>
    <w:p w:rsidR="002D5DCC" w:rsidRPr="009679B0" w:rsidRDefault="002D5DCC" w:rsidP="002D5DCC">
      <w:pPr>
        <w:pStyle w:val="Style2"/>
        <w:widowControl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проведены  обучение</w:t>
      </w:r>
      <w:r w:rsidRPr="009679B0">
        <w:rPr>
          <w:rFonts w:ascii="Liberation Serif" w:hAnsi="Liberation Serif"/>
          <w:sz w:val="28"/>
          <w:szCs w:val="28"/>
        </w:rPr>
        <w:t xml:space="preserve"> субъектов малого и ср</w:t>
      </w:r>
      <w:r>
        <w:rPr>
          <w:rFonts w:ascii="Liberation Serif" w:hAnsi="Liberation Serif"/>
          <w:sz w:val="28"/>
          <w:szCs w:val="28"/>
        </w:rPr>
        <w:t>еднего предпринимательства – 6</w:t>
      </w:r>
      <w:r w:rsidRPr="009679B0">
        <w:rPr>
          <w:rFonts w:ascii="Liberation Serif" w:hAnsi="Liberation Serif"/>
          <w:sz w:val="28"/>
          <w:szCs w:val="28"/>
        </w:rPr>
        <w:t xml:space="preserve"> чел.</w:t>
      </w:r>
      <w:r>
        <w:rPr>
          <w:rFonts w:ascii="Liberation Serif" w:hAnsi="Liberation Serif"/>
          <w:sz w:val="28"/>
          <w:szCs w:val="28"/>
        </w:rPr>
        <w:t xml:space="preserve"> (2019 год – 133,  2018 год</w:t>
      </w:r>
      <w:r w:rsidRPr="009679B0">
        <w:rPr>
          <w:rFonts w:ascii="Liberation Serif" w:hAnsi="Liberation Serif"/>
          <w:sz w:val="28"/>
          <w:szCs w:val="28"/>
        </w:rPr>
        <w:t xml:space="preserve"> – 114);</w:t>
      </w:r>
    </w:p>
    <w:p w:rsidR="002D5DCC" w:rsidRPr="009679B0" w:rsidRDefault="002D5DCC" w:rsidP="002D5DCC">
      <w:pPr>
        <w:pStyle w:val="Style2"/>
        <w:widowControl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679B0">
        <w:rPr>
          <w:rFonts w:ascii="Liberation Serif" w:hAnsi="Liberation Serif"/>
          <w:sz w:val="28"/>
          <w:szCs w:val="28"/>
        </w:rPr>
        <w:t xml:space="preserve">- оказана помощь в подготовке заявок на получение государственной поддержки и регистрации в личном кабинете на сайте СОФПП, в подготовке документов для регистрации </w:t>
      </w:r>
      <w:r>
        <w:rPr>
          <w:rFonts w:ascii="Liberation Serif" w:hAnsi="Liberation Serif"/>
          <w:sz w:val="28"/>
          <w:szCs w:val="28"/>
        </w:rPr>
        <w:t xml:space="preserve">субъектов </w:t>
      </w:r>
      <w:r w:rsidRPr="009679B0">
        <w:rPr>
          <w:rFonts w:ascii="Liberation Serif" w:hAnsi="Liberation Serif"/>
          <w:sz w:val="28"/>
          <w:szCs w:val="28"/>
        </w:rPr>
        <w:t>малого и среднего предпринимательства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679B0">
        <w:rPr>
          <w:rFonts w:ascii="Liberation Serif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 xml:space="preserve">137 </w:t>
      </w:r>
      <w:r w:rsidRPr="009679B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 xml:space="preserve">2019 год – 68, 2018 г. </w:t>
      </w:r>
      <w:r w:rsidRPr="009679B0">
        <w:rPr>
          <w:rFonts w:ascii="Liberation Serif" w:hAnsi="Liberation Serif"/>
          <w:sz w:val="28"/>
          <w:szCs w:val="28"/>
        </w:rPr>
        <w:t xml:space="preserve"> – 74);</w:t>
      </w:r>
    </w:p>
    <w:p w:rsidR="002D5DCC" w:rsidRPr="009679B0" w:rsidRDefault="002D5DCC" w:rsidP="002D5DCC">
      <w:pPr>
        <w:pStyle w:val="Style2"/>
        <w:widowControl/>
        <w:spacing w:line="240" w:lineRule="auto"/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9679B0">
        <w:rPr>
          <w:rFonts w:ascii="Liberation Serif" w:hAnsi="Liberation Serif"/>
          <w:sz w:val="28"/>
          <w:szCs w:val="28"/>
        </w:rPr>
        <w:t>- оказана к</w:t>
      </w:r>
      <w:r w:rsidRPr="009679B0">
        <w:rPr>
          <w:rFonts w:ascii="Liberation Serif" w:eastAsiaTheme="minorEastAsia" w:hAnsi="Liberation Serif"/>
          <w:sz w:val="28"/>
          <w:szCs w:val="28"/>
        </w:rPr>
        <w:t xml:space="preserve">онсультационная поддержка по инструментам государственной поддержки предпринимательства Свердловской области, маркетингу и рекламе, налогообложению, </w:t>
      </w:r>
      <w:proofErr w:type="spellStart"/>
      <w:proofErr w:type="gramStart"/>
      <w:r w:rsidRPr="009679B0">
        <w:rPr>
          <w:rFonts w:ascii="Liberation Serif" w:eastAsiaTheme="minorEastAsia" w:hAnsi="Liberation Serif"/>
          <w:sz w:val="28"/>
          <w:szCs w:val="28"/>
        </w:rPr>
        <w:t>бизнес-планированию</w:t>
      </w:r>
      <w:proofErr w:type="spellEnd"/>
      <w:proofErr w:type="gramEnd"/>
      <w:r w:rsidRPr="009679B0">
        <w:rPr>
          <w:rFonts w:ascii="Liberation Serif" w:eastAsiaTheme="minorEastAsia" w:hAnsi="Liberation Serif"/>
          <w:sz w:val="28"/>
          <w:szCs w:val="28"/>
        </w:rPr>
        <w:t>, поиску деловых партнеров по бизнесу</w:t>
      </w:r>
      <w:r>
        <w:rPr>
          <w:rFonts w:ascii="Liberation Serif" w:eastAsiaTheme="minorEastAsia" w:hAnsi="Liberation Serif"/>
          <w:sz w:val="28"/>
          <w:szCs w:val="28"/>
        </w:rPr>
        <w:t xml:space="preserve"> 88 </w:t>
      </w:r>
      <w:r w:rsidRPr="009679B0">
        <w:rPr>
          <w:rFonts w:ascii="Liberation Serif" w:eastAsiaTheme="minorEastAsia" w:hAnsi="Liberation Serif"/>
          <w:sz w:val="28"/>
          <w:szCs w:val="28"/>
        </w:rPr>
        <w:t xml:space="preserve"> чел. </w:t>
      </w:r>
      <w:r w:rsidRPr="009679B0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2019 год – 140,  2018 год</w:t>
      </w:r>
      <w:r w:rsidRPr="009679B0">
        <w:rPr>
          <w:rFonts w:ascii="Liberation Serif" w:hAnsi="Liberation Serif"/>
          <w:sz w:val="28"/>
          <w:szCs w:val="28"/>
        </w:rPr>
        <w:t xml:space="preserve"> – 142);</w:t>
      </w:r>
    </w:p>
    <w:p w:rsidR="002D5DCC" w:rsidRPr="009679B0" w:rsidRDefault="002D5DCC" w:rsidP="002D5DCC">
      <w:pPr>
        <w:pStyle w:val="Style2"/>
        <w:widowControl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679B0">
        <w:rPr>
          <w:rFonts w:ascii="Liberation Serif" w:eastAsiaTheme="minorEastAsia" w:hAnsi="Liberation Serif"/>
          <w:sz w:val="28"/>
          <w:szCs w:val="28"/>
        </w:rPr>
        <w:t>-</w:t>
      </w:r>
      <w:r w:rsidRPr="009679B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предоставлены </w:t>
      </w:r>
      <w:r w:rsidRPr="009679B0">
        <w:rPr>
          <w:rFonts w:ascii="Liberation Serif" w:hAnsi="Liberation Serif"/>
          <w:sz w:val="28"/>
          <w:szCs w:val="28"/>
        </w:rPr>
        <w:t>бухгалтерские</w:t>
      </w:r>
      <w:r>
        <w:rPr>
          <w:rFonts w:ascii="Liberation Serif" w:hAnsi="Liberation Serif"/>
          <w:sz w:val="28"/>
          <w:szCs w:val="28"/>
        </w:rPr>
        <w:t xml:space="preserve"> и юридические  услуги  -140</w:t>
      </w:r>
      <w:r w:rsidRPr="009679B0">
        <w:rPr>
          <w:rFonts w:ascii="Liberation Serif" w:hAnsi="Liberation Serif"/>
          <w:sz w:val="28"/>
          <w:szCs w:val="28"/>
        </w:rPr>
        <w:t xml:space="preserve"> чел. (</w:t>
      </w:r>
      <w:r>
        <w:rPr>
          <w:rFonts w:ascii="Liberation Serif" w:hAnsi="Liberation Serif"/>
          <w:sz w:val="28"/>
          <w:szCs w:val="28"/>
        </w:rPr>
        <w:t xml:space="preserve">2019 год – 149,  2018 г. </w:t>
      </w:r>
      <w:r w:rsidRPr="009679B0">
        <w:rPr>
          <w:rFonts w:ascii="Liberation Serif" w:hAnsi="Liberation Serif"/>
          <w:sz w:val="28"/>
          <w:szCs w:val="28"/>
        </w:rPr>
        <w:t xml:space="preserve"> – 120);</w:t>
      </w:r>
    </w:p>
    <w:p w:rsidR="002D5DCC" w:rsidRPr="009679B0" w:rsidRDefault="002D5DCC" w:rsidP="002D5DCC">
      <w:pPr>
        <w:pStyle w:val="Style2"/>
        <w:widowControl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679B0">
        <w:rPr>
          <w:rFonts w:ascii="Liberation Serif" w:hAnsi="Liberation Serif"/>
          <w:sz w:val="28"/>
          <w:szCs w:val="28"/>
        </w:rPr>
        <w:t xml:space="preserve">- офисные услуги – </w:t>
      </w:r>
      <w:r w:rsidRPr="00D550AA">
        <w:rPr>
          <w:rFonts w:ascii="Liberation Serif" w:hAnsi="Liberation Serif"/>
          <w:sz w:val="28"/>
          <w:szCs w:val="28"/>
        </w:rPr>
        <w:t>2</w:t>
      </w:r>
      <w:r w:rsidRPr="009679B0">
        <w:rPr>
          <w:rFonts w:ascii="Liberation Serif" w:hAnsi="Liberation Serif"/>
          <w:sz w:val="28"/>
          <w:szCs w:val="28"/>
        </w:rPr>
        <w:t xml:space="preserve"> чел. (</w:t>
      </w:r>
      <w:r>
        <w:rPr>
          <w:rFonts w:ascii="Liberation Serif" w:hAnsi="Liberation Serif"/>
          <w:sz w:val="28"/>
          <w:szCs w:val="28"/>
        </w:rPr>
        <w:t xml:space="preserve">в 2018 г. </w:t>
      </w:r>
      <w:r w:rsidRPr="009679B0">
        <w:rPr>
          <w:rFonts w:ascii="Liberation Serif" w:hAnsi="Liberation Serif"/>
          <w:sz w:val="28"/>
          <w:szCs w:val="28"/>
        </w:rPr>
        <w:t xml:space="preserve"> – 1);</w:t>
      </w:r>
    </w:p>
    <w:p w:rsidR="002D5DCC" w:rsidRPr="009679B0" w:rsidRDefault="002D5DCC" w:rsidP="002D5DCC">
      <w:pPr>
        <w:pStyle w:val="Style2"/>
        <w:widowControl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выдан один </w:t>
      </w:r>
      <w:proofErr w:type="spellStart"/>
      <w:r>
        <w:rPr>
          <w:rFonts w:ascii="Liberation Serif" w:hAnsi="Liberation Serif"/>
          <w:sz w:val="28"/>
          <w:szCs w:val="28"/>
        </w:rPr>
        <w:t>микрозайм</w:t>
      </w:r>
      <w:proofErr w:type="spellEnd"/>
      <w:r>
        <w:rPr>
          <w:rFonts w:ascii="Liberation Serif" w:hAnsi="Liberation Serif"/>
          <w:sz w:val="28"/>
          <w:szCs w:val="28"/>
        </w:rPr>
        <w:t xml:space="preserve"> 14 </w:t>
      </w:r>
      <w:r w:rsidRPr="009679B0">
        <w:rPr>
          <w:rFonts w:ascii="Liberation Serif" w:hAnsi="Liberation Serif"/>
          <w:sz w:val="28"/>
          <w:szCs w:val="28"/>
        </w:rPr>
        <w:t xml:space="preserve"> ИП </w:t>
      </w:r>
      <w:proofErr w:type="gramStart"/>
      <w:r w:rsidRPr="009679B0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End"/>
      <w:r>
        <w:rPr>
          <w:rFonts w:ascii="Liberation Serif" w:hAnsi="Liberation Serif"/>
          <w:sz w:val="28"/>
          <w:szCs w:val="28"/>
        </w:rPr>
        <w:t xml:space="preserve">2019 год – 1, 2018 год </w:t>
      </w:r>
      <w:r w:rsidRPr="009679B0">
        <w:rPr>
          <w:rFonts w:ascii="Liberation Serif" w:hAnsi="Liberation Serif"/>
          <w:sz w:val="28"/>
          <w:szCs w:val="28"/>
        </w:rPr>
        <w:t xml:space="preserve"> – 2);</w:t>
      </w:r>
    </w:p>
    <w:p w:rsidR="002D5DCC" w:rsidRPr="00E7555E" w:rsidRDefault="002D5DCC" w:rsidP="002D5DCC">
      <w:pPr>
        <w:pStyle w:val="Style2"/>
        <w:widowControl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679B0">
        <w:rPr>
          <w:rFonts w:ascii="Liberation Serif" w:hAnsi="Liberation Serif"/>
          <w:sz w:val="28"/>
          <w:szCs w:val="28"/>
        </w:rPr>
        <w:t xml:space="preserve">- </w:t>
      </w:r>
      <w:r w:rsidRPr="009679B0">
        <w:rPr>
          <w:rFonts w:ascii="Liberation Serif" w:hAnsi="Liberation Serif"/>
          <w:sz w:val="28"/>
          <w:szCs w:val="28"/>
          <w:shd w:val="clear" w:color="auto" w:fill="FFFFFF"/>
        </w:rPr>
        <w:t>р</w:t>
      </w:r>
      <w:r>
        <w:rPr>
          <w:rFonts w:ascii="Liberation Serif" w:hAnsi="Liberation Serif"/>
          <w:sz w:val="28"/>
          <w:szCs w:val="28"/>
          <w:shd w:val="clear" w:color="auto" w:fill="FFFFFF"/>
        </w:rPr>
        <w:t>азмещена</w:t>
      </w:r>
      <w:r w:rsidRPr="009679B0">
        <w:rPr>
          <w:rFonts w:ascii="Liberation Serif" w:hAnsi="Liberation Serif"/>
          <w:sz w:val="28"/>
          <w:szCs w:val="28"/>
          <w:shd w:val="clear" w:color="auto" w:fill="FFFFFF"/>
        </w:rPr>
        <w:t xml:space="preserve"> на официальном сайте Свердловской области в сфере развития малого и среднего предпринимательства (</w:t>
      </w:r>
      <w:hyperlink r:id="rId5" w:history="1">
        <w:r w:rsidRPr="009679B0">
          <w:rPr>
            <w:rStyle w:val="a4"/>
            <w:rFonts w:ascii="Liberation Serif" w:hAnsi="Liberation Serif"/>
            <w:sz w:val="28"/>
            <w:szCs w:val="28"/>
            <w:shd w:val="clear" w:color="auto" w:fill="FFFFFF"/>
            <w:lang w:val="en-US"/>
          </w:rPr>
          <w:t>www</w:t>
        </w:r>
        <w:r w:rsidRPr="009679B0">
          <w:rPr>
            <w:rStyle w:val="a4"/>
            <w:rFonts w:ascii="Liberation Serif" w:hAnsi="Liberation Serif"/>
            <w:sz w:val="28"/>
            <w:szCs w:val="28"/>
            <w:shd w:val="clear" w:color="auto" w:fill="FFFFFF"/>
          </w:rPr>
          <w:t>.66</w:t>
        </w:r>
        <w:r w:rsidRPr="009679B0">
          <w:rPr>
            <w:rStyle w:val="a4"/>
            <w:rFonts w:ascii="Liberation Serif" w:hAnsi="Liberation Serif"/>
            <w:sz w:val="28"/>
            <w:szCs w:val="28"/>
            <w:shd w:val="clear" w:color="auto" w:fill="FFFFFF"/>
            <w:lang w:val="en-US"/>
          </w:rPr>
          <w:t>msp</w:t>
        </w:r>
        <w:r w:rsidRPr="009679B0">
          <w:rPr>
            <w:rStyle w:val="a4"/>
            <w:rFonts w:ascii="Liberation Serif" w:hAnsi="Liberation Serif"/>
            <w:sz w:val="28"/>
            <w:szCs w:val="28"/>
            <w:shd w:val="clear" w:color="auto" w:fill="FFFFFF"/>
          </w:rPr>
          <w:t>.</w:t>
        </w:r>
        <w:r w:rsidRPr="009679B0">
          <w:rPr>
            <w:rStyle w:val="a4"/>
            <w:rFonts w:ascii="Liberation Serif" w:hAnsi="Liberation Serif"/>
            <w:sz w:val="28"/>
            <w:szCs w:val="28"/>
            <w:shd w:val="clear" w:color="auto" w:fill="FFFFFF"/>
            <w:lang w:val="en-US"/>
          </w:rPr>
          <w:t>ru</w:t>
        </w:r>
      </w:hyperlink>
      <w:r w:rsidRPr="009679B0">
        <w:rPr>
          <w:rFonts w:ascii="Liberation Serif" w:hAnsi="Liberation Serif"/>
          <w:sz w:val="28"/>
          <w:szCs w:val="28"/>
          <w:shd w:val="clear" w:color="auto" w:fill="FFFFFF"/>
        </w:rPr>
        <w:t xml:space="preserve">),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в </w:t>
      </w:r>
      <w:r w:rsidRPr="009679B0">
        <w:rPr>
          <w:rFonts w:ascii="Liberation Serif" w:hAnsi="Liberation Serif"/>
          <w:sz w:val="28"/>
          <w:szCs w:val="28"/>
          <w:shd w:val="clear" w:color="auto" w:fill="FFFFFF"/>
        </w:rPr>
        <w:t xml:space="preserve">социальной сети </w:t>
      </w:r>
      <w:proofErr w:type="spellStart"/>
      <w:r w:rsidRPr="009679B0">
        <w:rPr>
          <w:rFonts w:ascii="Liberation Serif" w:hAnsi="Liberation Serif"/>
          <w:sz w:val="28"/>
          <w:szCs w:val="28"/>
          <w:shd w:val="clear" w:color="auto" w:fill="FFFFFF"/>
        </w:rPr>
        <w:t>ВКонтакте</w:t>
      </w:r>
      <w:proofErr w:type="spellEnd"/>
      <w:r w:rsidRPr="009679B0">
        <w:rPr>
          <w:rFonts w:ascii="Liberation Serif" w:hAnsi="Liberation Serif"/>
          <w:sz w:val="28"/>
          <w:szCs w:val="28"/>
          <w:shd w:val="clear" w:color="auto" w:fill="FFFFFF"/>
        </w:rPr>
        <w:t xml:space="preserve"> (</w:t>
      </w:r>
      <w:hyperlink r:id="rId6" w:history="1">
        <w:r w:rsidRPr="009679B0">
          <w:rPr>
            <w:rStyle w:val="a4"/>
            <w:rFonts w:ascii="Liberation Serif" w:hAnsi="Liberation Serif"/>
            <w:sz w:val="28"/>
            <w:szCs w:val="28"/>
            <w:shd w:val="clear" w:color="auto" w:fill="FFFFFF"/>
          </w:rPr>
          <w:t>https://vk.com/mfkcrp</w:t>
        </w:r>
      </w:hyperlink>
      <w:r w:rsidRPr="009679B0">
        <w:rPr>
          <w:rFonts w:ascii="Liberation Serif" w:hAnsi="Liberation Serif"/>
          <w:sz w:val="28"/>
          <w:szCs w:val="28"/>
          <w:shd w:val="clear" w:color="auto" w:fill="FFFFFF"/>
        </w:rPr>
        <w:t xml:space="preserve">),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сделана </w:t>
      </w:r>
      <w:r w:rsidRPr="009679B0">
        <w:rPr>
          <w:rFonts w:ascii="Liberation Serif" w:hAnsi="Liberation Serif"/>
          <w:sz w:val="28"/>
          <w:szCs w:val="28"/>
        </w:rPr>
        <w:t>рассылка по электронным почтам предпринимателей информа</w:t>
      </w:r>
      <w:r>
        <w:rPr>
          <w:rFonts w:ascii="Liberation Serif" w:hAnsi="Liberation Serif"/>
          <w:sz w:val="28"/>
          <w:szCs w:val="28"/>
        </w:rPr>
        <w:t>ция</w:t>
      </w:r>
      <w:r w:rsidRPr="009679B0">
        <w:rPr>
          <w:rFonts w:ascii="Liberation Serif" w:hAnsi="Liberation Serif"/>
          <w:sz w:val="28"/>
          <w:szCs w:val="28"/>
        </w:rPr>
        <w:t xml:space="preserve"> о мерах поддержки, мероприятиях,  </w:t>
      </w:r>
      <w:proofErr w:type="spellStart"/>
      <w:r w:rsidRPr="009679B0">
        <w:rPr>
          <w:rFonts w:ascii="Liberation Serif" w:hAnsi="Liberation Serif"/>
          <w:sz w:val="28"/>
          <w:szCs w:val="28"/>
        </w:rPr>
        <w:t>вебинарах</w:t>
      </w:r>
      <w:proofErr w:type="spellEnd"/>
      <w:r w:rsidRPr="009679B0">
        <w:rPr>
          <w:rFonts w:ascii="Liberation Serif" w:hAnsi="Liberation Serif"/>
          <w:sz w:val="28"/>
          <w:szCs w:val="28"/>
        </w:rPr>
        <w:t>, обучении и иной информации касающейся предпринимательской деятельности</w:t>
      </w:r>
      <w:r>
        <w:rPr>
          <w:rFonts w:ascii="Liberation Serif" w:hAnsi="Liberation Serif"/>
          <w:sz w:val="28"/>
          <w:szCs w:val="28"/>
        </w:rPr>
        <w:t xml:space="preserve"> - 327 информационных постов, 32 – </w:t>
      </w:r>
      <w:r>
        <w:rPr>
          <w:rFonts w:ascii="Liberation Serif" w:hAnsi="Liberation Serif"/>
          <w:sz w:val="28"/>
          <w:szCs w:val="28"/>
        </w:rPr>
        <w:lastRenderedPageBreak/>
        <w:t xml:space="preserve">рассылок, количество участников рассылки - 229  (всего: </w:t>
      </w:r>
      <w:r w:rsidRPr="00342F78">
        <w:rPr>
          <w:rFonts w:ascii="Liberation Serif" w:hAnsi="Liberation Serif"/>
          <w:color w:val="1A1A1A" w:themeColor="background1" w:themeShade="1A"/>
          <w:sz w:val="28"/>
          <w:szCs w:val="28"/>
        </w:rPr>
        <w:t>119 информационных постов</w:t>
      </w:r>
      <w:r>
        <w:rPr>
          <w:rFonts w:ascii="Liberation Serif" w:hAnsi="Liberation Serif"/>
          <w:color w:val="1A1A1A" w:themeColor="background1" w:themeShade="1A"/>
          <w:sz w:val="28"/>
          <w:szCs w:val="28"/>
        </w:rPr>
        <w:t>,</w:t>
      </w:r>
      <w:r w:rsidRPr="00342F78">
        <w:rPr>
          <w:color w:val="1A1A1A" w:themeColor="background1" w:themeShade="1A"/>
          <w:sz w:val="26"/>
          <w:szCs w:val="26"/>
        </w:rPr>
        <w:t xml:space="preserve"> </w:t>
      </w:r>
      <w:r w:rsidRPr="00E7555E">
        <w:rPr>
          <w:rFonts w:ascii="Liberation Serif" w:hAnsi="Liberation Serif"/>
          <w:sz w:val="28"/>
          <w:szCs w:val="28"/>
        </w:rPr>
        <w:t>19 рассылок, количество участников</w:t>
      </w:r>
      <w:proofErr w:type="gramEnd"/>
      <w:r w:rsidRPr="00E7555E">
        <w:rPr>
          <w:rFonts w:ascii="Liberation Serif" w:hAnsi="Liberation Serif"/>
          <w:sz w:val="28"/>
          <w:szCs w:val="28"/>
        </w:rPr>
        <w:t xml:space="preserve"> рассылки – 205)</w:t>
      </w:r>
      <w:r w:rsidRPr="00E7555E">
        <w:rPr>
          <w:rFonts w:ascii="Liberation Serif" w:hAnsi="Liberation Serif"/>
          <w:sz w:val="28"/>
          <w:szCs w:val="28"/>
          <w:shd w:val="clear" w:color="auto" w:fill="FFFFFF"/>
        </w:rPr>
        <w:t xml:space="preserve">. </w:t>
      </w:r>
    </w:p>
    <w:p w:rsidR="002D5DCC" w:rsidRPr="009679B0" w:rsidRDefault="002D5DCC" w:rsidP="002D5DC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679B0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5</w:t>
      </w:r>
      <w:r w:rsidRPr="009679B0">
        <w:rPr>
          <w:rFonts w:ascii="Liberation Serif" w:hAnsi="Liberation Serif" w:cs="Times New Roman"/>
          <w:sz w:val="28"/>
          <w:szCs w:val="28"/>
        </w:rPr>
        <w:t>. Доля закупок товаров, работ, услуг для обеспечения муниц</w:t>
      </w:r>
      <w:r>
        <w:rPr>
          <w:rFonts w:ascii="Liberation Serif" w:hAnsi="Liberation Serif" w:cs="Times New Roman"/>
          <w:sz w:val="28"/>
          <w:szCs w:val="28"/>
        </w:rPr>
        <w:t>ипальных нужд, размещенных в 2020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году у субъектов малого предпринимательства,</w:t>
      </w:r>
      <w:r w:rsidRPr="009679B0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9679B0">
        <w:rPr>
          <w:rFonts w:ascii="Liberation Serif" w:hAnsi="Liberation Serif" w:cs="Times New Roman"/>
          <w:sz w:val="28"/>
          <w:szCs w:val="28"/>
        </w:rPr>
        <w:t xml:space="preserve">согласно статье 30 Федерального закона от 05.04.2013 № 44-ФЗ составила             </w:t>
      </w:r>
      <w:r>
        <w:rPr>
          <w:rFonts w:ascii="Liberation Serif" w:hAnsi="Liberation Serif" w:cs="Times New Roman"/>
          <w:sz w:val="28"/>
          <w:szCs w:val="28"/>
        </w:rPr>
        <w:t xml:space="preserve">46 % 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(</w:t>
      </w:r>
      <w:r>
        <w:rPr>
          <w:rFonts w:ascii="Liberation Serif" w:hAnsi="Liberation Serif" w:cs="Times New Roman"/>
          <w:sz w:val="28"/>
          <w:szCs w:val="28"/>
        </w:rPr>
        <w:t xml:space="preserve">2019 год – 43,7 %, </w:t>
      </w:r>
      <w:r>
        <w:rPr>
          <w:rFonts w:ascii="Liberation Serif" w:hAnsi="Liberation Serif"/>
          <w:sz w:val="28"/>
          <w:szCs w:val="28"/>
        </w:rPr>
        <w:t xml:space="preserve"> 2018 год </w:t>
      </w:r>
      <w:r w:rsidRPr="009679B0">
        <w:rPr>
          <w:rFonts w:ascii="Liberation Serif" w:hAnsi="Liberation Serif"/>
          <w:sz w:val="28"/>
          <w:szCs w:val="28"/>
        </w:rPr>
        <w:t xml:space="preserve"> </w:t>
      </w:r>
      <w:r w:rsidRPr="009679B0">
        <w:rPr>
          <w:rFonts w:ascii="Liberation Serif" w:hAnsi="Liberation Serif" w:cs="Times New Roman"/>
          <w:sz w:val="28"/>
          <w:szCs w:val="28"/>
        </w:rPr>
        <w:t>- 73,7</w:t>
      </w:r>
      <w:r>
        <w:rPr>
          <w:rFonts w:ascii="Liberation Serif" w:hAnsi="Liberation Serif" w:cs="Times New Roman"/>
          <w:sz w:val="28"/>
          <w:szCs w:val="28"/>
        </w:rPr>
        <w:t xml:space="preserve">  %</w:t>
      </w:r>
      <w:r w:rsidRPr="009679B0">
        <w:rPr>
          <w:rFonts w:ascii="Liberation Serif" w:hAnsi="Liberation Serif" w:cs="Times New Roman"/>
          <w:sz w:val="28"/>
          <w:szCs w:val="28"/>
        </w:rPr>
        <w:t>).</w:t>
      </w:r>
    </w:p>
    <w:p w:rsidR="002D5DCC" w:rsidRPr="009679B0" w:rsidRDefault="002D5DCC" w:rsidP="002D5DCC">
      <w:pPr>
        <w:spacing w:after="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9679B0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6</w:t>
      </w:r>
      <w:r w:rsidRPr="009679B0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>
        <w:rPr>
          <w:rFonts w:ascii="Liberation Serif" w:hAnsi="Liberation Serif" w:cs="Times New Roman"/>
          <w:sz w:val="28"/>
          <w:szCs w:val="28"/>
        </w:rPr>
        <w:t>В 2020 году н</w:t>
      </w:r>
      <w:r w:rsidRPr="009679B0">
        <w:rPr>
          <w:rFonts w:ascii="Liberation Serif" w:hAnsi="Liberation Serif" w:cs="Times New Roman"/>
          <w:sz w:val="28"/>
          <w:szCs w:val="28"/>
          <w:lang w:eastAsia="en-US"/>
        </w:rPr>
        <w:t>а реализацию мероприятий муниципальной программы, направленной на поддержку и развитие малого и среднего предпринимательства</w:t>
      </w:r>
      <w:r>
        <w:rPr>
          <w:rFonts w:ascii="Liberation Serif" w:hAnsi="Liberation Serif" w:cs="Times New Roman"/>
          <w:sz w:val="28"/>
          <w:szCs w:val="28"/>
          <w:lang w:eastAsia="en-US"/>
        </w:rPr>
        <w:t>,</w:t>
      </w:r>
      <w:r w:rsidRPr="009679B0">
        <w:rPr>
          <w:rFonts w:ascii="Liberation Serif" w:hAnsi="Liberation Serif" w:cs="Times New Roman"/>
          <w:sz w:val="28"/>
          <w:szCs w:val="28"/>
          <w:lang w:eastAsia="en-US"/>
        </w:rPr>
        <w:t xml:space="preserve"> израсходовано  </w:t>
      </w:r>
      <w:r>
        <w:rPr>
          <w:rFonts w:ascii="Liberation Serif" w:hAnsi="Liberation Serif" w:cs="Times New Roman"/>
          <w:sz w:val="28"/>
          <w:szCs w:val="28"/>
        </w:rPr>
        <w:t xml:space="preserve">330,4 </w:t>
      </w:r>
      <w:r w:rsidRPr="009679B0">
        <w:rPr>
          <w:rFonts w:ascii="Liberation Serif" w:hAnsi="Liberation Serif" w:cs="Times New Roman"/>
          <w:sz w:val="28"/>
          <w:szCs w:val="28"/>
        </w:rPr>
        <w:t>тыс. рублей из местного бюджета (</w:t>
      </w:r>
      <w:r>
        <w:rPr>
          <w:rFonts w:ascii="Liberation Serif" w:hAnsi="Liberation Serif" w:cs="Times New Roman"/>
          <w:sz w:val="28"/>
          <w:szCs w:val="28"/>
        </w:rPr>
        <w:t xml:space="preserve">в 2019 году – 320,5 тыс. руб., </w:t>
      </w:r>
      <w:r w:rsidRPr="009679B0">
        <w:rPr>
          <w:rFonts w:ascii="Liberation Serif" w:hAnsi="Liberation Serif" w:cs="Times New Roman"/>
          <w:sz w:val="28"/>
          <w:szCs w:val="28"/>
        </w:rPr>
        <w:t>в</w:t>
      </w:r>
      <w:r>
        <w:rPr>
          <w:rFonts w:ascii="Liberation Serif" w:hAnsi="Liberation Serif" w:cs="Times New Roman"/>
          <w:sz w:val="28"/>
          <w:szCs w:val="28"/>
        </w:rPr>
        <w:t xml:space="preserve"> 2018 г. - </w:t>
      </w:r>
      <w:r w:rsidRPr="009679B0">
        <w:rPr>
          <w:rFonts w:ascii="Liberation Serif" w:hAnsi="Liberation Serif" w:cs="Times New Roman"/>
          <w:sz w:val="28"/>
          <w:szCs w:val="28"/>
        </w:rPr>
        <w:t>552 т</w:t>
      </w:r>
      <w:r>
        <w:rPr>
          <w:rFonts w:ascii="Liberation Serif" w:hAnsi="Liberation Serif" w:cs="Times New Roman"/>
          <w:sz w:val="28"/>
          <w:szCs w:val="28"/>
        </w:rPr>
        <w:t xml:space="preserve">ыс. руб., в т.ч. 326 тыс. руб. - </w:t>
      </w:r>
      <w:r w:rsidRPr="009679B0">
        <w:rPr>
          <w:rFonts w:ascii="Liberation Serif" w:hAnsi="Liberation Serif" w:cs="Times New Roman"/>
          <w:sz w:val="28"/>
          <w:szCs w:val="28"/>
        </w:rPr>
        <w:t>из областного бюджета</w:t>
      </w:r>
      <w:r>
        <w:rPr>
          <w:rFonts w:ascii="Liberation Serif" w:hAnsi="Liberation Serif" w:cs="Times New Roman"/>
          <w:sz w:val="28"/>
          <w:szCs w:val="28"/>
        </w:rPr>
        <w:t>, 226 тыс. руб.  – из местного бюджета</w:t>
      </w:r>
      <w:r w:rsidRPr="009679B0">
        <w:rPr>
          <w:rFonts w:ascii="Liberation Serif" w:hAnsi="Liberation Serif" w:cs="Times New Roman"/>
          <w:sz w:val="28"/>
          <w:szCs w:val="28"/>
        </w:rPr>
        <w:t>).</w:t>
      </w:r>
      <w:r w:rsidRPr="009679B0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proofErr w:type="gramEnd"/>
    </w:p>
    <w:p w:rsidR="002D5DCC" w:rsidRPr="009679B0" w:rsidRDefault="002D5DCC" w:rsidP="002D5DC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679B0">
        <w:rPr>
          <w:rFonts w:ascii="Liberation Serif" w:hAnsi="Liberation Serif" w:cs="Times New Roman"/>
          <w:color w:val="FF0000"/>
          <w:sz w:val="28"/>
          <w:szCs w:val="28"/>
        </w:rPr>
        <w:tab/>
      </w:r>
      <w:r w:rsidRPr="009679B0">
        <w:rPr>
          <w:rFonts w:ascii="Liberation Serif" w:hAnsi="Liberation Serif" w:cs="Times New Roman"/>
          <w:sz w:val="28"/>
          <w:szCs w:val="28"/>
        </w:rPr>
        <w:t xml:space="preserve">В рамках данной программы </w:t>
      </w:r>
      <w:r>
        <w:rPr>
          <w:rFonts w:ascii="Liberation Serif" w:hAnsi="Liberation Serif" w:cs="Times New Roman"/>
          <w:sz w:val="28"/>
          <w:szCs w:val="28"/>
        </w:rPr>
        <w:t>в 2020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году проведены следующие </w:t>
      </w:r>
      <w:r>
        <w:rPr>
          <w:rFonts w:ascii="Liberation Serif" w:hAnsi="Liberation Serif" w:cs="Times New Roman"/>
          <w:sz w:val="28"/>
          <w:szCs w:val="28"/>
        </w:rPr>
        <w:t xml:space="preserve">значимые </w:t>
      </w:r>
      <w:r w:rsidRPr="009679B0">
        <w:rPr>
          <w:rFonts w:ascii="Liberation Serif" w:hAnsi="Liberation Serif" w:cs="Times New Roman"/>
          <w:sz w:val="28"/>
          <w:szCs w:val="28"/>
        </w:rPr>
        <w:t>мероприятия по пропаганде и популяризации предпринимательской деятельности:</w:t>
      </w:r>
    </w:p>
    <w:p w:rsidR="002D5DCC" w:rsidRPr="009679B0" w:rsidRDefault="002D5DCC" w:rsidP="002D5DC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679B0">
        <w:rPr>
          <w:rFonts w:ascii="Liberation Serif" w:hAnsi="Liberation Serif" w:cs="Times New Roman"/>
          <w:sz w:val="28"/>
          <w:szCs w:val="28"/>
        </w:rPr>
        <w:tab/>
        <w:t>1) развитие молодежного предпринимательства «Школа бизнеса»: бизнес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679B0">
        <w:rPr>
          <w:rFonts w:ascii="Liberation Serif" w:hAnsi="Liberation Serif" w:cs="Times New Roman"/>
          <w:sz w:val="28"/>
          <w:szCs w:val="28"/>
        </w:rPr>
        <w:t xml:space="preserve">- игра «Денежный поток» среди студентов </w:t>
      </w:r>
      <w:proofErr w:type="spellStart"/>
      <w:r w:rsidRPr="009679B0">
        <w:rPr>
          <w:rFonts w:ascii="Liberation Serif" w:hAnsi="Liberation Serif" w:cs="Times New Roman"/>
          <w:sz w:val="28"/>
          <w:szCs w:val="28"/>
        </w:rPr>
        <w:t>Агрок</w:t>
      </w:r>
      <w:r>
        <w:rPr>
          <w:rFonts w:ascii="Liberation Serif" w:hAnsi="Liberation Serif" w:cs="Times New Roman"/>
          <w:sz w:val="28"/>
          <w:szCs w:val="28"/>
        </w:rPr>
        <w:t>олледжа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(кол-во участников -  16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чел.);</w:t>
      </w:r>
    </w:p>
    <w:p w:rsidR="002D5DCC" w:rsidRPr="004E31E5" w:rsidRDefault="002D5DCC" w:rsidP="002D5DCC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9679B0">
        <w:rPr>
          <w:rFonts w:ascii="Liberation Serif" w:hAnsi="Liberation Serif"/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4E31E5">
        <w:rPr>
          <w:sz w:val="28"/>
          <w:szCs w:val="28"/>
        </w:rPr>
        <w:t>еминар «Управление персоналом». Количество участников – 1</w:t>
      </w:r>
      <w:r>
        <w:rPr>
          <w:sz w:val="28"/>
          <w:szCs w:val="28"/>
        </w:rPr>
        <w:t>2</w:t>
      </w:r>
      <w:r w:rsidRPr="004E31E5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 xml:space="preserve">ов </w:t>
      </w:r>
      <w:r w:rsidRPr="004E31E5">
        <w:rPr>
          <w:sz w:val="28"/>
          <w:szCs w:val="28"/>
        </w:rPr>
        <w:t xml:space="preserve"> МСП;</w:t>
      </w:r>
    </w:p>
    <w:p w:rsidR="002D5DCC" w:rsidRPr="004E31E5" w:rsidRDefault="002D5DCC" w:rsidP="002D5DCC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31E5">
        <w:rPr>
          <w:sz w:val="28"/>
          <w:szCs w:val="28"/>
        </w:rPr>
        <w:t xml:space="preserve">) </w:t>
      </w:r>
      <w:r w:rsidRPr="004E31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4E31E5">
        <w:rPr>
          <w:sz w:val="28"/>
          <w:szCs w:val="28"/>
        </w:rPr>
        <w:t>ебинар</w:t>
      </w:r>
      <w:proofErr w:type="spellEnd"/>
      <w:r w:rsidRPr="004E31E5">
        <w:rPr>
          <w:sz w:val="28"/>
          <w:szCs w:val="28"/>
        </w:rPr>
        <w:t xml:space="preserve"> «Антикризисные инструменты управления финансами» для социальных предпринимателей». Количество участников – 1</w:t>
      </w:r>
      <w:r>
        <w:rPr>
          <w:sz w:val="28"/>
          <w:szCs w:val="28"/>
        </w:rPr>
        <w:t>7</w:t>
      </w:r>
      <w:r w:rsidRPr="004E31E5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4E31E5">
        <w:rPr>
          <w:sz w:val="28"/>
          <w:szCs w:val="28"/>
        </w:rPr>
        <w:t xml:space="preserve"> МСП;</w:t>
      </w:r>
    </w:p>
    <w:p w:rsidR="002D5DCC" w:rsidRPr="009679B0" w:rsidRDefault="002D5DCC" w:rsidP="002D5DC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679B0">
        <w:rPr>
          <w:rFonts w:ascii="Liberation Serif" w:hAnsi="Liberation Serif" w:cs="Times New Roman"/>
          <w:sz w:val="28"/>
          <w:szCs w:val="28"/>
        </w:rPr>
        <w:t>4) традиционное районное мероприятие «Спешите делать добро», на котором чествуют предприни</w:t>
      </w:r>
      <w:r>
        <w:rPr>
          <w:rFonts w:ascii="Liberation Serif" w:hAnsi="Liberation Serif" w:cs="Times New Roman"/>
          <w:sz w:val="28"/>
          <w:szCs w:val="28"/>
        </w:rPr>
        <w:t>мателей (кол-во участников -  67</w:t>
      </w:r>
      <w:r w:rsidRPr="009679B0">
        <w:rPr>
          <w:rFonts w:ascii="Liberation Serif" w:hAnsi="Liberation Serif" w:cs="Times New Roman"/>
          <w:sz w:val="28"/>
          <w:szCs w:val="28"/>
        </w:rPr>
        <w:t xml:space="preserve"> чел.).</w:t>
      </w:r>
    </w:p>
    <w:p w:rsidR="002D5DCC" w:rsidRPr="009679B0" w:rsidRDefault="002D5DCC" w:rsidP="002D5DC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679B0">
        <w:rPr>
          <w:rFonts w:ascii="Liberation Serif" w:hAnsi="Liberation Serif" w:cs="Times New Roman"/>
          <w:sz w:val="28"/>
          <w:szCs w:val="28"/>
        </w:rPr>
        <w:t>В дальнейшем продолжим практику проведения мероприятий, направленных на пропаганду и развитие предпринимательства на  территории МО Красноуфимский округ.</w:t>
      </w:r>
    </w:p>
    <w:p w:rsidR="002D5DCC" w:rsidRPr="009679B0" w:rsidRDefault="002D5DCC" w:rsidP="002D5DC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3E1402" w:rsidRPr="00DB4DF7" w:rsidRDefault="003E1402" w:rsidP="002D5DCC">
      <w:pPr>
        <w:spacing w:after="0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</w:r>
      <w:r w:rsidRPr="00DB4DF7">
        <w:rPr>
          <w:rFonts w:ascii="Liberation Serif" w:eastAsia="Calibri" w:hAnsi="Liberation Serif" w:cs="Times New Roman"/>
          <w:b/>
          <w:sz w:val="28"/>
          <w:szCs w:val="28"/>
        </w:rPr>
        <w:t>Основные проблемы, сдерживающие развитие бизнеса: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B4DF7">
        <w:rPr>
          <w:rFonts w:ascii="Liberation Serif" w:eastAsia="Calibri" w:hAnsi="Liberation Serif" w:cs="Times New Roman"/>
          <w:sz w:val="28"/>
          <w:szCs w:val="28"/>
        </w:rPr>
        <w:t>- низкая доступность кредитных ресурсов при недостаточности собственного стартового капитала;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B4DF7">
        <w:rPr>
          <w:rFonts w:ascii="Liberation Serif" w:eastAsia="Calibri" w:hAnsi="Liberation Serif" w:cs="Times New Roman"/>
          <w:sz w:val="28"/>
          <w:szCs w:val="28"/>
        </w:rPr>
        <w:t>- слабый уровень знаний для успешного начала предпринимательской деятельности;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B4DF7">
        <w:rPr>
          <w:rFonts w:ascii="Liberation Serif" w:eastAsia="Calibri" w:hAnsi="Liberation Serif" w:cs="Times New Roman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B4DF7">
        <w:rPr>
          <w:rFonts w:ascii="Liberation Serif" w:eastAsia="Calibri" w:hAnsi="Liberation Serif" w:cs="Times New Roman"/>
          <w:sz w:val="28"/>
          <w:szCs w:val="28"/>
        </w:rPr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B4DF7">
        <w:rPr>
          <w:rFonts w:ascii="Liberation Serif" w:eastAsia="Calibri" w:hAnsi="Liberation Serif" w:cs="Times New Roman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B4DF7">
        <w:rPr>
          <w:rFonts w:ascii="Liberation Serif" w:eastAsia="Calibri" w:hAnsi="Liberation Serif" w:cs="Times New Roman"/>
          <w:sz w:val="28"/>
          <w:szCs w:val="28"/>
        </w:rPr>
        <w:t>- 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B4DF7">
        <w:rPr>
          <w:rFonts w:ascii="Liberation Serif" w:eastAsia="Calibri" w:hAnsi="Liberation Serif" w:cs="Times New Roman"/>
          <w:sz w:val="28"/>
          <w:szCs w:val="28"/>
        </w:rPr>
        <w:t>- низкая предпринимательская активность молодежи.</w:t>
      </w:r>
    </w:p>
    <w:p w:rsidR="003E1402" w:rsidRPr="00DB4DF7" w:rsidRDefault="003E1402" w:rsidP="003E1402">
      <w:pPr>
        <w:spacing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Pr="00DB4DF7">
        <w:rPr>
          <w:rFonts w:ascii="Liberation Serif" w:hAnsi="Liberation Serif"/>
          <w:sz w:val="28"/>
          <w:szCs w:val="28"/>
        </w:rPr>
        <w:t>рост стоимости издержек (рост тарифов, цены на ГСМ, платы за аренду земли и имущества)</w:t>
      </w:r>
      <w:r w:rsidRPr="00DB4DF7">
        <w:rPr>
          <w:rFonts w:ascii="Liberation Serif" w:hAnsi="Liberation Serif" w:cs="Times New Roman"/>
          <w:sz w:val="28"/>
          <w:szCs w:val="28"/>
        </w:rPr>
        <w:t>;</w:t>
      </w:r>
    </w:p>
    <w:p w:rsidR="003E1402" w:rsidRPr="00DB4DF7" w:rsidRDefault="003E1402" w:rsidP="003E140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 xml:space="preserve">- </w:t>
      </w:r>
      <w:r w:rsidRPr="00DB4DF7">
        <w:rPr>
          <w:rFonts w:ascii="Liberation Serif" w:hAnsi="Liberation Serif"/>
          <w:sz w:val="28"/>
          <w:szCs w:val="28"/>
        </w:rPr>
        <w:t>невысокая покупательская и потребительская способность населения района.</w:t>
      </w:r>
    </w:p>
    <w:p w:rsidR="003E1402" w:rsidRPr="00DB4DF7" w:rsidRDefault="002D5DCC" w:rsidP="003E140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2021</w:t>
      </w:r>
      <w:r w:rsidR="003E1402" w:rsidRPr="00DB4DF7">
        <w:rPr>
          <w:rFonts w:ascii="Liberation Serif" w:hAnsi="Liberation Serif"/>
          <w:sz w:val="28"/>
          <w:szCs w:val="28"/>
        </w:rPr>
        <w:t xml:space="preserve"> году планируется: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- реализация мероприятий муниципальной программы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года»;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- повышение доступности финансовых ресурсов для СМСП (</w:t>
      </w:r>
      <w:proofErr w:type="spellStart"/>
      <w:r w:rsidRPr="00DB4DF7">
        <w:rPr>
          <w:rFonts w:ascii="Liberation Serif" w:hAnsi="Liberation Serif" w:cs="Times New Roman"/>
          <w:sz w:val="28"/>
          <w:szCs w:val="28"/>
        </w:rPr>
        <w:t>микрозаймы</w:t>
      </w:r>
      <w:proofErr w:type="spellEnd"/>
      <w:r w:rsidRPr="00DB4DF7">
        <w:rPr>
          <w:rFonts w:ascii="Liberation Serif" w:hAnsi="Liberation Serif" w:cs="Times New Roman"/>
          <w:sz w:val="28"/>
          <w:szCs w:val="28"/>
        </w:rPr>
        <w:t xml:space="preserve"> в Фонде); 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- обеспечение максимальной доступности и простоты получения земельных ресурсов и недвижимости для бизнеса;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- содействие в расширении рынков сбыта продукции и услуг местных товаропроизводителей;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 xml:space="preserve">- </w:t>
      </w:r>
      <w:r w:rsidR="003835CE" w:rsidRPr="00DB4DF7">
        <w:rPr>
          <w:rFonts w:ascii="Liberation Serif" w:hAnsi="Liberation Serif" w:cs="Times New Roman"/>
          <w:sz w:val="28"/>
          <w:szCs w:val="28"/>
        </w:rPr>
        <w:t>создание условий по привлечению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на территорию новых </w:t>
      </w:r>
      <w:proofErr w:type="spellStart"/>
      <w:proofErr w:type="gramStart"/>
      <w:r w:rsidRPr="00DB4DF7">
        <w:rPr>
          <w:rFonts w:ascii="Liberation Serif" w:hAnsi="Liberation Serif" w:cs="Times New Roman"/>
          <w:sz w:val="28"/>
          <w:szCs w:val="28"/>
        </w:rPr>
        <w:t>бизнес-инициатив</w:t>
      </w:r>
      <w:proofErr w:type="spellEnd"/>
      <w:proofErr w:type="gramEnd"/>
      <w:r w:rsidRPr="00DB4DF7">
        <w:rPr>
          <w:rFonts w:ascii="Liberation Serif" w:hAnsi="Liberation Serif" w:cs="Times New Roman"/>
          <w:sz w:val="28"/>
          <w:szCs w:val="28"/>
        </w:rPr>
        <w:t>;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- реализация областных программ по обучению и повышению квалификации субъектов малого и среднего предпринимательства;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- реализация программ вовлечения молодёжи в предпринимательство («Школа бизнеса», «Начни своё дело»);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 xml:space="preserve">- </w:t>
      </w:r>
      <w:r w:rsidR="003835CE" w:rsidRPr="00DB4DF7">
        <w:rPr>
          <w:rFonts w:ascii="Liberation Serif" w:hAnsi="Liberation Serif" w:cs="Times New Roman"/>
          <w:sz w:val="28"/>
          <w:szCs w:val="28"/>
        </w:rPr>
        <w:t xml:space="preserve">создание условий по </w:t>
      </w:r>
      <w:r w:rsidRPr="00DB4DF7">
        <w:rPr>
          <w:rFonts w:ascii="Liberation Serif" w:hAnsi="Liberation Serif" w:cs="Times New Roman"/>
          <w:color w:val="000000" w:themeColor="text1"/>
          <w:sz w:val="28"/>
          <w:szCs w:val="28"/>
        </w:rPr>
        <w:t>изменени</w:t>
      </w:r>
      <w:r w:rsidR="003835CE" w:rsidRPr="00DB4DF7">
        <w:rPr>
          <w:rFonts w:ascii="Liberation Serif" w:hAnsi="Liberation Serif" w:cs="Times New Roman"/>
          <w:color w:val="000000" w:themeColor="text1"/>
          <w:sz w:val="28"/>
          <w:szCs w:val="28"/>
        </w:rPr>
        <w:t>ю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отношения предпринимателей к деятельности власти и отношения населения к малому бизнесу за счет большего информирования и популяризации предпринимательской деятельности.</w:t>
      </w:r>
    </w:p>
    <w:p w:rsidR="003E1402" w:rsidRPr="00DB4DF7" w:rsidRDefault="003E1402" w:rsidP="003E1402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B4DF7">
        <w:rPr>
          <w:rFonts w:ascii="Liberation Serif" w:eastAsia="Times New Roman" w:hAnsi="Liberation Serif" w:cs="Times New Roman"/>
          <w:sz w:val="28"/>
          <w:szCs w:val="28"/>
        </w:rPr>
        <w:t xml:space="preserve">В МО Красноуфимский округ </w:t>
      </w:r>
      <w:r w:rsidRPr="00DB4DF7">
        <w:rPr>
          <w:rFonts w:ascii="Liberation Serif" w:eastAsia="Times New Roman" w:hAnsi="Liberation Serif" w:cs="Times New Roman"/>
          <w:b/>
          <w:sz w:val="28"/>
          <w:szCs w:val="28"/>
        </w:rPr>
        <w:t>стратегическим направлением</w:t>
      </w:r>
      <w:r w:rsidRPr="00DB4DF7">
        <w:rPr>
          <w:rFonts w:ascii="Liberation Serif" w:eastAsia="Times New Roman" w:hAnsi="Liberation Serif" w:cs="Times New Roman"/>
          <w:sz w:val="28"/>
          <w:szCs w:val="28"/>
        </w:rPr>
        <w:t xml:space="preserve"> развития малого и среднего предпринимательства является создание</w:t>
      </w:r>
      <w:r w:rsidR="003835CE" w:rsidRPr="00DB4DF7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3835CE" w:rsidRPr="00DB4DF7">
        <w:rPr>
          <w:rFonts w:ascii="Liberation Serif" w:eastAsia="Times New Roman" w:hAnsi="Liberation Serif" w:cs="Times New Roman"/>
          <w:sz w:val="28"/>
          <w:szCs w:val="28"/>
        </w:rPr>
        <w:t>условий</w:t>
      </w:r>
      <w:r w:rsidR="003835CE" w:rsidRPr="00DB4DF7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3835CE" w:rsidRPr="00DB4DF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3835CE" w:rsidRPr="00DB4DF7">
        <w:rPr>
          <w:rFonts w:ascii="Liberation Serif" w:eastAsia="Times New Roman" w:hAnsi="Liberation Serif" w:cs="Times New Roman"/>
          <w:sz w:val="28"/>
          <w:szCs w:val="28"/>
        </w:rPr>
        <w:t>для</w:t>
      </w:r>
      <w:proofErr w:type="gramEnd"/>
      <w:r w:rsidRPr="00DB4DF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Pr="00DB4DF7">
        <w:rPr>
          <w:rFonts w:ascii="Liberation Serif" w:eastAsia="Times New Roman" w:hAnsi="Liberation Serif" w:cs="Times New Roman"/>
          <w:sz w:val="28"/>
          <w:szCs w:val="28"/>
        </w:rPr>
        <w:t>развитие</w:t>
      </w:r>
      <w:proofErr w:type="gramEnd"/>
      <w:r w:rsidRPr="00DB4DF7">
        <w:rPr>
          <w:rFonts w:ascii="Liberation Serif" w:eastAsia="Times New Roman" w:hAnsi="Liberation Serif" w:cs="Times New Roman"/>
          <w:sz w:val="28"/>
          <w:szCs w:val="28"/>
        </w:rPr>
        <w:t xml:space="preserve"> предприятий, ориентированных на внутренний спрос (переработка сельскохозяйственной продукции, пищевая промышленность, сфера услуг, туризма), а также развитие кооперации (потребительские общества, кооперативы в сельском хозяйстве). </w:t>
      </w:r>
    </w:p>
    <w:p w:rsidR="00D500D5" w:rsidRPr="00DB4DF7" w:rsidRDefault="00D500D5" w:rsidP="003E1402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A5096" w:rsidRDefault="002A5096" w:rsidP="00730B5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2D5DCC" w:rsidRDefault="002D5DCC" w:rsidP="00730B5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2D5DCC" w:rsidRDefault="002D5DCC" w:rsidP="00730B5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2D5DCC" w:rsidRDefault="002D5DCC" w:rsidP="00730B5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2D5DCC" w:rsidRDefault="002D5DCC" w:rsidP="00730B5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2D5DCC" w:rsidRDefault="002D5DCC" w:rsidP="00730B5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2D5DCC" w:rsidRDefault="002D5DCC" w:rsidP="00730B5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2A5096" w:rsidRDefault="00B73E12" w:rsidP="00730B5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DB4DF7">
        <w:rPr>
          <w:rFonts w:ascii="Liberation Serif" w:hAnsi="Liberation Serif" w:cs="Times New Roman"/>
          <w:sz w:val="24"/>
          <w:szCs w:val="24"/>
        </w:rPr>
        <w:t>Исполнитель:</w:t>
      </w:r>
      <w:r w:rsidR="00D500D5" w:rsidRPr="00DB4DF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73E12" w:rsidRPr="00DB4DF7" w:rsidRDefault="002A5096" w:rsidP="00730B5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ведущий специалист комитета по экономике Администрации МО Красноуфимский округ</w:t>
      </w:r>
      <w:r w:rsidR="00B73E12" w:rsidRPr="00DB4DF7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B73E12" w:rsidRPr="00DB4DF7">
        <w:rPr>
          <w:rFonts w:ascii="Liberation Serif" w:hAnsi="Liberation Serif" w:cs="Times New Roman"/>
          <w:sz w:val="24"/>
          <w:szCs w:val="24"/>
        </w:rPr>
        <w:t>Тукачева</w:t>
      </w:r>
      <w:proofErr w:type="spellEnd"/>
      <w:r w:rsidR="00B73E12" w:rsidRPr="00DB4DF7">
        <w:rPr>
          <w:rFonts w:ascii="Liberation Serif" w:hAnsi="Liberation Serif" w:cs="Times New Roman"/>
          <w:sz w:val="24"/>
          <w:szCs w:val="24"/>
        </w:rPr>
        <w:t xml:space="preserve"> Елена Михайловна</w:t>
      </w:r>
    </w:p>
    <w:sectPr w:rsidR="00B73E12" w:rsidRPr="00DB4DF7" w:rsidSect="002A50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35F"/>
    <w:multiLevelType w:val="hybridMultilevel"/>
    <w:tmpl w:val="C0BEE754"/>
    <w:lvl w:ilvl="0" w:tplc="BB206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D5851"/>
    <w:multiLevelType w:val="hybridMultilevel"/>
    <w:tmpl w:val="A5F40DEE"/>
    <w:lvl w:ilvl="0" w:tplc="550C3B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E6232"/>
    <w:multiLevelType w:val="hybridMultilevel"/>
    <w:tmpl w:val="C0BEE754"/>
    <w:lvl w:ilvl="0" w:tplc="BB2060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A545A"/>
    <w:rsid w:val="00011972"/>
    <w:rsid w:val="00012EE4"/>
    <w:rsid w:val="00023C16"/>
    <w:rsid w:val="00024B8C"/>
    <w:rsid w:val="00025407"/>
    <w:rsid w:val="00027A3C"/>
    <w:rsid w:val="00030180"/>
    <w:rsid w:val="00047292"/>
    <w:rsid w:val="00047DC7"/>
    <w:rsid w:val="00056491"/>
    <w:rsid w:val="0009171F"/>
    <w:rsid w:val="000960DD"/>
    <w:rsid w:val="000E4593"/>
    <w:rsid w:val="0010176C"/>
    <w:rsid w:val="0012620A"/>
    <w:rsid w:val="00152681"/>
    <w:rsid w:val="001661BE"/>
    <w:rsid w:val="001677F1"/>
    <w:rsid w:val="00167957"/>
    <w:rsid w:val="00173F31"/>
    <w:rsid w:val="00186BFB"/>
    <w:rsid w:val="001A76BD"/>
    <w:rsid w:val="001B45F2"/>
    <w:rsid w:val="001B526B"/>
    <w:rsid w:val="001C787E"/>
    <w:rsid w:val="001D6160"/>
    <w:rsid w:val="002063C8"/>
    <w:rsid w:val="00225094"/>
    <w:rsid w:val="00230A8F"/>
    <w:rsid w:val="002370D4"/>
    <w:rsid w:val="00240B87"/>
    <w:rsid w:val="00247B03"/>
    <w:rsid w:val="00254ED9"/>
    <w:rsid w:val="00255F6B"/>
    <w:rsid w:val="00260DC7"/>
    <w:rsid w:val="00280965"/>
    <w:rsid w:val="0028206B"/>
    <w:rsid w:val="00295217"/>
    <w:rsid w:val="002A3804"/>
    <w:rsid w:val="002A5096"/>
    <w:rsid w:val="002C5068"/>
    <w:rsid w:val="002C5BDE"/>
    <w:rsid w:val="002C6B3B"/>
    <w:rsid w:val="002D5DCC"/>
    <w:rsid w:val="00316341"/>
    <w:rsid w:val="003305BB"/>
    <w:rsid w:val="0033261A"/>
    <w:rsid w:val="003343BD"/>
    <w:rsid w:val="003835CE"/>
    <w:rsid w:val="00383A08"/>
    <w:rsid w:val="003A7670"/>
    <w:rsid w:val="003D0441"/>
    <w:rsid w:val="003D770C"/>
    <w:rsid w:val="003E1402"/>
    <w:rsid w:val="003E348D"/>
    <w:rsid w:val="003F7B5A"/>
    <w:rsid w:val="00422B31"/>
    <w:rsid w:val="00425702"/>
    <w:rsid w:val="00445961"/>
    <w:rsid w:val="00447F22"/>
    <w:rsid w:val="0045237B"/>
    <w:rsid w:val="00456A9C"/>
    <w:rsid w:val="00460B71"/>
    <w:rsid w:val="00467609"/>
    <w:rsid w:val="00486A4E"/>
    <w:rsid w:val="00496A01"/>
    <w:rsid w:val="004D3B8F"/>
    <w:rsid w:val="004D7B07"/>
    <w:rsid w:val="004D7C9B"/>
    <w:rsid w:val="004E174C"/>
    <w:rsid w:val="004F4E9F"/>
    <w:rsid w:val="004F7B8D"/>
    <w:rsid w:val="00502638"/>
    <w:rsid w:val="005157DD"/>
    <w:rsid w:val="00540368"/>
    <w:rsid w:val="00544049"/>
    <w:rsid w:val="0055341C"/>
    <w:rsid w:val="00553ED4"/>
    <w:rsid w:val="00561508"/>
    <w:rsid w:val="00596928"/>
    <w:rsid w:val="005B38BA"/>
    <w:rsid w:val="005D3D97"/>
    <w:rsid w:val="005D52C6"/>
    <w:rsid w:val="005E1936"/>
    <w:rsid w:val="005F0364"/>
    <w:rsid w:val="005F566D"/>
    <w:rsid w:val="00615835"/>
    <w:rsid w:val="00632623"/>
    <w:rsid w:val="00635F9B"/>
    <w:rsid w:val="00637219"/>
    <w:rsid w:val="00646FCF"/>
    <w:rsid w:val="00650B55"/>
    <w:rsid w:val="0065627A"/>
    <w:rsid w:val="00682C0C"/>
    <w:rsid w:val="006C3D61"/>
    <w:rsid w:val="006C59A9"/>
    <w:rsid w:val="006D2CF0"/>
    <w:rsid w:val="006D3ECF"/>
    <w:rsid w:val="006F5CE6"/>
    <w:rsid w:val="007064AA"/>
    <w:rsid w:val="007103FB"/>
    <w:rsid w:val="00710CA8"/>
    <w:rsid w:val="00717EBC"/>
    <w:rsid w:val="00730B55"/>
    <w:rsid w:val="00730E21"/>
    <w:rsid w:val="00751737"/>
    <w:rsid w:val="0076781D"/>
    <w:rsid w:val="00780AEE"/>
    <w:rsid w:val="007816FE"/>
    <w:rsid w:val="007C0CFB"/>
    <w:rsid w:val="007D66D2"/>
    <w:rsid w:val="007F1E9D"/>
    <w:rsid w:val="00840CED"/>
    <w:rsid w:val="0085215F"/>
    <w:rsid w:val="00872F4D"/>
    <w:rsid w:val="00882FBE"/>
    <w:rsid w:val="00883816"/>
    <w:rsid w:val="00890659"/>
    <w:rsid w:val="008A1050"/>
    <w:rsid w:val="008A474D"/>
    <w:rsid w:val="008C67D7"/>
    <w:rsid w:val="008D16C4"/>
    <w:rsid w:val="008D7F82"/>
    <w:rsid w:val="0090346D"/>
    <w:rsid w:val="00906272"/>
    <w:rsid w:val="0091246D"/>
    <w:rsid w:val="00913F5D"/>
    <w:rsid w:val="009405FA"/>
    <w:rsid w:val="00951534"/>
    <w:rsid w:val="009619E8"/>
    <w:rsid w:val="00992DA3"/>
    <w:rsid w:val="00994B17"/>
    <w:rsid w:val="009F0AE4"/>
    <w:rsid w:val="00A110A3"/>
    <w:rsid w:val="00A21FEE"/>
    <w:rsid w:val="00A2675A"/>
    <w:rsid w:val="00A33448"/>
    <w:rsid w:val="00A6569A"/>
    <w:rsid w:val="00AB47AF"/>
    <w:rsid w:val="00AB7FDB"/>
    <w:rsid w:val="00AC7B66"/>
    <w:rsid w:val="00AF0263"/>
    <w:rsid w:val="00AF138D"/>
    <w:rsid w:val="00B07636"/>
    <w:rsid w:val="00B207A9"/>
    <w:rsid w:val="00B24157"/>
    <w:rsid w:val="00B327B5"/>
    <w:rsid w:val="00B7104F"/>
    <w:rsid w:val="00B73E12"/>
    <w:rsid w:val="00B82B69"/>
    <w:rsid w:val="00B84066"/>
    <w:rsid w:val="00B96961"/>
    <w:rsid w:val="00BC32A4"/>
    <w:rsid w:val="00BD3206"/>
    <w:rsid w:val="00C033C1"/>
    <w:rsid w:val="00C8757C"/>
    <w:rsid w:val="00C94428"/>
    <w:rsid w:val="00CB02A5"/>
    <w:rsid w:val="00CC71BF"/>
    <w:rsid w:val="00CF6E55"/>
    <w:rsid w:val="00D033FE"/>
    <w:rsid w:val="00D2180A"/>
    <w:rsid w:val="00D30046"/>
    <w:rsid w:val="00D500D5"/>
    <w:rsid w:val="00D57460"/>
    <w:rsid w:val="00D7214D"/>
    <w:rsid w:val="00D72338"/>
    <w:rsid w:val="00DA6196"/>
    <w:rsid w:val="00DB4DF7"/>
    <w:rsid w:val="00DC390F"/>
    <w:rsid w:val="00DF3817"/>
    <w:rsid w:val="00E056D4"/>
    <w:rsid w:val="00E241E7"/>
    <w:rsid w:val="00E35A3B"/>
    <w:rsid w:val="00E637DE"/>
    <w:rsid w:val="00E7215E"/>
    <w:rsid w:val="00E84E8F"/>
    <w:rsid w:val="00E92B8F"/>
    <w:rsid w:val="00EA545A"/>
    <w:rsid w:val="00EA58DF"/>
    <w:rsid w:val="00EA7CFF"/>
    <w:rsid w:val="00F02712"/>
    <w:rsid w:val="00F07015"/>
    <w:rsid w:val="00F22ED5"/>
    <w:rsid w:val="00F22F9F"/>
    <w:rsid w:val="00F3362E"/>
    <w:rsid w:val="00F33DA2"/>
    <w:rsid w:val="00F6079F"/>
    <w:rsid w:val="00FC06EB"/>
    <w:rsid w:val="00FC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4428"/>
    <w:pPr>
      <w:widowControl w:val="0"/>
      <w:snapToGrid w:val="0"/>
      <w:spacing w:after="0" w:line="278" w:lineRule="auto"/>
      <w:ind w:left="680" w:hanging="3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16FE"/>
  </w:style>
  <w:style w:type="paragraph" w:customStyle="1" w:styleId="ConsPlusNormal">
    <w:name w:val="ConsPlusNormal"/>
    <w:rsid w:val="001B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D16C4"/>
    <w:pPr>
      <w:ind w:left="720"/>
      <w:contextualSpacing/>
    </w:pPr>
  </w:style>
  <w:style w:type="character" w:styleId="a4">
    <w:name w:val="Hyperlink"/>
    <w:basedOn w:val="a0"/>
    <w:uiPriority w:val="99"/>
    <w:rsid w:val="007F1E9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7F1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F1E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04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D7C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D7C9B"/>
  </w:style>
  <w:style w:type="paragraph" w:styleId="a9">
    <w:name w:val="Normal (Web)"/>
    <w:basedOn w:val="a"/>
    <w:uiPriority w:val="99"/>
    <w:semiHidden/>
    <w:unhideWhenUsed/>
    <w:rsid w:val="0005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E1402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500D5"/>
    <w:pPr>
      <w:widowControl w:val="0"/>
      <w:autoSpaceDE w:val="0"/>
      <w:autoSpaceDN w:val="0"/>
      <w:adjustRightInd w:val="0"/>
      <w:spacing w:after="0" w:line="298" w:lineRule="exact"/>
      <w:ind w:firstLine="710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500D5"/>
    <w:rPr>
      <w:i/>
      <w:iCs/>
    </w:rPr>
  </w:style>
  <w:style w:type="paragraph" w:customStyle="1" w:styleId="font6">
    <w:name w:val="font_6"/>
    <w:basedOn w:val="a"/>
    <w:rsid w:val="00D5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4428"/>
    <w:pPr>
      <w:widowControl w:val="0"/>
      <w:snapToGrid w:val="0"/>
      <w:spacing w:after="0" w:line="278" w:lineRule="auto"/>
      <w:ind w:left="680" w:hanging="3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16FE"/>
  </w:style>
  <w:style w:type="paragraph" w:customStyle="1" w:styleId="ConsPlusNormal">
    <w:name w:val="ConsPlusNormal"/>
    <w:rsid w:val="001B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D16C4"/>
    <w:pPr>
      <w:ind w:left="720"/>
      <w:contextualSpacing/>
    </w:pPr>
  </w:style>
  <w:style w:type="character" w:styleId="a4">
    <w:name w:val="Hyperlink"/>
    <w:basedOn w:val="a0"/>
    <w:uiPriority w:val="99"/>
    <w:rsid w:val="007F1E9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7F1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F1E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04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D7C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D7C9B"/>
  </w:style>
  <w:style w:type="paragraph" w:styleId="a9">
    <w:name w:val="Normal (Web)"/>
    <w:basedOn w:val="a"/>
    <w:uiPriority w:val="99"/>
    <w:semiHidden/>
    <w:unhideWhenUsed/>
    <w:rsid w:val="0005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fkcrp" TargetMode="External"/><Relationship Id="rId5" Type="http://schemas.openxmlformats.org/officeDocument/2006/relationships/hyperlink" Target="http://www.66m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2019-03-18T10:18:00Z</cp:lastPrinted>
  <dcterms:created xsi:type="dcterms:W3CDTF">2019-02-19T03:16:00Z</dcterms:created>
  <dcterms:modified xsi:type="dcterms:W3CDTF">2021-03-31T09:25:00Z</dcterms:modified>
</cp:coreProperties>
</file>