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B" w:rsidRDefault="00EB32E0" w:rsidP="005C05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  <w:r w:rsidRPr="005C0521">
        <w:rPr>
          <w:lang w:val="ru-RU"/>
        </w:rPr>
        <w:br/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>Муниципального унитарного предприятия «Энергосервис» Муниципального образования Красноуфимский район</w:t>
      </w:r>
    </w:p>
    <w:p w:rsidR="005C0521" w:rsidRPr="005C0521" w:rsidRDefault="005C0521" w:rsidP="005C05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(далее МУП «Энергосервис» МО Красноуфимский район)</w:t>
      </w:r>
    </w:p>
    <w:p w:rsidR="00A85A1B" w:rsidRPr="005C0521" w:rsidRDefault="00EB3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Политика 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>МУП «Энергосервис» МО Красноуфимский район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</w:t>
      </w:r>
      <w:proofErr w:type="gram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жизни, личную и семейную тайну.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>МУП «Энергосервис» МО Красноуфимский район.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A85A1B" w:rsidRPr="005C0521" w:rsidRDefault="00EB3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передачу (предоставление, доступ);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:rsidR="00A85A1B" w:rsidRDefault="00EB3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:rsidR="00A85A1B" w:rsidRDefault="00EB32E0" w:rsidP="005C052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данных).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5C0521">
        <w:rPr>
          <w:lang w:val="ru-RU"/>
        </w:rPr>
        <w:br/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85A1B" w:rsidRPr="005C0521" w:rsidRDefault="00EB3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A85A1B" w:rsidRDefault="00EB32E0" w:rsidP="005C052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5A1B" w:rsidRPr="005C0521" w:rsidRDefault="00EB32E0" w:rsidP="005C052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обязанности которых входит обработка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:rsidR="00A85A1B" w:rsidRPr="005C0521" w:rsidRDefault="00EB32E0" w:rsidP="005C052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:rsidR="00A85A1B" w:rsidRPr="005C0521" w:rsidRDefault="00EB32E0" w:rsidP="005C052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внесения персональных данных в журналы, реестры и информационные системы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Оператора;</w:t>
      </w:r>
    </w:p>
    <w:p w:rsidR="00A85A1B" w:rsidRPr="005C0521" w:rsidRDefault="00EB32E0" w:rsidP="005C052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данные;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исключается неправомерный доступ к ним;</w:t>
      </w:r>
    </w:p>
    <w:p w:rsidR="00A85A1B" w:rsidRPr="005C0521" w:rsidRDefault="00EB32E0" w:rsidP="005C052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</w:t>
      </w:r>
      <w:r w:rsidR="00B94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накопление, хранение, уточнение (обновление, изменение), извлечение персональных данных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граждан Российской Федерации с использованием баз данных, находящихся на территории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за исключением случаев, указанных в Законе о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A85A1B" w:rsidRPr="005C0521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Конституции, федеральных законов и иных нормативных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правовых актов Российской Федерации;</w:t>
      </w:r>
    </w:p>
    <w:p w:rsidR="00A85A1B" w:rsidRPr="005C0521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своей деятельности в соответствии с 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>Уставом МУП «Энергосервис» МО Красноуфимский район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5A1B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5A1B" w:rsidRPr="005C0521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службе, обеспечение личной безопасности работников, контроль количества и качества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выполняемой работы, обеспечение сохранности имущества;</w:t>
      </w:r>
    </w:p>
    <w:p w:rsidR="00A85A1B" w:rsidRPr="005C0521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:rsidR="00A85A1B" w:rsidRPr="005C0521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постановки на индивидуальный (персонифицированный) учет работников в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системе обязательного пенсионного страхования;</w:t>
      </w:r>
    </w:p>
    <w:p w:rsidR="00A85A1B" w:rsidRPr="005C0521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организации требуемых форм отчетности;</w:t>
      </w:r>
    </w:p>
    <w:p w:rsidR="00A85A1B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5A1B" w:rsidRDefault="00EB32E0" w:rsidP="005C052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законов и иных нормативных правовых актов.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A85A1B" w:rsidRPr="005C0521" w:rsidRDefault="00EB32E0" w:rsidP="005C052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состоящие с 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МУП «Энергосервис» МО Красноуфимский район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в трудовых отношениях;</w:t>
      </w:r>
    </w:p>
    <w:p w:rsidR="00A85A1B" w:rsidRPr="005C0521" w:rsidRDefault="00EB32E0" w:rsidP="005C052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уволившиеся из 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>МУП «Энергосервис» МО Красноуфимский район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5A1B" w:rsidRPr="005C0521" w:rsidRDefault="00EB32E0" w:rsidP="005C052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A85A1B" w:rsidRPr="005C0521" w:rsidRDefault="00EB32E0" w:rsidP="005C0521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состоящие с 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>МУП «Энергосервис» МО Красноуфимский район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в гражданско-правовых отношениях.</w:t>
      </w:r>
    </w:p>
    <w:p w:rsidR="00A85A1B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ПД, обрабатываемые Оператором:</w:t>
      </w:r>
    </w:p>
    <w:p w:rsidR="00A85A1B" w:rsidRPr="005C0521" w:rsidRDefault="00EB32E0" w:rsidP="005C052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A85A1B" w:rsidRPr="005C0521" w:rsidRDefault="00EB32E0" w:rsidP="005C052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A85A1B" w:rsidRPr="005C0521" w:rsidRDefault="00EB32E0" w:rsidP="005C0521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3.17.1. ПД субъектов могут быть получены, проходить дальнейшую обработку и передаваться на </w:t>
      </w:r>
      <w:proofErr w:type="gram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proofErr w:type="gram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 бумажных носителях, так и в электронном виде.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3.17.2. ПД, </w:t>
      </w:r>
      <w:proofErr w:type="gram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proofErr w:type="gram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на бумажных носителях, хранятся в запираемых шкафах либо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запираемых помещениях с ограниченным правом доступа.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) в ИСПД.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</w:t>
      </w:r>
      <w:r w:rsidR="00EA3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носителя.</w:t>
      </w:r>
    </w:p>
    <w:p w:rsidR="00A85A1B" w:rsidRPr="005C0521" w:rsidRDefault="00EB32E0" w:rsidP="005C05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:rsidR="00A85A1B" w:rsidRPr="005C0521" w:rsidRDefault="00EB3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A85A1B" w:rsidRPr="005C0521" w:rsidRDefault="00EB32E0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4.1. Основными мерами защиты ПД, используемыми Оператором, являются:</w:t>
      </w:r>
    </w:p>
    <w:p w:rsidR="00A85A1B" w:rsidRPr="005C0521" w:rsidRDefault="00EB32E0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5261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.1. Назначение лица, ответственного за обработку ПД, которое осуществляет организацию</w:t>
      </w:r>
      <w:r w:rsidR="0052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обработки ПД, обучение и инструктаж, внутренний </w:t>
      </w:r>
      <w:proofErr w:type="gram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учреждением и его работниками требований к защите ПД.</w:t>
      </w:r>
    </w:p>
    <w:p w:rsidR="00A85A1B" w:rsidRPr="005C0521" w:rsidRDefault="00EB32E0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 w:rsidR="005261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.2. Определение актуальных угроз безопасности ПД при их обработке в ИСПД и разработка мер и мероприятий по защите ПД.</w:t>
      </w:r>
    </w:p>
    <w:p w:rsidR="00A85A1B" w:rsidRPr="005C0521" w:rsidRDefault="00EB32E0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5261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.3. Разработка политики в отношении обработки персональных данных.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.4. Установление правил доступа к ПД, </w:t>
      </w:r>
      <w:proofErr w:type="gramStart"/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proofErr w:type="gramEnd"/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в ИСПД, а также обеспечение регистрации и учета всех действий, совершаемых с ПД в ИСПД.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.6. Применение прошедших в установленном порядке процедуру оценки соответствия средств защиты информации.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.7. Сертифицированное антивирусное программное обеспечение с регулярно обновляемыми базами.</w:t>
      </w:r>
    </w:p>
    <w:p w:rsidR="00A85A1B" w:rsidRPr="005C0521" w:rsidRDefault="00EB32E0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5261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.8. Соблюдение условий, обеспечивающих сохранность ПД и исключающих</w:t>
      </w:r>
      <w:r w:rsidRPr="005C0521">
        <w:rPr>
          <w:lang w:val="ru-RU"/>
        </w:rPr>
        <w:br/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.9. Обнаружение фактов несанкционированного доступа к персональным данным и принятие мер.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.10. Восстановление ПД, </w:t>
      </w:r>
      <w:proofErr w:type="gramStart"/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proofErr w:type="gramEnd"/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уничтоженных вследствие</w:t>
      </w:r>
      <w:r w:rsidR="00EB32E0" w:rsidRPr="005C0521">
        <w:rPr>
          <w:lang w:val="ru-RU"/>
        </w:rPr>
        <w:br/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.11. Обучение работников Оператора, непосредственно осуществляющих обработку</w:t>
      </w:r>
      <w:r w:rsidR="00EB32E0" w:rsidRPr="005C0521">
        <w:rPr>
          <w:lang w:val="ru-RU"/>
        </w:rPr>
        <w:br/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A85A1B" w:rsidRPr="005C0521" w:rsidRDefault="00526199" w:rsidP="00EA3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EB32E0" w:rsidRPr="005C0521">
        <w:rPr>
          <w:rFonts w:hAnsi="Times New Roman" w:cs="Times New Roman"/>
          <w:color w:val="000000"/>
          <w:sz w:val="24"/>
          <w:szCs w:val="24"/>
          <w:lang w:val="ru-RU"/>
        </w:rPr>
        <w:t>.12. Осуществление внутреннего контроля и аудита.</w:t>
      </w:r>
    </w:p>
    <w:p w:rsidR="00A85A1B" w:rsidRPr="005C0521" w:rsidRDefault="00EB3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права субъекта ПД и обязанности Оператора</w:t>
      </w:r>
    </w:p>
    <w:p w:rsidR="00A85A1B" w:rsidRPr="005C0521" w:rsidRDefault="00EB32E0" w:rsidP="0052619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:rsidR="00A85A1B" w:rsidRPr="005C0521" w:rsidRDefault="00EB32E0" w:rsidP="0052619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A85A1B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</w:t>
      </w:r>
      <w:r w:rsidR="00526199">
        <w:rPr>
          <w:rFonts w:hAnsi="Times New Roman" w:cs="Times New Roman"/>
          <w:color w:val="000000"/>
          <w:sz w:val="24"/>
          <w:szCs w:val="24"/>
          <w:lang w:val="ru-RU"/>
        </w:rPr>
        <w:t>и адрес лица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будет поручена такому лицу;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A85A1B" w:rsidRPr="005C0521" w:rsidRDefault="00EB32E0" w:rsidP="0052619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A85A1B" w:rsidRDefault="00EB32E0" w:rsidP="0052619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Обязанности Оператора.</w:t>
      </w:r>
    </w:p>
    <w:p w:rsidR="00A85A1B" w:rsidRDefault="00EB32E0" w:rsidP="000970B7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5A1B" w:rsidRPr="005C0521" w:rsidRDefault="00EB32E0" w:rsidP="0052619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A85A1B" w:rsidRPr="005C0521" w:rsidRDefault="00EB32E0" w:rsidP="0052619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A85A1B" w:rsidRPr="005C0521" w:rsidRDefault="00EB32E0" w:rsidP="0052619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:rsidR="00A85A1B" w:rsidRPr="005C0521" w:rsidRDefault="00EB32E0" w:rsidP="0052619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A85A1B" w:rsidRPr="005C0521" w:rsidRDefault="00EB32E0" w:rsidP="0052619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A85A1B" w:rsidRPr="005C0521" w:rsidRDefault="00EB32E0" w:rsidP="0052619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A85A1B" w:rsidRPr="005C0521" w:rsidRDefault="00EB3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</w:t>
      </w:r>
      <w:r w:rsidRPr="005C0521">
        <w:rPr>
          <w:lang w:val="ru-RU"/>
        </w:rPr>
        <w:br/>
      </w:r>
      <w:r w:rsidRPr="005C0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</w:t>
      </w:r>
    </w:p>
    <w:p w:rsidR="00A85A1B" w:rsidRPr="005C0521" w:rsidRDefault="00EB32E0" w:rsidP="00097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A85A1B" w:rsidRPr="005C0521" w:rsidRDefault="00EB32E0" w:rsidP="00097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A85A1B" w:rsidRPr="005C0521" w:rsidRDefault="00EB32E0" w:rsidP="00097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A85A1B" w:rsidRPr="005C0521" w:rsidRDefault="00EB32E0" w:rsidP="00097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</w:t>
      </w: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A85A1B" w:rsidRPr="005C0521" w:rsidRDefault="00EB32E0" w:rsidP="000970B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A85A1B" w:rsidRPr="005C0521" w:rsidRDefault="00EB32E0" w:rsidP="000970B7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A85A1B" w:rsidRPr="005C0521" w:rsidRDefault="00EB32E0" w:rsidP="000970B7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521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  <w:bookmarkStart w:id="0" w:name="_GoBack"/>
      <w:bookmarkEnd w:id="0"/>
    </w:p>
    <w:sectPr w:rsidR="00A85A1B" w:rsidRPr="005C05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81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6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D5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51A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11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71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C5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7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52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0B7"/>
    <w:rsid w:val="002C3373"/>
    <w:rsid w:val="002D33B1"/>
    <w:rsid w:val="002D3591"/>
    <w:rsid w:val="003514A0"/>
    <w:rsid w:val="004F7E17"/>
    <w:rsid w:val="00526199"/>
    <w:rsid w:val="005A05CE"/>
    <w:rsid w:val="005C0521"/>
    <w:rsid w:val="00653AF6"/>
    <w:rsid w:val="00A85A1B"/>
    <w:rsid w:val="00B73A5A"/>
    <w:rsid w:val="00B94CCB"/>
    <w:rsid w:val="00E438A1"/>
    <w:rsid w:val="00EA3EBB"/>
    <w:rsid w:val="00EB32E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dc:description>Подготовлено экспертами Актион-МЦФЭР</dc:description>
  <cp:lastModifiedBy>SUPER</cp:lastModifiedBy>
  <cp:revision>2</cp:revision>
  <dcterms:created xsi:type="dcterms:W3CDTF">2021-04-16T09:45:00Z</dcterms:created>
  <dcterms:modified xsi:type="dcterms:W3CDTF">2021-04-16T09:45:00Z</dcterms:modified>
</cp:coreProperties>
</file>