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8C" w:rsidRPr="002E19F3" w:rsidRDefault="0084288C" w:rsidP="0084288C">
      <w:pPr>
        <w:pStyle w:val="a3"/>
        <w:spacing w:before="13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-50800</wp:posOffset>
            </wp:positionV>
            <wp:extent cx="635635" cy="762635"/>
            <wp:effectExtent l="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4288C" w:rsidRPr="007A2436" w:rsidRDefault="0084288C" w:rsidP="0084288C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АДМИНИСТРАЦИ</w:t>
      </w:r>
      <w:r>
        <w:rPr>
          <w:b/>
          <w:bCs/>
          <w:sz w:val="28"/>
          <w:szCs w:val="28"/>
        </w:rPr>
        <w:t>Я</w:t>
      </w:r>
      <w:r w:rsidRPr="007A2436">
        <w:rPr>
          <w:b/>
          <w:bCs/>
          <w:sz w:val="28"/>
          <w:szCs w:val="28"/>
        </w:rPr>
        <w:t xml:space="preserve"> МУНИЦИПАЛЬНОГО ОБРАЗОВАНИЯ</w:t>
      </w:r>
    </w:p>
    <w:p w:rsidR="0084288C" w:rsidRPr="007A2436" w:rsidRDefault="0084288C" w:rsidP="0084288C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КРАСНОУФИМСКИЙ ОКРУГ</w:t>
      </w:r>
    </w:p>
    <w:p w:rsidR="0084288C" w:rsidRPr="00454174" w:rsidRDefault="0084288C" w:rsidP="0084288C">
      <w:pPr>
        <w:jc w:val="both"/>
        <w:rPr>
          <w:b/>
          <w:bCs/>
          <w:sz w:val="24"/>
          <w:szCs w:val="24"/>
        </w:rPr>
      </w:pPr>
    </w:p>
    <w:p w:rsidR="0084288C" w:rsidRPr="00BB21D0" w:rsidRDefault="0084288C" w:rsidP="0084288C">
      <w:pPr>
        <w:jc w:val="center"/>
        <w:rPr>
          <w:b/>
          <w:bCs/>
          <w:sz w:val="28"/>
          <w:szCs w:val="28"/>
        </w:rPr>
      </w:pPr>
      <w:r w:rsidRPr="00BB21D0">
        <w:rPr>
          <w:b/>
          <w:bCs/>
          <w:sz w:val="28"/>
          <w:szCs w:val="28"/>
        </w:rPr>
        <w:t>ПОСТАНОВЛЕНИЕ</w:t>
      </w:r>
    </w:p>
    <w:p w:rsidR="0084288C" w:rsidRDefault="0084288C" w:rsidP="0084288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CF28B6"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 xml:space="preserve">.05.2021 № </w:t>
      </w:r>
      <w:r w:rsidR="00CF28B6">
        <w:rPr>
          <w:b/>
          <w:bCs/>
          <w:sz w:val="28"/>
          <w:szCs w:val="28"/>
        </w:rPr>
        <w:t>342</w:t>
      </w:r>
    </w:p>
    <w:p w:rsidR="0084288C" w:rsidRPr="00DA7955" w:rsidRDefault="0084288C" w:rsidP="0084288C">
      <w:pPr>
        <w:jc w:val="both"/>
        <w:rPr>
          <w:b/>
          <w:bCs/>
          <w:sz w:val="28"/>
          <w:szCs w:val="28"/>
        </w:rPr>
      </w:pPr>
      <w:r w:rsidRPr="00DA7955">
        <w:rPr>
          <w:b/>
          <w:bCs/>
          <w:sz w:val="28"/>
          <w:szCs w:val="28"/>
        </w:rPr>
        <w:t>г. Красноуфимск</w:t>
      </w:r>
    </w:p>
    <w:p w:rsidR="0084288C" w:rsidRPr="00DA7955" w:rsidRDefault="0084288C" w:rsidP="0084288C">
      <w:pPr>
        <w:rPr>
          <w:sz w:val="28"/>
          <w:szCs w:val="28"/>
        </w:rPr>
      </w:pP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84288C" w:rsidTr="00B0670E">
        <w:trPr>
          <w:trHeight w:val="83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4288C" w:rsidRPr="007A2436" w:rsidRDefault="0084288C" w:rsidP="00B067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A2436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внесении изменений в</w:t>
            </w:r>
            <w:r w:rsidRPr="007A2436">
              <w:rPr>
                <w:b/>
                <w:bCs/>
                <w:sz w:val="28"/>
                <w:szCs w:val="28"/>
              </w:rPr>
              <w:t xml:space="preserve"> </w:t>
            </w:r>
            <w:r w:rsidRPr="00DC1BB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схему теплоснабжения Муниципального образования Красноуфимский округ на 2014-2028 годы</w:t>
            </w:r>
          </w:p>
        </w:tc>
      </w:tr>
    </w:tbl>
    <w:p w:rsidR="0084288C" w:rsidRPr="00785D5C" w:rsidRDefault="0084288C" w:rsidP="0084288C">
      <w:pPr>
        <w:jc w:val="center"/>
        <w:rPr>
          <w:b/>
          <w:bCs/>
          <w:sz w:val="16"/>
          <w:szCs w:val="16"/>
        </w:rPr>
      </w:pPr>
    </w:p>
    <w:p w:rsidR="0084288C" w:rsidRDefault="0084288C" w:rsidP="0084288C">
      <w:pPr>
        <w:rPr>
          <w:rFonts w:ascii="Arial" w:hAnsi="Arial" w:cs="Arial"/>
          <w:sz w:val="16"/>
          <w:szCs w:val="16"/>
        </w:rPr>
      </w:pPr>
    </w:p>
    <w:p w:rsidR="0084288C" w:rsidRDefault="0084288C" w:rsidP="0084288C">
      <w:pPr>
        <w:rPr>
          <w:rFonts w:ascii="Arial" w:hAnsi="Arial" w:cs="Arial"/>
          <w:sz w:val="16"/>
          <w:szCs w:val="16"/>
        </w:rPr>
      </w:pPr>
    </w:p>
    <w:p w:rsidR="0084288C" w:rsidRDefault="0084288C" w:rsidP="0084288C">
      <w:pPr>
        <w:rPr>
          <w:rFonts w:ascii="Arial" w:hAnsi="Arial" w:cs="Arial"/>
          <w:sz w:val="16"/>
          <w:szCs w:val="16"/>
        </w:rPr>
      </w:pPr>
    </w:p>
    <w:p w:rsidR="0084288C" w:rsidRDefault="0084288C" w:rsidP="0084288C">
      <w:pPr>
        <w:rPr>
          <w:rFonts w:ascii="Arial" w:hAnsi="Arial" w:cs="Arial"/>
          <w:sz w:val="16"/>
          <w:szCs w:val="16"/>
        </w:rPr>
      </w:pPr>
    </w:p>
    <w:p w:rsidR="0084288C" w:rsidRDefault="0084288C" w:rsidP="0084288C">
      <w:pPr>
        <w:rPr>
          <w:rFonts w:ascii="Arial" w:hAnsi="Arial" w:cs="Arial"/>
          <w:sz w:val="16"/>
          <w:szCs w:val="16"/>
        </w:rPr>
      </w:pPr>
    </w:p>
    <w:p w:rsidR="0084288C" w:rsidRDefault="0084288C" w:rsidP="0084288C">
      <w:pPr>
        <w:rPr>
          <w:rFonts w:ascii="Arial" w:hAnsi="Arial" w:cs="Arial"/>
          <w:sz w:val="16"/>
          <w:szCs w:val="16"/>
        </w:rPr>
      </w:pPr>
    </w:p>
    <w:p w:rsidR="0084288C" w:rsidRDefault="0084288C" w:rsidP="0084288C">
      <w:pPr>
        <w:rPr>
          <w:rFonts w:ascii="Arial" w:hAnsi="Arial" w:cs="Arial"/>
          <w:sz w:val="16"/>
          <w:szCs w:val="16"/>
        </w:rPr>
      </w:pPr>
    </w:p>
    <w:p w:rsidR="0084288C" w:rsidRPr="00DA7955" w:rsidRDefault="0084288C" w:rsidP="0084288C">
      <w:pPr>
        <w:jc w:val="both"/>
        <w:rPr>
          <w:sz w:val="28"/>
          <w:szCs w:val="28"/>
        </w:rPr>
      </w:pPr>
    </w:p>
    <w:p w:rsidR="0084288C" w:rsidRPr="00DA7955" w:rsidRDefault="0084288C" w:rsidP="0084288C">
      <w:pPr>
        <w:jc w:val="both"/>
        <w:rPr>
          <w:sz w:val="28"/>
          <w:szCs w:val="28"/>
        </w:rPr>
      </w:pPr>
    </w:p>
    <w:p w:rsidR="0084288C" w:rsidRDefault="0084288C" w:rsidP="0084288C">
      <w:pPr>
        <w:ind w:firstLine="709"/>
        <w:jc w:val="both"/>
      </w:pPr>
      <w:r w:rsidRPr="0096447F">
        <w:rPr>
          <w:sz w:val="28"/>
          <w:szCs w:val="28"/>
        </w:rPr>
        <w:t xml:space="preserve">В соответствии с Федеральным </w:t>
      </w:r>
      <w:hyperlink r:id="rId6" w:history="1">
        <w:r w:rsidRPr="00B26FAB">
          <w:rPr>
            <w:sz w:val="28"/>
            <w:szCs w:val="28"/>
          </w:rPr>
          <w:t>законом</w:t>
        </w:r>
      </w:hyperlink>
      <w:r w:rsidRPr="0096447F">
        <w:rPr>
          <w:sz w:val="28"/>
          <w:szCs w:val="28"/>
        </w:rPr>
        <w:t xml:space="preserve"> от 27.07.2010 N 190-ФЗ "О теплоснабжении", </w:t>
      </w:r>
      <w:r>
        <w:rPr>
          <w:sz w:val="28"/>
          <w:szCs w:val="28"/>
        </w:rPr>
        <w:t>Постановлением Правительства Российской Федерации от 22.02.2012 г. № 154 «О</w:t>
      </w:r>
      <w:r w:rsidRPr="00CC42F5">
        <w:rPr>
          <w:sz w:val="28"/>
          <w:szCs w:val="28"/>
        </w:rPr>
        <w:t xml:space="preserve"> требованиях к схемам теплоснабжения, порядку их разработки и утверждения</w:t>
      </w:r>
      <w:r>
        <w:rPr>
          <w:sz w:val="28"/>
          <w:szCs w:val="28"/>
        </w:rPr>
        <w:t>» руководствуясь ст. 26, 31 Устава Муниципального образования Красноуфимский округ</w:t>
      </w:r>
    </w:p>
    <w:p w:rsidR="0084288C" w:rsidRPr="00AA35E0" w:rsidRDefault="0084288C" w:rsidP="0084288C">
      <w:pPr>
        <w:ind w:firstLine="709"/>
        <w:jc w:val="both"/>
        <w:rPr>
          <w:sz w:val="28"/>
          <w:szCs w:val="28"/>
        </w:rPr>
      </w:pPr>
    </w:p>
    <w:p w:rsidR="0084288C" w:rsidRDefault="0084288C" w:rsidP="0084288C">
      <w:pPr>
        <w:pStyle w:val="1"/>
        <w:jc w:val="both"/>
        <w:rPr>
          <w:b/>
          <w:bCs/>
          <w:sz w:val="28"/>
          <w:szCs w:val="28"/>
        </w:rPr>
      </w:pPr>
      <w:r w:rsidRPr="000C24B5">
        <w:rPr>
          <w:b/>
          <w:bCs/>
          <w:sz w:val="28"/>
          <w:szCs w:val="28"/>
        </w:rPr>
        <w:t>ПОСТАНОВЛЯЮ:</w:t>
      </w:r>
    </w:p>
    <w:p w:rsidR="0084288C" w:rsidRPr="00454174" w:rsidRDefault="0084288C" w:rsidP="0084288C">
      <w:pPr>
        <w:ind w:firstLine="709"/>
        <w:rPr>
          <w:sz w:val="28"/>
          <w:szCs w:val="28"/>
        </w:rPr>
      </w:pPr>
    </w:p>
    <w:p w:rsidR="0084288C" w:rsidRPr="00FF3958" w:rsidRDefault="0084288C" w:rsidP="0084288C">
      <w:pPr>
        <w:pStyle w:val="a5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16"/>
          <w:szCs w:val="16"/>
        </w:rPr>
      </w:pPr>
      <w:r w:rsidRPr="00CF69C5">
        <w:rPr>
          <w:sz w:val="28"/>
          <w:szCs w:val="28"/>
        </w:rPr>
        <w:t>Внести в</w:t>
      </w:r>
      <w:r w:rsidRPr="00AF66B0">
        <w:rPr>
          <w:sz w:val="28"/>
          <w:szCs w:val="28"/>
        </w:rPr>
        <w:t xml:space="preserve"> </w:t>
      </w:r>
      <w:r>
        <w:rPr>
          <w:sz w:val="28"/>
          <w:szCs w:val="28"/>
        </w:rPr>
        <w:t>схему теплоснабжения Муниципального образования Красноуфимский округ</w:t>
      </w:r>
      <w:r w:rsidRPr="00A3273B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период 2013 – 2028 года</w:t>
      </w:r>
      <w:r w:rsidRPr="00CF69C5">
        <w:rPr>
          <w:sz w:val="28"/>
          <w:szCs w:val="28"/>
        </w:rPr>
        <w:t xml:space="preserve">, утвержденную постановлением администрации Муниципального образования Красноуфимский округ от </w:t>
      </w:r>
      <w:r w:rsidRPr="00AF66B0">
        <w:rPr>
          <w:sz w:val="28"/>
          <w:szCs w:val="28"/>
        </w:rPr>
        <w:t>13.02.2014 г.  № 198</w:t>
      </w:r>
      <w:r w:rsidRPr="00CF69C5">
        <w:rPr>
          <w:sz w:val="28"/>
          <w:szCs w:val="28"/>
        </w:rPr>
        <w:t xml:space="preserve"> «</w:t>
      </w:r>
      <w:r w:rsidRPr="007D6C1D">
        <w:rPr>
          <w:sz w:val="28"/>
          <w:szCs w:val="28"/>
        </w:rPr>
        <w:t>Об утверждении схемы теплоснабжения Муниципального образования Красноуфимский округ на 2014-2028 годы</w:t>
      </w:r>
      <w:r>
        <w:rPr>
          <w:sz w:val="28"/>
          <w:szCs w:val="28"/>
        </w:rPr>
        <w:t>»,</w:t>
      </w:r>
      <w:r w:rsidRPr="00CF6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изменения, изложив в новой редакции. (Прилагается)</w:t>
      </w:r>
    </w:p>
    <w:p w:rsidR="0084288C" w:rsidRPr="00BB21D0" w:rsidRDefault="0084288C" w:rsidP="0084288C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МО Красноуфимский округ.</w:t>
      </w:r>
    </w:p>
    <w:p w:rsidR="0084288C" w:rsidRPr="008D5506" w:rsidRDefault="0084288C" w:rsidP="0084288C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9E08FA">
        <w:rPr>
          <w:sz w:val="28"/>
          <w:szCs w:val="28"/>
        </w:rPr>
        <w:t>Контроль за</w:t>
      </w:r>
      <w:proofErr w:type="gramEnd"/>
      <w:r w:rsidRPr="009E08FA">
        <w:rPr>
          <w:sz w:val="28"/>
          <w:szCs w:val="28"/>
        </w:rPr>
        <w:t xml:space="preserve"> исполнением настоящего постановления возложить на </w:t>
      </w:r>
      <w:r w:rsidRPr="008D5506">
        <w:rPr>
          <w:sz w:val="28"/>
          <w:szCs w:val="28"/>
        </w:rPr>
        <w:t>заместителя главы администрации МО Красноуфимский округ по строительству и ЖКХ</w:t>
      </w:r>
      <w:r>
        <w:rPr>
          <w:sz w:val="28"/>
          <w:szCs w:val="28"/>
        </w:rPr>
        <w:t xml:space="preserve">. </w:t>
      </w:r>
    </w:p>
    <w:p w:rsidR="0084288C" w:rsidRPr="008D5506" w:rsidRDefault="0084288C" w:rsidP="0084288C">
      <w:pPr>
        <w:ind w:firstLine="709"/>
        <w:jc w:val="both"/>
        <w:rPr>
          <w:sz w:val="28"/>
          <w:szCs w:val="28"/>
        </w:rPr>
      </w:pPr>
    </w:p>
    <w:p w:rsidR="0084288C" w:rsidRDefault="0084288C" w:rsidP="0084288C">
      <w:pPr>
        <w:ind w:firstLine="709"/>
        <w:jc w:val="both"/>
        <w:rPr>
          <w:sz w:val="28"/>
          <w:szCs w:val="28"/>
        </w:rPr>
      </w:pPr>
    </w:p>
    <w:p w:rsidR="0084288C" w:rsidRDefault="0084288C" w:rsidP="0084288C">
      <w:pPr>
        <w:ind w:firstLine="709"/>
        <w:jc w:val="both"/>
        <w:rPr>
          <w:sz w:val="28"/>
          <w:szCs w:val="28"/>
        </w:rPr>
      </w:pPr>
    </w:p>
    <w:p w:rsidR="0084288C" w:rsidRDefault="0084288C" w:rsidP="0084288C">
      <w:pPr>
        <w:ind w:firstLine="709"/>
        <w:jc w:val="both"/>
        <w:rPr>
          <w:sz w:val="28"/>
          <w:szCs w:val="28"/>
        </w:rPr>
      </w:pPr>
    </w:p>
    <w:p w:rsidR="0084288C" w:rsidRDefault="0084288C" w:rsidP="008428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4288C" w:rsidRPr="00697E27" w:rsidRDefault="0084288C" w:rsidP="0084288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Красноуфимский округ                                                                О.В. </w:t>
      </w:r>
      <w:proofErr w:type="spellStart"/>
      <w:r>
        <w:rPr>
          <w:sz w:val="28"/>
          <w:szCs w:val="28"/>
        </w:rPr>
        <w:t>Ряписов</w:t>
      </w:r>
      <w:proofErr w:type="spellEnd"/>
    </w:p>
    <w:sectPr w:rsidR="0084288C" w:rsidRPr="00697E27" w:rsidSect="00CE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04E0"/>
    <w:multiLevelType w:val="multilevel"/>
    <w:tmpl w:val="504A8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9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2D2E"/>
    <w:rsid w:val="001023B6"/>
    <w:rsid w:val="00132D2E"/>
    <w:rsid w:val="005C0910"/>
    <w:rsid w:val="0084288C"/>
    <w:rsid w:val="00CE08C4"/>
    <w:rsid w:val="00CF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288C"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84288C"/>
    <w:pPr>
      <w:jc w:val="center"/>
    </w:pPr>
    <w:rPr>
      <w:b/>
      <w:bCs/>
      <w:sz w:val="40"/>
      <w:szCs w:val="40"/>
    </w:rPr>
  </w:style>
  <w:style w:type="character" w:customStyle="1" w:styleId="a4">
    <w:name w:val="Подзаголовок Знак"/>
    <w:basedOn w:val="a0"/>
    <w:link w:val="a3"/>
    <w:uiPriority w:val="99"/>
    <w:rsid w:val="0084288C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List Paragraph"/>
    <w:basedOn w:val="a"/>
    <w:uiPriority w:val="99"/>
    <w:qFormat/>
    <w:rsid w:val="0084288C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288C"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84288C"/>
    <w:pPr>
      <w:jc w:val="center"/>
    </w:pPr>
    <w:rPr>
      <w:b/>
      <w:bCs/>
      <w:sz w:val="40"/>
      <w:szCs w:val="40"/>
    </w:rPr>
  </w:style>
  <w:style w:type="character" w:customStyle="1" w:styleId="a4">
    <w:name w:val="Подзаголовок Знак"/>
    <w:basedOn w:val="a0"/>
    <w:link w:val="a3"/>
    <w:uiPriority w:val="99"/>
    <w:rsid w:val="0084288C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List Paragraph"/>
    <w:basedOn w:val="a"/>
    <w:uiPriority w:val="99"/>
    <w:qFormat/>
    <w:rsid w:val="0084288C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246934CF7AD10C3F4E0F3358D06F70F85EFCD312C355CFA90808F3FDHFL2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Дело</cp:lastModifiedBy>
  <cp:revision>4</cp:revision>
  <cp:lastPrinted>2021-05-19T03:49:00Z</cp:lastPrinted>
  <dcterms:created xsi:type="dcterms:W3CDTF">2021-05-13T06:57:00Z</dcterms:created>
  <dcterms:modified xsi:type="dcterms:W3CDTF">2021-05-19T03:50:00Z</dcterms:modified>
</cp:coreProperties>
</file>