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5" w:rsidRPr="00CD0506" w:rsidRDefault="00CD0506" w:rsidP="00806045">
      <w:pPr>
        <w:tabs>
          <w:tab w:val="left" w:pos="6200"/>
        </w:tabs>
        <w:ind w:right="3721"/>
        <w:jc w:val="both"/>
        <w:rPr>
          <w:b/>
        </w:rPr>
      </w:pPr>
      <w:r w:rsidRPr="00E8439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14375" cy="762000"/>
            <wp:effectExtent l="19050" t="0" r="9525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45" w:rsidRPr="00CD0506" w:rsidRDefault="00806045" w:rsidP="00806045">
      <w:pPr>
        <w:tabs>
          <w:tab w:val="left" w:pos="6200"/>
        </w:tabs>
        <w:ind w:right="3721"/>
        <w:jc w:val="both"/>
        <w:rPr>
          <w:b/>
        </w:rPr>
      </w:pPr>
    </w:p>
    <w:p w:rsidR="00806045" w:rsidRPr="00CD0506" w:rsidRDefault="00806045" w:rsidP="00806045">
      <w:pPr>
        <w:tabs>
          <w:tab w:val="left" w:pos="6200"/>
        </w:tabs>
        <w:ind w:right="3721"/>
        <w:jc w:val="both"/>
        <w:rPr>
          <w:b/>
        </w:rPr>
      </w:pPr>
    </w:p>
    <w:p w:rsidR="002062C6" w:rsidRPr="00CD0506" w:rsidRDefault="002062C6" w:rsidP="00E8439A">
      <w:pPr>
        <w:rPr>
          <w:b/>
        </w:rPr>
      </w:pPr>
    </w:p>
    <w:p w:rsidR="002062C6" w:rsidRPr="00E8439A" w:rsidRDefault="00E8439A" w:rsidP="002062C6">
      <w:pPr>
        <w:jc w:val="center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>ГЛАВА</w:t>
      </w:r>
    </w:p>
    <w:p w:rsidR="002062C6" w:rsidRPr="00E8439A" w:rsidRDefault="006C2210" w:rsidP="006C2210">
      <w:pPr>
        <w:jc w:val="center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 xml:space="preserve"> </w:t>
      </w:r>
      <w:r w:rsidR="002062C6" w:rsidRPr="00E8439A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2062C6" w:rsidRPr="00E8439A" w:rsidRDefault="002062C6" w:rsidP="002062C6">
      <w:pPr>
        <w:jc w:val="center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876BC" w:rsidRPr="00E8439A" w:rsidRDefault="008876BC" w:rsidP="002062C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062C6" w:rsidRPr="00E8439A" w:rsidRDefault="00BF491B" w:rsidP="002062C6">
      <w:pPr>
        <w:jc w:val="center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 xml:space="preserve">ПОСТАНОВЛЕНИЕ </w:t>
      </w:r>
    </w:p>
    <w:p w:rsidR="002062C6" w:rsidRPr="00E8439A" w:rsidRDefault="002062C6" w:rsidP="002062C6">
      <w:pPr>
        <w:jc w:val="both"/>
        <w:rPr>
          <w:rFonts w:ascii="Liberation Serif" w:hAnsi="Liberation Serif"/>
          <w:b/>
          <w:sz w:val="28"/>
          <w:szCs w:val="28"/>
        </w:rPr>
      </w:pPr>
    </w:p>
    <w:p w:rsidR="002062C6" w:rsidRPr="00E8439A" w:rsidRDefault="0054313D" w:rsidP="002062C6">
      <w:pPr>
        <w:jc w:val="both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 xml:space="preserve">от </w:t>
      </w:r>
      <w:r w:rsidR="00A91E82">
        <w:rPr>
          <w:rFonts w:ascii="Liberation Serif" w:hAnsi="Liberation Serif"/>
          <w:b/>
          <w:sz w:val="28"/>
          <w:szCs w:val="28"/>
        </w:rPr>
        <w:t>28</w:t>
      </w:r>
      <w:r w:rsidR="002D5E4F" w:rsidRPr="00E8439A">
        <w:rPr>
          <w:rFonts w:ascii="Liberation Serif" w:hAnsi="Liberation Serif"/>
          <w:b/>
          <w:sz w:val="28"/>
          <w:szCs w:val="28"/>
        </w:rPr>
        <w:t>.07</w:t>
      </w:r>
      <w:r w:rsidRPr="00E8439A">
        <w:rPr>
          <w:rFonts w:ascii="Liberation Serif" w:hAnsi="Liberation Serif"/>
          <w:b/>
          <w:sz w:val="28"/>
          <w:szCs w:val="28"/>
        </w:rPr>
        <w:t>.20</w:t>
      </w:r>
      <w:r w:rsidR="002D5E4F" w:rsidRPr="00E8439A">
        <w:rPr>
          <w:rFonts w:ascii="Liberation Serif" w:hAnsi="Liberation Serif"/>
          <w:b/>
          <w:sz w:val="28"/>
          <w:szCs w:val="28"/>
        </w:rPr>
        <w:t>21</w:t>
      </w:r>
      <w:r w:rsidR="00F638D9" w:rsidRPr="00E8439A">
        <w:rPr>
          <w:rFonts w:ascii="Liberation Serif" w:hAnsi="Liberation Serif"/>
          <w:b/>
          <w:sz w:val="28"/>
          <w:szCs w:val="28"/>
        </w:rPr>
        <w:t xml:space="preserve">  </w:t>
      </w:r>
      <w:r w:rsidR="00A23EEC" w:rsidRPr="00E8439A">
        <w:rPr>
          <w:rFonts w:ascii="Liberation Serif" w:hAnsi="Liberation Serif"/>
          <w:b/>
          <w:sz w:val="28"/>
          <w:szCs w:val="28"/>
        </w:rPr>
        <w:t xml:space="preserve"> </w:t>
      </w:r>
      <w:r w:rsidR="00226270" w:rsidRPr="00E8439A">
        <w:rPr>
          <w:rFonts w:ascii="Liberation Serif" w:hAnsi="Liberation Serif"/>
          <w:b/>
          <w:sz w:val="28"/>
          <w:szCs w:val="28"/>
        </w:rPr>
        <w:t>№</w:t>
      </w:r>
      <w:r w:rsidR="002D5E4F" w:rsidRPr="00E8439A">
        <w:rPr>
          <w:rFonts w:ascii="Liberation Serif" w:hAnsi="Liberation Serif"/>
          <w:b/>
          <w:sz w:val="28"/>
          <w:szCs w:val="28"/>
        </w:rPr>
        <w:t xml:space="preserve"> </w:t>
      </w:r>
      <w:r w:rsidR="00A91E82">
        <w:rPr>
          <w:rFonts w:ascii="Liberation Serif" w:hAnsi="Liberation Serif"/>
          <w:b/>
          <w:sz w:val="28"/>
          <w:szCs w:val="28"/>
        </w:rPr>
        <w:t>83</w:t>
      </w:r>
    </w:p>
    <w:p w:rsidR="002062C6" w:rsidRPr="00E8439A" w:rsidRDefault="002062C6" w:rsidP="002062C6">
      <w:pPr>
        <w:jc w:val="both"/>
        <w:rPr>
          <w:rFonts w:ascii="Liberation Serif" w:hAnsi="Liberation Serif"/>
          <w:b/>
          <w:sz w:val="28"/>
          <w:szCs w:val="28"/>
        </w:rPr>
      </w:pPr>
      <w:r w:rsidRPr="00E8439A">
        <w:rPr>
          <w:rFonts w:ascii="Liberation Serif" w:hAnsi="Liberation Serif"/>
          <w:b/>
          <w:sz w:val="28"/>
          <w:szCs w:val="28"/>
        </w:rPr>
        <w:t xml:space="preserve"> г.</w:t>
      </w:r>
      <w:r w:rsidR="0054313D" w:rsidRPr="00E8439A">
        <w:rPr>
          <w:rFonts w:ascii="Liberation Serif" w:hAnsi="Liberation Serif"/>
          <w:b/>
          <w:sz w:val="28"/>
          <w:szCs w:val="28"/>
        </w:rPr>
        <w:t xml:space="preserve"> </w:t>
      </w:r>
      <w:r w:rsidRPr="00E8439A">
        <w:rPr>
          <w:rFonts w:ascii="Liberation Serif" w:hAnsi="Liberation Serif"/>
          <w:b/>
          <w:sz w:val="28"/>
          <w:szCs w:val="28"/>
        </w:rPr>
        <w:t>Красноуфимск</w:t>
      </w:r>
    </w:p>
    <w:p w:rsidR="002062C6" w:rsidRPr="00E8439A" w:rsidRDefault="002062C6" w:rsidP="00955391">
      <w:pPr>
        <w:tabs>
          <w:tab w:val="left" w:pos="6200"/>
        </w:tabs>
        <w:ind w:right="3721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</w:tblGrid>
      <w:tr w:rsidR="00E8439A" w:rsidRPr="00E8439A" w:rsidTr="00E8439A">
        <w:trPr>
          <w:trHeight w:val="1032"/>
        </w:trPr>
        <w:tc>
          <w:tcPr>
            <w:tcW w:w="5342" w:type="dxa"/>
          </w:tcPr>
          <w:p w:rsidR="00E8439A" w:rsidRPr="00E8439A" w:rsidRDefault="00E8439A" w:rsidP="00E8439A">
            <w:pPr>
              <w:pStyle w:val="ConsPlusTitle"/>
              <w:jc w:val="both"/>
              <w:rPr>
                <w:szCs w:val="28"/>
              </w:rPr>
            </w:pPr>
            <w:r w:rsidRPr="00E8439A">
              <w:rPr>
                <w:szCs w:val="28"/>
              </w:rPr>
              <w:t>Об утверждении положения об организации работы Главы и Администрации МО Красноуфимский округ с   сообщениями  граждан, размещаемыми в информационно-телекоммуникационной сети  интернет</w:t>
            </w:r>
          </w:p>
        </w:tc>
      </w:tr>
    </w:tbl>
    <w:p w:rsidR="00E8439A" w:rsidRPr="00E8439A" w:rsidRDefault="00E8439A" w:rsidP="00E8439A">
      <w:pPr>
        <w:pStyle w:val="ConsPlusNormal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8439A" w:rsidRPr="00E8439A" w:rsidRDefault="00E8439A" w:rsidP="00E8439A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В целях организации работы Главы и Администрации МО Красноуфимский округ с сообщениями граждан, размещаемыми в информационно-телекоммуникационной сети Интернет, порядок рассмотрения которых не урегулирован Федеральным </w:t>
      </w:r>
      <w:hyperlink r:id="rId8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от 02 мая 2006 года N 59-ФЗ "О порядке рассмотрения обращения граждан Российской Федерации", в соответствии со ст. 26, 31  Устава МО Красноуфимский округ</w:t>
      </w:r>
    </w:p>
    <w:p w:rsidR="00E8439A" w:rsidRDefault="00E8439A" w:rsidP="00E8439A">
      <w:pPr>
        <w:pStyle w:val="ConsPlusNormal"/>
        <w:spacing w:before="240" w:line="276" w:lineRule="auto"/>
        <w:ind w:firstLine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E8439A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E8439A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E8439A" w:rsidRPr="00E8439A" w:rsidRDefault="00E8439A" w:rsidP="00E8439A">
      <w:pPr>
        <w:spacing w:line="276" w:lineRule="auto"/>
        <w:ind w:firstLine="708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1. Утвердить </w:t>
      </w:r>
      <w:hyperlink w:anchor="P29" w:history="1">
        <w:r w:rsidRPr="00E8439A">
          <w:rPr>
            <w:rStyle w:val="ac"/>
            <w:rFonts w:ascii="Liberation Serif" w:hAnsi="Liberation Serif"/>
            <w:i w:val="0"/>
            <w:sz w:val="28"/>
            <w:szCs w:val="28"/>
          </w:rPr>
          <w:t>Положение</w:t>
        </w:r>
      </w:hyperlink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 об организации работы Главы и Администрации МО Красноуфимский округ с сообщениями граждан, размещаемыми в информационно-телекоммуникационной сети Интернет (прилагается).</w:t>
      </w:r>
    </w:p>
    <w:p w:rsidR="00E8439A" w:rsidRPr="00E8439A" w:rsidRDefault="00E8439A" w:rsidP="00E8439A">
      <w:pPr>
        <w:spacing w:line="276" w:lineRule="auto"/>
        <w:ind w:firstLine="708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2. Назначить ответственным в </w:t>
      </w:r>
      <w:r>
        <w:rPr>
          <w:rStyle w:val="ac"/>
          <w:rFonts w:ascii="Liberation Serif" w:hAnsi="Liberation Serif"/>
          <w:i w:val="0"/>
          <w:sz w:val="28"/>
          <w:szCs w:val="28"/>
        </w:rPr>
        <w:t>Администрации МО</w:t>
      </w:r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 Красноуфимский округ за организацию работы с сообщениями граждан, размещаемыми в сети Интернет заместителя главы Администрации МО Красноуфимский округ по соц</w:t>
      </w:r>
      <w:r w:rsidR="001528D5">
        <w:rPr>
          <w:rStyle w:val="ac"/>
          <w:rFonts w:ascii="Liberation Serif" w:hAnsi="Liberation Serif"/>
          <w:i w:val="0"/>
          <w:sz w:val="28"/>
          <w:szCs w:val="28"/>
        </w:rPr>
        <w:t>иальным вопросам Родионова Р.В.</w:t>
      </w:r>
    </w:p>
    <w:p w:rsidR="00E8439A" w:rsidRPr="00E8439A" w:rsidRDefault="00E8439A" w:rsidP="00E8439A">
      <w:pPr>
        <w:spacing w:line="276" w:lineRule="auto"/>
        <w:ind w:firstLine="708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>3. Опубликовать настоящее Постановление на официальном сайте МО Красноуфимский округ.</w:t>
      </w:r>
    </w:p>
    <w:p w:rsidR="00E8439A" w:rsidRPr="00E8439A" w:rsidRDefault="00E8439A" w:rsidP="00E8439A">
      <w:pPr>
        <w:spacing w:line="276" w:lineRule="auto"/>
        <w:ind w:firstLine="708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4.  </w:t>
      </w:r>
      <w:proofErr w:type="gramStart"/>
      <w:r w:rsidRPr="00E8439A">
        <w:rPr>
          <w:rStyle w:val="ac"/>
          <w:rFonts w:ascii="Liberation Serif" w:hAnsi="Liberation Serif"/>
          <w:i w:val="0"/>
          <w:sz w:val="28"/>
          <w:szCs w:val="28"/>
        </w:rPr>
        <w:t>Контроль за</w:t>
      </w:r>
      <w:proofErr w:type="gramEnd"/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439A" w:rsidRPr="00E8439A" w:rsidRDefault="00E8439A" w:rsidP="00E8439A">
      <w:pPr>
        <w:spacing w:line="276" w:lineRule="auto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</w:p>
    <w:p w:rsidR="00E8439A" w:rsidRPr="00E8439A" w:rsidRDefault="00E8439A" w:rsidP="00E8439A">
      <w:pPr>
        <w:spacing w:line="276" w:lineRule="auto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>Глава Муниципального образования</w:t>
      </w:r>
    </w:p>
    <w:p w:rsidR="00E8439A" w:rsidRPr="00E8439A" w:rsidRDefault="00E8439A" w:rsidP="00E8439A">
      <w:pPr>
        <w:spacing w:line="276" w:lineRule="auto"/>
        <w:jc w:val="both"/>
        <w:rPr>
          <w:rStyle w:val="ac"/>
          <w:rFonts w:ascii="Liberation Serif" w:hAnsi="Liberation Serif"/>
          <w:i w:val="0"/>
          <w:sz w:val="28"/>
          <w:szCs w:val="28"/>
        </w:rPr>
      </w:pPr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Красноуфимский округ                                                                       </w:t>
      </w:r>
      <w:proofErr w:type="spellStart"/>
      <w:r w:rsidRPr="00E8439A">
        <w:rPr>
          <w:rStyle w:val="ac"/>
          <w:rFonts w:ascii="Liberation Serif" w:hAnsi="Liberation Serif"/>
          <w:i w:val="0"/>
          <w:sz w:val="28"/>
          <w:szCs w:val="28"/>
        </w:rPr>
        <w:t>О.В.Ряписов</w:t>
      </w:r>
      <w:proofErr w:type="spellEnd"/>
      <w:r w:rsidRPr="00E8439A">
        <w:rPr>
          <w:rStyle w:val="ac"/>
          <w:rFonts w:ascii="Liberation Serif" w:hAnsi="Liberation Serif"/>
          <w:i w:val="0"/>
          <w:sz w:val="28"/>
          <w:szCs w:val="28"/>
        </w:rPr>
        <w:t xml:space="preserve">                                                                                       </w:t>
      </w:r>
    </w:p>
    <w:p w:rsidR="00E8439A" w:rsidRPr="00E8439A" w:rsidRDefault="00E8439A" w:rsidP="00E8439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E8439A" w:rsidRPr="00E8439A" w:rsidRDefault="00E8439A" w:rsidP="00E8439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к Постановлению Главы</w:t>
      </w:r>
    </w:p>
    <w:p w:rsidR="00E8439A" w:rsidRPr="00E8439A" w:rsidRDefault="00E8439A" w:rsidP="00E8439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МО Красноуфимский округ</w:t>
      </w:r>
    </w:p>
    <w:p w:rsidR="00E8439A" w:rsidRPr="00E8439A" w:rsidRDefault="00E8439A" w:rsidP="00E8439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91E82">
        <w:rPr>
          <w:rFonts w:ascii="Liberation Serif" w:hAnsi="Liberation Serif"/>
          <w:sz w:val="28"/>
          <w:szCs w:val="28"/>
        </w:rPr>
        <w:t>28.07.</w:t>
      </w:r>
      <w:r w:rsidRPr="00E8439A">
        <w:rPr>
          <w:rFonts w:ascii="Liberation Serif" w:hAnsi="Liberation Serif"/>
          <w:sz w:val="28"/>
          <w:szCs w:val="28"/>
        </w:rPr>
        <w:t xml:space="preserve">2021 года N </w:t>
      </w:r>
      <w:r w:rsidR="00A91E82">
        <w:rPr>
          <w:rFonts w:ascii="Liberation Serif" w:hAnsi="Liberation Serif"/>
          <w:sz w:val="28"/>
          <w:szCs w:val="28"/>
        </w:rPr>
        <w:t>83</w:t>
      </w:r>
    </w:p>
    <w:p w:rsidR="00E8439A" w:rsidRPr="00E8439A" w:rsidRDefault="00E8439A" w:rsidP="00E8439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8439A" w:rsidRPr="00E8439A" w:rsidRDefault="00E8439A" w:rsidP="00E8439A">
      <w:pPr>
        <w:pStyle w:val="ConsPlusTitle"/>
        <w:jc w:val="center"/>
        <w:rPr>
          <w:szCs w:val="28"/>
        </w:rPr>
      </w:pPr>
      <w:bookmarkStart w:id="0" w:name="P29"/>
      <w:bookmarkEnd w:id="0"/>
      <w:r w:rsidRPr="00E8439A">
        <w:rPr>
          <w:szCs w:val="28"/>
        </w:rPr>
        <w:t>ПОЛОЖЕНИЕ</w:t>
      </w:r>
    </w:p>
    <w:p w:rsidR="00E8439A" w:rsidRPr="00E8439A" w:rsidRDefault="00E8439A" w:rsidP="00E8439A">
      <w:pPr>
        <w:pStyle w:val="ConsPlusTitle"/>
        <w:jc w:val="center"/>
        <w:rPr>
          <w:szCs w:val="28"/>
        </w:rPr>
      </w:pPr>
      <w:r w:rsidRPr="00E8439A">
        <w:rPr>
          <w:szCs w:val="28"/>
        </w:rPr>
        <w:t>ОБ ОРГАНИЗАЦИИ РАБОТЫ ГЛАВЫ И АДМИНИСТРАЦИИ</w:t>
      </w:r>
    </w:p>
    <w:p w:rsidR="00E8439A" w:rsidRPr="00E8439A" w:rsidRDefault="00E8439A" w:rsidP="00E8439A">
      <w:pPr>
        <w:pStyle w:val="ConsPlusTitle"/>
        <w:jc w:val="center"/>
        <w:rPr>
          <w:szCs w:val="28"/>
        </w:rPr>
      </w:pPr>
      <w:r w:rsidRPr="00E8439A">
        <w:rPr>
          <w:szCs w:val="28"/>
        </w:rPr>
        <w:t>МО КРАСНОУФИМСКИЙ ОКРУГ С СООБЩЕНИЯМИ ГРАЖДАН,</w:t>
      </w:r>
    </w:p>
    <w:p w:rsidR="00E8439A" w:rsidRPr="00E8439A" w:rsidRDefault="00E8439A" w:rsidP="00E8439A">
      <w:pPr>
        <w:pStyle w:val="ConsPlusTitle"/>
        <w:jc w:val="center"/>
        <w:rPr>
          <w:szCs w:val="28"/>
        </w:rPr>
      </w:pPr>
      <w:r w:rsidRPr="00E8439A">
        <w:rPr>
          <w:szCs w:val="28"/>
        </w:rPr>
        <w:t>РАЗМЕЩАЕМЫМИ В ИНФОРМАЦИОННО-ТЕЛЕКОММУНИКАЦИОННОЙ</w:t>
      </w:r>
    </w:p>
    <w:p w:rsidR="00E8439A" w:rsidRPr="00E8439A" w:rsidRDefault="00E8439A" w:rsidP="00E8439A">
      <w:pPr>
        <w:pStyle w:val="ConsPlusTitle"/>
        <w:jc w:val="center"/>
        <w:rPr>
          <w:szCs w:val="28"/>
        </w:rPr>
      </w:pPr>
      <w:r w:rsidRPr="00E8439A">
        <w:rPr>
          <w:szCs w:val="28"/>
        </w:rPr>
        <w:t>СЕТИ "ИНТЕРНЕТ"</w:t>
      </w:r>
    </w:p>
    <w:p w:rsidR="00E8439A" w:rsidRPr="00E8439A" w:rsidRDefault="00E8439A" w:rsidP="00E8439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8439A" w:rsidRPr="00E8439A" w:rsidRDefault="00E8439A" w:rsidP="00E8439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E8439A">
        <w:rPr>
          <w:rFonts w:ascii="Liberation Serif" w:hAnsi="Liberation Serif"/>
          <w:sz w:val="28"/>
          <w:szCs w:val="28"/>
        </w:rPr>
        <w:t>Настоящее положение определяет порядок, сроки и последовательность действий Главы и Администрации МО Красноуфимский округ (далее - Администрация) по выявлению сообщений граждан, размещаемых в информационно-телекоммуникационной сети Интернет (далее - сеть Интернет), затрагивающих вопросы деятельности Главы, Администрации, органов местного самоуправления (далее - ОМС), подведомственных им учреждений, и размещению ответов на сообщения граждан, размещаемых в сети Интернет, а также принятию мер реагирования на сообщения граждан, размещаемые</w:t>
      </w:r>
      <w:proofErr w:type="gramEnd"/>
      <w:r w:rsidRPr="00E8439A"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2. Настоящее положение применяется при работе с сообщениями граждан, размещаемыми в сети Интернет (далее - сообщения граждан), не являющимися обращениями граждан, указанными в Федеральном </w:t>
      </w:r>
      <w:hyperlink r:id="rId9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законе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от 02 мая 2006 года N 59-ФЗ "О порядке рассмотрения обращений граждан Российской Федерации".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3. Работа Главы и Администрации с сообщениями граждан осуществляется в системе управления коммуникациями в социальных сетях "Инцидент Менеджмент" на сайте https://im.gosuslugi.ru.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4. Взаимодействие в социальных сетях гражданами осуществляется посредством </w:t>
      </w:r>
      <w:proofErr w:type="spellStart"/>
      <w:r w:rsidRPr="00E8439A">
        <w:rPr>
          <w:rFonts w:ascii="Liberation Serif" w:hAnsi="Liberation Serif"/>
          <w:sz w:val="28"/>
          <w:szCs w:val="28"/>
        </w:rPr>
        <w:t>аккаунта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 "Свердловская область", </w:t>
      </w:r>
      <w:proofErr w:type="spellStart"/>
      <w:r w:rsidRPr="00E8439A">
        <w:rPr>
          <w:rFonts w:ascii="Liberation Serif" w:hAnsi="Liberation Serif"/>
          <w:sz w:val="28"/>
          <w:szCs w:val="28"/>
        </w:rPr>
        <w:t>виджеты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 которых размещаются в сети Интернет на официальном сайте Губернатора Свердловской области, официальном сайте Правительства Свердловской области и Информационном портале Свердловской области.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5. Участниками отношений, связанных с работой с сообщениями граждан, являются Глава, структурные подразделения Администрации, ОМС, подведомственные им учреждения, заместитель главы Администрации МО Красноуфимский округ по социальным вопросам</w:t>
      </w:r>
      <w:r w:rsidR="00B652C6">
        <w:rPr>
          <w:rFonts w:ascii="Liberation Serif" w:hAnsi="Liberation Serif"/>
          <w:sz w:val="28"/>
          <w:szCs w:val="28"/>
        </w:rPr>
        <w:t>, ведущий специалист отдела ГО и ЧС, экологии</w:t>
      </w:r>
      <w:r w:rsidR="00DB382B">
        <w:rPr>
          <w:rFonts w:ascii="Liberation Serif" w:hAnsi="Liberation Serif"/>
          <w:sz w:val="28"/>
          <w:szCs w:val="28"/>
        </w:rPr>
        <w:t xml:space="preserve"> Администрации МО Красноуфимский округ (далее -</w:t>
      </w:r>
      <w:r w:rsidR="00DB382B" w:rsidRPr="00DB382B">
        <w:rPr>
          <w:rFonts w:ascii="Liberation Serif" w:hAnsi="Liberation Serif"/>
          <w:sz w:val="28"/>
          <w:szCs w:val="28"/>
        </w:rPr>
        <w:t xml:space="preserve"> </w:t>
      </w:r>
      <w:r w:rsidR="00DB382B">
        <w:rPr>
          <w:rFonts w:ascii="Liberation Serif" w:hAnsi="Liberation Serif"/>
          <w:sz w:val="28"/>
          <w:szCs w:val="28"/>
        </w:rPr>
        <w:t>ведущий специалист отдела ГО и ЧС, экологии)</w:t>
      </w:r>
      <w:r w:rsidRPr="00E8439A">
        <w:rPr>
          <w:rFonts w:ascii="Liberation Serif" w:hAnsi="Liberation Serif"/>
          <w:sz w:val="28"/>
          <w:szCs w:val="28"/>
        </w:rPr>
        <w:t>.</w:t>
      </w:r>
    </w:p>
    <w:p w:rsidR="00E8439A" w:rsidRPr="00E8439A" w:rsidRDefault="00E8439A" w:rsidP="00870B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6. </w:t>
      </w:r>
      <w:r w:rsidR="00870B8D">
        <w:rPr>
          <w:rFonts w:ascii="Liberation Serif" w:hAnsi="Liberation Serif"/>
          <w:sz w:val="28"/>
          <w:szCs w:val="28"/>
        </w:rPr>
        <w:t>Ведущий специалист отдела ГО и ЧС, экологии</w:t>
      </w:r>
      <w:r w:rsidRPr="00E8439A">
        <w:rPr>
          <w:rFonts w:ascii="Liberation Serif" w:hAnsi="Liberation Serif"/>
          <w:sz w:val="28"/>
          <w:szCs w:val="28"/>
        </w:rPr>
        <w:t>: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lastRenderedPageBreak/>
        <w:t>1) осуществляет мониторинг системы "Инцидент Менеджмент" на сайте https://im.gosuslugi.ru;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2) направляет посредством электронной почты, </w:t>
      </w:r>
      <w:proofErr w:type="spellStart"/>
      <w:r w:rsidRPr="00E8439A">
        <w:rPr>
          <w:rFonts w:ascii="Liberation Serif" w:hAnsi="Liberation Serif"/>
          <w:sz w:val="28"/>
          <w:szCs w:val="28"/>
        </w:rPr>
        <w:t>мессенджеров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 или корпоративного чата сообщения граждан в структурные подразделения Администрации, ОМС, подведомственные им учреждения (далее - исполнители), к полномочиям которых отнесено решение вопросов (поднятых проблем), содержащихся в сообщениях граждан;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3) согласовывает подготовленные исполнителями запросы (уточнения) и ответы (промежуточные ответы) на сообщения граждан, полученные посредством электронной почты, </w:t>
      </w:r>
      <w:proofErr w:type="spellStart"/>
      <w:r w:rsidRPr="00E8439A">
        <w:rPr>
          <w:rFonts w:ascii="Liberation Serif" w:hAnsi="Liberation Serif"/>
          <w:sz w:val="28"/>
          <w:szCs w:val="28"/>
        </w:rPr>
        <w:t>мессенджеров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 или корпоративного чата, с точки зрения полноты и стилистики оформления этих запросов (уточнений) и ответов (промежуточных ответов), их соответствия формату общения в социальных сетях и на иных площадках;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4) осуществляет мониторинг исполнения настоящего положения, в том числе в части сроков подготовки исполнителями ответов (промежуточных ответов) на сообщения граждан;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5) информирует Главу о работе с сообщениями граждан.</w:t>
      </w:r>
    </w:p>
    <w:p w:rsidR="00E8439A" w:rsidRPr="00E8439A" w:rsidRDefault="00E8439A" w:rsidP="00870B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7. Исполнители предоставляют после получения запроса </w:t>
      </w:r>
      <w:r w:rsidR="00870B8D">
        <w:rPr>
          <w:rFonts w:ascii="Liberation Serif" w:hAnsi="Liberation Serif"/>
          <w:sz w:val="28"/>
          <w:szCs w:val="28"/>
        </w:rPr>
        <w:t>ведущего специалиста отдела ГО и ЧС, экологии</w:t>
      </w:r>
      <w:r w:rsidRPr="00E8439A">
        <w:rPr>
          <w:rFonts w:ascii="Liberation Serif" w:hAnsi="Liberation Serif"/>
          <w:sz w:val="28"/>
          <w:szCs w:val="28"/>
        </w:rPr>
        <w:t xml:space="preserve"> информацию, необходимую для размещения ответа на сообщения граждан, и (или) запросы (уточнения) в сроки, установленные настоящим положением.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8. Выявленным сообщениям граждан в системе "Инцидент Менеджмент" присваиваются категории, исходя из важности сообщения и возможности оперативного решения затрагиваемых в нем проблем: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8439A">
        <w:rPr>
          <w:rFonts w:ascii="Liberation Serif" w:hAnsi="Liberation Serif"/>
          <w:sz w:val="28"/>
          <w:szCs w:val="28"/>
        </w:rPr>
        <w:t>1) "обычные" - 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Главы, Администрации, ОМС, подведомственных им учреждений;</w:t>
      </w:r>
      <w:proofErr w:type="gramEnd"/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2) "решаемые" (или "</w:t>
      </w:r>
      <w:proofErr w:type="spellStart"/>
      <w:r w:rsidRPr="00E8439A">
        <w:rPr>
          <w:rFonts w:ascii="Liberation Serif" w:hAnsi="Liberation Serif"/>
          <w:sz w:val="28"/>
          <w:szCs w:val="28"/>
        </w:rPr>
        <w:t>фаст-трек</w:t>
      </w:r>
      <w:proofErr w:type="spellEnd"/>
      <w:r w:rsidRPr="00E8439A">
        <w:rPr>
          <w:rFonts w:ascii="Liberation Serif" w:hAnsi="Liberation Serif"/>
          <w:sz w:val="28"/>
          <w:szCs w:val="28"/>
        </w:rPr>
        <w:t>") - присваиваются сообщениям граждан, реагированием на которые являются действия в течение не более 8 дней по решению заданного в сообщении гражданина вопроса или поднятой им проблемы;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3) "повышенной важности" - присваиваются сообщениям граждан первых двух категорий, отсутствие реагирования на которые, по оценке системы, может вызвать общественный резонанс, и требующим оперативного (в пределах 4 часов) реагирования, в том числе путем представления актуальной информации.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lastRenderedPageBreak/>
        <w:t>9. Исчисление сроков осуществления действий, указанных в настоящем положении, производится в минутах, часах и календарных днях с учетом особенностей, установленных настоящим положением.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Указанные в настоящем положении действия должны быть осуществлены участником отношений, связанных с работой с сообщениями граждан, в течение срока, исчисляемого в минутах и часах, в рамках служебного (рабочего) времени, установленного в ОМС, подведомственных им учреждениях. В случае если в момент окончания служебного (рабочего) дня срок осуществления действий, установленный в минутах и часах, не истек, то оставшаяся часть срока отсчитывается с начала следующего служебного (рабочего) дня.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В случае если окончание срока, исчисляемого в календарных днях, приходится на выходной или нерабочий праздничный день, то указанные в настоящем положении действия должны быть осуществлены участником отношений, связанных с работой с сообщениями граждан, в следующий за ним рабочий день.</w:t>
      </w:r>
    </w:p>
    <w:p w:rsidR="00E8439A" w:rsidRPr="00E8439A" w:rsidRDefault="00E8439A" w:rsidP="00870B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54"/>
      <w:bookmarkEnd w:id="1"/>
      <w:r w:rsidRPr="00E8439A">
        <w:rPr>
          <w:rFonts w:ascii="Liberation Serif" w:hAnsi="Liberation Serif"/>
          <w:sz w:val="28"/>
          <w:szCs w:val="28"/>
        </w:rPr>
        <w:t xml:space="preserve">10. </w:t>
      </w:r>
      <w:r w:rsidR="00870B8D">
        <w:rPr>
          <w:rFonts w:ascii="Liberation Serif" w:hAnsi="Liberation Serif"/>
          <w:sz w:val="28"/>
          <w:szCs w:val="28"/>
        </w:rPr>
        <w:t>Ведущий специалист отдела ГО и ЧС, экологии</w:t>
      </w:r>
      <w:r w:rsidRPr="00E8439A">
        <w:rPr>
          <w:rFonts w:ascii="Liberation Serif" w:hAnsi="Liberation Serif"/>
          <w:sz w:val="28"/>
          <w:szCs w:val="28"/>
        </w:rPr>
        <w:t xml:space="preserve"> в течение 30 минут с момента прочтения сообщения в программе "Инцидент Менеджмент" направляет его исполнителю, к полномочиям которого отнесено решение вопросов, содержащихся в сообщении гражданина, для подготовки проекта ответа.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11. Если решение поставленных в сообщении гражданина вопросов не относится к компетенции исполнителя, исполнитель в течение 30 минут с момента поступления сообщения гражданина возвращает его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Pr="00E8439A">
        <w:rPr>
          <w:rFonts w:ascii="Liberation Serif" w:hAnsi="Liberation Serif"/>
          <w:sz w:val="28"/>
          <w:szCs w:val="28"/>
        </w:rPr>
        <w:t xml:space="preserve"> с письменным указанием причин возврата.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6"/>
      <w:bookmarkEnd w:id="2"/>
      <w:r w:rsidRPr="00E8439A">
        <w:rPr>
          <w:rFonts w:ascii="Liberation Serif" w:hAnsi="Liberation Serif"/>
          <w:sz w:val="28"/>
          <w:szCs w:val="28"/>
        </w:rPr>
        <w:t>12. Подготовка ответов (промежуточных ответов) на сообщения граждан категории "обычные" и "решаемые" осуществляется не позднее 6 часов со времени выявления сообщения гражданина, для сообщений граждан категории "повышенной важности" - не позднее 3 часов со времени выявления сообщения гражданина.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В случае если на сообщение гражданина размещен промежуточный ответ, итоговый ответ размещается не позднее 8 дней со времени выявления сообщения гражданина.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13. Исполнитель готовит проект ответа (промежуточного ответа) на сообщение гражданина или запрос (уточнение) и в сроки, указанные в </w:t>
      </w:r>
      <w:hyperlink w:anchor="P56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пункте 12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настоящего положения, направляет его на согласование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Pr="00E8439A">
        <w:rPr>
          <w:rFonts w:ascii="Liberation Serif" w:hAnsi="Liberation Serif"/>
          <w:sz w:val="28"/>
          <w:szCs w:val="28"/>
        </w:rPr>
        <w:t>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14. </w:t>
      </w:r>
      <w:r w:rsidR="00DB382B">
        <w:rPr>
          <w:rFonts w:ascii="Liberation Serif" w:hAnsi="Liberation Serif"/>
          <w:sz w:val="28"/>
          <w:szCs w:val="28"/>
        </w:rPr>
        <w:t>Ведущий специалист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 xml:space="preserve">в течение 30 минут с </w:t>
      </w:r>
      <w:r w:rsidRPr="00E8439A">
        <w:rPr>
          <w:rFonts w:ascii="Liberation Serif" w:hAnsi="Liberation Serif"/>
          <w:sz w:val="28"/>
          <w:szCs w:val="28"/>
        </w:rPr>
        <w:lastRenderedPageBreak/>
        <w:t>момента поступления проекта ответа на сообщение гражданина или запроса (уточнения) согласовывает его либо направляет на доработку исполнителю с указанием причин направления на доработку.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15. Направленный на доработку проект ответа на сообщение гражданина дорабатывается исполнителем в течение 30 минут и направляется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на согласование повторно.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61"/>
      <w:bookmarkEnd w:id="3"/>
      <w:r w:rsidRPr="00E8439A">
        <w:rPr>
          <w:rFonts w:ascii="Liberation Serif" w:hAnsi="Liberation Serif"/>
          <w:sz w:val="28"/>
          <w:szCs w:val="28"/>
        </w:rPr>
        <w:t xml:space="preserve">16. После согласования с </w:t>
      </w:r>
      <w:r w:rsidR="00DB382B">
        <w:rPr>
          <w:rFonts w:ascii="Liberation Serif" w:hAnsi="Liberation Serif"/>
          <w:sz w:val="28"/>
          <w:szCs w:val="28"/>
        </w:rPr>
        <w:t>ведущим специалистом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ответа на сообщение гражданина в течение 30 минут с момента согласования, ответ размещается в системе "Инцидент Менеджмент".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17. В случае если сообщение гражданина содержит вопросы, решение которых входит в полномочия нескольких исполнителей: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1) решение об исполнителях принимает </w:t>
      </w:r>
      <w:r w:rsidR="00DB382B">
        <w:rPr>
          <w:rFonts w:ascii="Liberation Serif" w:hAnsi="Liberation Serif"/>
          <w:sz w:val="28"/>
          <w:szCs w:val="28"/>
        </w:rPr>
        <w:t>ведущий специалист отдела ГО и ЧС, экологии</w:t>
      </w:r>
      <w:r w:rsidRPr="00E8439A">
        <w:rPr>
          <w:rFonts w:ascii="Liberation Serif" w:hAnsi="Liberation Serif"/>
          <w:sz w:val="28"/>
          <w:szCs w:val="28"/>
        </w:rPr>
        <w:t>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2) исполнители направляют информацию для общего проекта ответа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Pr="00E8439A">
        <w:rPr>
          <w:rFonts w:ascii="Liberation Serif" w:hAnsi="Liberation Serif"/>
          <w:sz w:val="28"/>
          <w:szCs w:val="28"/>
        </w:rPr>
        <w:t>;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3) срок подготовки ответа для каждого исполнителя - не более 2 часов с момента поступления сообщения гражданина.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18. При выявлении повторного сообщения гражданина по вопросу, ответ на который ему уже был направлен, </w:t>
      </w:r>
      <w:r w:rsidR="00DB382B">
        <w:rPr>
          <w:rFonts w:ascii="Liberation Serif" w:hAnsi="Liberation Serif"/>
          <w:sz w:val="28"/>
          <w:szCs w:val="28"/>
        </w:rPr>
        <w:t>ведущий специалист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направляет сообщение гражданина исполнителям, к полномочиям которых отнесено решение вопросов, содержащихся в сообщении гражданина, для оперативного принятия мер по решению указанного вопроса и подготовки ответа.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Ответ на повторное сообщение гражданина должен содержать информацию о принятых мерах или ходе решения вопроса.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Подготовка и размещение в программе "Инцидент Менеджмент" ответа на повторное обращение гражданина осуществляется в порядке, указанном в </w:t>
      </w:r>
      <w:hyperlink w:anchor="P54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пунктах 10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- </w:t>
      </w:r>
      <w:hyperlink w:anchor="P61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16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19. Ответ на сообщение гражданина должен соответствовать формату общения в социальной сети, быть по существу заданного вопроса (вопросов) с возможным приложением фот</w:t>
      </w:r>
      <w:proofErr w:type="gramStart"/>
      <w:r w:rsidRPr="00E8439A">
        <w:rPr>
          <w:rFonts w:ascii="Liberation Serif" w:hAnsi="Liberation Serif"/>
          <w:sz w:val="28"/>
          <w:szCs w:val="28"/>
        </w:rPr>
        <w:t>о-</w:t>
      </w:r>
      <w:proofErr w:type="gramEnd"/>
      <w:r w:rsidRPr="00E8439A">
        <w:rPr>
          <w:rFonts w:ascii="Liberation Serif" w:hAnsi="Liberation Serif"/>
          <w:sz w:val="28"/>
          <w:szCs w:val="28"/>
        </w:rPr>
        <w:t xml:space="preserve"> и (или) </w:t>
      </w:r>
      <w:proofErr w:type="spellStart"/>
      <w:r w:rsidRPr="00E8439A">
        <w:rPr>
          <w:rFonts w:ascii="Liberation Serif" w:hAnsi="Liberation Serif"/>
          <w:sz w:val="28"/>
          <w:szCs w:val="28"/>
        </w:rPr>
        <w:t>видео-материалов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 (при их наличии).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20. При обработке сообщений граждан категории "решаемые" ("</w:t>
      </w:r>
      <w:proofErr w:type="spellStart"/>
      <w:r w:rsidRPr="00E8439A">
        <w:rPr>
          <w:rFonts w:ascii="Liberation Serif" w:hAnsi="Liberation Serif"/>
          <w:sz w:val="28"/>
          <w:szCs w:val="28"/>
        </w:rPr>
        <w:t>фаст-трек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") исполнитель направляет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ответ с приложением фот</w:t>
      </w:r>
      <w:proofErr w:type="gramStart"/>
      <w:r w:rsidRPr="00E8439A">
        <w:rPr>
          <w:rFonts w:ascii="Liberation Serif" w:hAnsi="Liberation Serif"/>
          <w:sz w:val="28"/>
          <w:szCs w:val="28"/>
        </w:rPr>
        <w:t>о-</w:t>
      </w:r>
      <w:proofErr w:type="gramEnd"/>
      <w:r w:rsidRPr="00E8439A">
        <w:rPr>
          <w:rFonts w:ascii="Liberation Serif" w:hAnsi="Liberation Serif"/>
          <w:sz w:val="28"/>
          <w:szCs w:val="28"/>
        </w:rPr>
        <w:t>, и (или) видеоматериалов, и (или) документа, подтверждающего решение заданного в сообщении гражданина вопроса (вопросов).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lastRenderedPageBreak/>
        <w:t>При невозможности подготовки ответа на сообщения граждан категории "решаемые" ("</w:t>
      </w:r>
      <w:proofErr w:type="spellStart"/>
      <w:r w:rsidRPr="00E8439A">
        <w:rPr>
          <w:rFonts w:ascii="Liberation Serif" w:hAnsi="Liberation Serif"/>
          <w:sz w:val="28"/>
          <w:szCs w:val="28"/>
        </w:rPr>
        <w:t>фасттрек</w:t>
      </w:r>
      <w:proofErr w:type="spellEnd"/>
      <w:r w:rsidRPr="00E8439A">
        <w:rPr>
          <w:rFonts w:ascii="Liberation Serif" w:hAnsi="Liberation Serif"/>
          <w:sz w:val="28"/>
          <w:szCs w:val="28"/>
        </w:rPr>
        <w:t xml:space="preserve">") в сроки, указанные в </w:t>
      </w:r>
      <w:hyperlink w:anchor="P56" w:history="1">
        <w:r w:rsidRPr="00E8439A">
          <w:rPr>
            <w:rFonts w:ascii="Liberation Serif" w:hAnsi="Liberation Serif"/>
            <w:color w:val="0000FF"/>
            <w:sz w:val="28"/>
            <w:szCs w:val="28"/>
          </w:rPr>
          <w:t>пункте 12</w:t>
        </w:r>
      </w:hyperlink>
      <w:r w:rsidRPr="00E8439A">
        <w:rPr>
          <w:rFonts w:ascii="Liberation Serif" w:hAnsi="Liberation Serif"/>
          <w:sz w:val="28"/>
          <w:szCs w:val="28"/>
        </w:rPr>
        <w:t xml:space="preserve"> настоящего положения, исполнитель направляет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ответ с указанием сроков, ответственных лиц и информации о действиях, предпринимаемых исполнителем.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Если заданный в сообщении гражданина вопрос не нашел своего подтверждения, исполнитель не позднее 6 часов </w:t>
      </w:r>
      <w:proofErr w:type="gramStart"/>
      <w:r w:rsidRPr="00E8439A">
        <w:rPr>
          <w:rFonts w:ascii="Liberation Serif" w:hAnsi="Liberation Serif"/>
          <w:sz w:val="28"/>
          <w:szCs w:val="28"/>
        </w:rPr>
        <w:t>с даты выявления</w:t>
      </w:r>
      <w:proofErr w:type="gramEnd"/>
      <w:r w:rsidRPr="00E8439A">
        <w:rPr>
          <w:rFonts w:ascii="Liberation Serif" w:hAnsi="Liberation Serif"/>
          <w:sz w:val="28"/>
          <w:szCs w:val="28"/>
        </w:rPr>
        <w:t xml:space="preserve"> сообщения направляет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ответ с приложением фото, и (или) видеоматериалов, и (или) документа, подтверждающего отсутствие проблемы.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21. 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22. Ответственность за достоверность и полноту информации, содержащейся в проекте ответа на сообщение гражданина, а также соблюдение срока ее предоставления </w:t>
      </w:r>
      <w:r w:rsidR="00DB382B">
        <w:rPr>
          <w:rFonts w:ascii="Liberation Serif" w:hAnsi="Liberation Serif"/>
          <w:sz w:val="28"/>
          <w:szCs w:val="28"/>
        </w:rPr>
        <w:t>ведущему специалисту отдела ГО и ЧС, экологии</w:t>
      </w:r>
      <w:r w:rsidR="00DB382B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возлагается на исполнителя.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23. 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гражданина, возлагается </w:t>
      </w:r>
      <w:proofErr w:type="gramStart"/>
      <w:r w:rsidRPr="00E8439A">
        <w:rPr>
          <w:rFonts w:ascii="Liberation Serif" w:hAnsi="Liberation Serif"/>
          <w:sz w:val="28"/>
          <w:szCs w:val="28"/>
        </w:rPr>
        <w:t>на</w:t>
      </w:r>
      <w:proofErr w:type="gramEnd"/>
      <w:r w:rsidRPr="00E8439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382B">
        <w:rPr>
          <w:rFonts w:ascii="Liberation Serif" w:hAnsi="Liberation Serif"/>
          <w:sz w:val="28"/>
          <w:szCs w:val="28"/>
        </w:rPr>
        <w:t>ведущему</w:t>
      </w:r>
      <w:proofErr w:type="gramEnd"/>
      <w:r w:rsidR="00DB382B">
        <w:rPr>
          <w:rFonts w:ascii="Liberation Serif" w:hAnsi="Liberation Serif"/>
          <w:sz w:val="28"/>
          <w:szCs w:val="28"/>
        </w:rPr>
        <w:t xml:space="preserve"> специалисту отдела ГО и ЧС, экологии</w:t>
      </w:r>
      <w:r w:rsidRPr="00E8439A">
        <w:rPr>
          <w:rFonts w:ascii="Liberation Serif" w:hAnsi="Liberation Serif"/>
          <w:sz w:val="28"/>
          <w:szCs w:val="28"/>
        </w:rPr>
        <w:t>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24. В случае выявления </w:t>
      </w:r>
      <w:r w:rsidR="001528D5">
        <w:rPr>
          <w:rFonts w:ascii="Liberation Serif" w:hAnsi="Liberation Serif"/>
          <w:sz w:val="28"/>
          <w:szCs w:val="28"/>
        </w:rPr>
        <w:t>ведущим специалистом отдела ГО и ЧС, экологии</w:t>
      </w:r>
      <w:r w:rsidR="001528D5" w:rsidRPr="00E8439A">
        <w:rPr>
          <w:rFonts w:ascii="Liberation Serif" w:hAnsi="Liberation Serif"/>
          <w:sz w:val="28"/>
          <w:szCs w:val="28"/>
        </w:rPr>
        <w:t xml:space="preserve"> </w:t>
      </w:r>
      <w:r w:rsidRPr="00E8439A">
        <w:rPr>
          <w:rFonts w:ascii="Liberation Serif" w:hAnsi="Liberation Serif"/>
          <w:sz w:val="28"/>
          <w:szCs w:val="28"/>
        </w:rPr>
        <w:t>недостатков в работе исполнителей с сообщениями граждан, информация направляется заместителям Главы Администрации, курирующим деятельность соответствующих исполнителей, для организации работы по устранению недостатков.</w:t>
      </w:r>
    </w:p>
    <w:p w:rsidR="00E8439A" w:rsidRPr="00E8439A" w:rsidRDefault="00E8439A" w:rsidP="00E8439A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>25. Информация о сообщениях, носящих социальный и общественно значимый характер, а также о повышенной социальной активности по вопросам, требующим оперативного решения, незамедлительно направляется Главе для принятия соответствующего решения.</w:t>
      </w:r>
    </w:p>
    <w:p w:rsidR="00E8439A" w:rsidRPr="00E8439A" w:rsidRDefault="00E8439A" w:rsidP="00E8439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A17FE" w:rsidRPr="00E8439A" w:rsidRDefault="00CA17FE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A17FE" w:rsidRPr="00E8439A" w:rsidRDefault="00CA17FE" w:rsidP="00A150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150A2" w:rsidRPr="00E8439A" w:rsidRDefault="00A150A2" w:rsidP="00E8439A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E8439A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E8439A">
        <w:rPr>
          <w:rFonts w:ascii="Liberation Serif" w:hAnsi="Liberation Serif"/>
          <w:sz w:val="28"/>
          <w:szCs w:val="28"/>
        </w:rPr>
        <w:t xml:space="preserve">                               </w:t>
      </w:r>
    </w:p>
    <w:p w:rsidR="00A150A2" w:rsidRPr="00E8439A" w:rsidRDefault="00A150A2" w:rsidP="00690776">
      <w:pPr>
        <w:pStyle w:val="a5"/>
        <w:tabs>
          <w:tab w:val="left" w:pos="7845"/>
          <w:tab w:val="right" w:pos="9637"/>
        </w:tabs>
        <w:spacing w:line="216" w:lineRule="auto"/>
        <w:jc w:val="left"/>
        <w:rPr>
          <w:rFonts w:ascii="Liberation Serif" w:hAnsi="Liberation Serif"/>
          <w:szCs w:val="28"/>
        </w:rPr>
      </w:pPr>
    </w:p>
    <w:p w:rsidR="00A150A2" w:rsidRPr="00E8439A" w:rsidRDefault="00A150A2" w:rsidP="00690776">
      <w:pPr>
        <w:pStyle w:val="a5"/>
        <w:tabs>
          <w:tab w:val="left" w:pos="7845"/>
          <w:tab w:val="right" w:pos="9637"/>
        </w:tabs>
        <w:spacing w:line="216" w:lineRule="auto"/>
        <w:jc w:val="left"/>
        <w:rPr>
          <w:rFonts w:ascii="Liberation Serif" w:hAnsi="Liberation Serif"/>
          <w:szCs w:val="28"/>
        </w:rPr>
      </w:pPr>
    </w:p>
    <w:p w:rsidR="00A150A2" w:rsidRPr="00E8439A" w:rsidRDefault="00A150A2" w:rsidP="00690776">
      <w:pPr>
        <w:pStyle w:val="a5"/>
        <w:tabs>
          <w:tab w:val="left" w:pos="7845"/>
          <w:tab w:val="right" w:pos="9637"/>
        </w:tabs>
        <w:spacing w:line="216" w:lineRule="auto"/>
        <w:jc w:val="left"/>
        <w:rPr>
          <w:rFonts w:ascii="Liberation Serif" w:hAnsi="Liberation Serif"/>
          <w:szCs w:val="28"/>
        </w:rPr>
      </w:pPr>
    </w:p>
    <w:p w:rsidR="00A150A2" w:rsidRPr="00E8439A" w:rsidRDefault="00A150A2" w:rsidP="00690776">
      <w:pPr>
        <w:pStyle w:val="a5"/>
        <w:tabs>
          <w:tab w:val="left" w:pos="7845"/>
          <w:tab w:val="right" w:pos="9637"/>
        </w:tabs>
        <w:spacing w:line="216" w:lineRule="auto"/>
        <w:jc w:val="left"/>
        <w:rPr>
          <w:rFonts w:ascii="Liberation Serif" w:hAnsi="Liberation Serif"/>
          <w:szCs w:val="28"/>
        </w:rPr>
      </w:pPr>
    </w:p>
    <w:sectPr w:rsidR="00A150A2" w:rsidRPr="00E8439A" w:rsidSect="006C22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9C" w:rsidRDefault="00EC469C" w:rsidP="006E23CF">
      <w:r>
        <w:separator/>
      </w:r>
    </w:p>
  </w:endnote>
  <w:endnote w:type="continuationSeparator" w:id="0">
    <w:p w:rsidR="00EC469C" w:rsidRDefault="00EC469C" w:rsidP="006E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9C" w:rsidRDefault="00EC469C" w:rsidP="006E23CF">
      <w:r>
        <w:separator/>
      </w:r>
    </w:p>
  </w:footnote>
  <w:footnote w:type="continuationSeparator" w:id="0">
    <w:p w:rsidR="00EC469C" w:rsidRDefault="00EC469C" w:rsidP="006E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86"/>
    <w:multiLevelType w:val="multilevel"/>
    <w:tmpl w:val="A0EAD88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A1AB9"/>
    <w:multiLevelType w:val="hybridMultilevel"/>
    <w:tmpl w:val="17DCBF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62E5"/>
    <w:multiLevelType w:val="multilevel"/>
    <w:tmpl w:val="225A5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CB1D87"/>
    <w:multiLevelType w:val="hybridMultilevel"/>
    <w:tmpl w:val="EEACBA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5291"/>
    <w:multiLevelType w:val="multilevel"/>
    <w:tmpl w:val="8DD474A0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413B3FDE"/>
    <w:multiLevelType w:val="singleLevel"/>
    <w:tmpl w:val="39DACF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56214DA"/>
    <w:multiLevelType w:val="multilevel"/>
    <w:tmpl w:val="F03EF9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4DEC29F0"/>
    <w:multiLevelType w:val="hybridMultilevel"/>
    <w:tmpl w:val="02D872E4"/>
    <w:lvl w:ilvl="0" w:tplc="0B9CDD1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30351"/>
    <w:multiLevelType w:val="hybridMultilevel"/>
    <w:tmpl w:val="C8B43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4D0E5F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0EC7684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49E40D1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DD01C9B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750474C9"/>
    <w:multiLevelType w:val="multilevel"/>
    <w:tmpl w:val="F03EF9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DE2"/>
    <w:rsid w:val="00001AD9"/>
    <w:rsid w:val="00011DE3"/>
    <w:rsid w:val="00032FCF"/>
    <w:rsid w:val="00054384"/>
    <w:rsid w:val="000722D1"/>
    <w:rsid w:val="000967F0"/>
    <w:rsid w:val="00096CF1"/>
    <w:rsid w:val="000C3E86"/>
    <w:rsid w:val="000D5D22"/>
    <w:rsid w:val="000E5AA3"/>
    <w:rsid w:val="000F6B29"/>
    <w:rsid w:val="00125C5A"/>
    <w:rsid w:val="00127FB8"/>
    <w:rsid w:val="001528D5"/>
    <w:rsid w:val="00164760"/>
    <w:rsid w:val="00186EF0"/>
    <w:rsid w:val="001975D7"/>
    <w:rsid w:val="001B0544"/>
    <w:rsid w:val="001C11EF"/>
    <w:rsid w:val="001E3FF7"/>
    <w:rsid w:val="0020041A"/>
    <w:rsid w:val="002062C6"/>
    <w:rsid w:val="002206FA"/>
    <w:rsid w:val="00226270"/>
    <w:rsid w:val="00233AF7"/>
    <w:rsid w:val="00240F32"/>
    <w:rsid w:val="00242234"/>
    <w:rsid w:val="00252075"/>
    <w:rsid w:val="00257E27"/>
    <w:rsid w:val="002A44E3"/>
    <w:rsid w:val="002B07F2"/>
    <w:rsid w:val="002C1880"/>
    <w:rsid w:val="002D39FE"/>
    <w:rsid w:val="002D5E4F"/>
    <w:rsid w:val="002E58F1"/>
    <w:rsid w:val="003229DF"/>
    <w:rsid w:val="00336A8E"/>
    <w:rsid w:val="00344AA9"/>
    <w:rsid w:val="00372AF2"/>
    <w:rsid w:val="0038441C"/>
    <w:rsid w:val="00393D1E"/>
    <w:rsid w:val="003D7C37"/>
    <w:rsid w:val="004011FC"/>
    <w:rsid w:val="00413771"/>
    <w:rsid w:val="00415D0C"/>
    <w:rsid w:val="004201E8"/>
    <w:rsid w:val="00422F0D"/>
    <w:rsid w:val="00424729"/>
    <w:rsid w:val="0043665F"/>
    <w:rsid w:val="00436A4D"/>
    <w:rsid w:val="00453DEC"/>
    <w:rsid w:val="00467B07"/>
    <w:rsid w:val="00470201"/>
    <w:rsid w:val="004811A5"/>
    <w:rsid w:val="004818C4"/>
    <w:rsid w:val="004C5AE7"/>
    <w:rsid w:val="004C5BD0"/>
    <w:rsid w:val="004C6D9C"/>
    <w:rsid w:val="004D27D0"/>
    <w:rsid w:val="004E7856"/>
    <w:rsid w:val="0053037C"/>
    <w:rsid w:val="00533750"/>
    <w:rsid w:val="0054313D"/>
    <w:rsid w:val="00562717"/>
    <w:rsid w:val="005871D8"/>
    <w:rsid w:val="00593B2E"/>
    <w:rsid w:val="005A5116"/>
    <w:rsid w:val="005C087A"/>
    <w:rsid w:val="005C4556"/>
    <w:rsid w:val="005F1078"/>
    <w:rsid w:val="005F30CD"/>
    <w:rsid w:val="005F4660"/>
    <w:rsid w:val="00601BF9"/>
    <w:rsid w:val="00602587"/>
    <w:rsid w:val="0060381B"/>
    <w:rsid w:val="0060551E"/>
    <w:rsid w:val="00631693"/>
    <w:rsid w:val="00636F29"/>
    <w:rsid w:val="00644424"/>
    <w:rsid w:val="00690776"/>
    <w:rsid w:val="006A67B8"/>
    <w:rsid w:val="006A7410"/>
    <w:rsid w:val="006B17DD"/>
    <w:rsid w:val="006B67CD"/>
    <w:rsid w:val="006C2210"/>
    <w:rsid w:val="006D2263"/>
    <w:rsid w:val="006D2B83"/>
    <w:rsid w:val="006E23CF"/>
    <w:rsid w:val="00706C73"/>
    <w:rsid w:val="00710646"/>
    <w:rsid w:val="00721EEA"/>
    <w:rsid w:val="00735A0C"/>
    <w:rsid w:val="007466A3"/>
    <w:rsid w:val="00746DBC"/>
    <w:rsid w:val="00763AF8"/>
    <w:rsid w:val="007754CF"/>
    <w:rsid w:val="007766D7"/>
    <w:rsid w:val="00783B51"/>
    <w:rsid w:val="007854FF"/>
    <w:rsid w:val="00790523"/>
    <w:rsid w:val="007C464B"/>
    <w:rsid w:val="00805C78"/>
    <w:rsid w:val="00806045"/>
    <w:rsid w:val="00814437"/>
    <w:rsid w:val="00814E83"/>
    <w:rsid w:val="00816350"/>
    <w:rsid w:val="008507CC"/>
    <w:rsid w:val="00870B8D"/>
    <w:rsid w:val="00873F6E"/>
    <w:rsid w:val="00875A43"/>
    <w:rsid w:val="00875BFD"/>
    <w:rsid w:val="008876BC"/>
    <w:rsid w:val="00891D6D"/>
    <w:rsid w:val="00893FCA"/>
    <w:rsid w:val="008B0102"/>
    <w:rsid w:val="008C209D"/>
    <w:rsid w:val="008D4CA4"/>
    <w:rsid w:val="008D77D9"/>
    <w:rsid w:val="00927814"/>
    <w:rsid w:val="009300B8"/>
    <w:rsid w:val="0093383F"/>
    <w:rsid w:val="00934488"/>
    <w:rsid w:val="00943EDA"/>
    <w:rsid w:val="009526A9"/>
    <w:rsid w:val="00955391"/>
    <w:rsid w:val="0096199F"/>
    <w:rsid w:val="00966CFB"/>
    <w:rsid w:val="0097553A"/>
    <w:rsid w:val="00976B75"/>
    <w:rsid w:val="00981182"/>
    <w:rsid w:val="009959E7"/>
    <w:rsid w:val="009A038A"/>
    <w:rsid w:val="009A4EC0"/>
    <w:rsid w:val="009B46A7"/>
    <w:rsid w:val="009F5A64"/>
    <w:rsid w:val="00A01D81"/>
    <w:rsid w:val="00A05B6B"/>
    <w:rsid w:val="00A106F1"/>
    <w:rsid w:val="00A11983"/>
    <w:rsid w:val="00A12459"/>
    <w:rsid w:val="00A150A2"/>
    <w:rsid w:val="00A23EEC"/>
    <w:rsid w:val="00A403EC"/>
    <w:rsid w:val="00A76EFE"/>
    <w:rsid w:val="00A91E82"/>
    <w:rsid w:val="00AA3264"/>
    <w:rsid w:val="00B0122E"/>
    <w:rsid w:val="00B15379"/>
    <w:rsid w:val="00B21D16"/>
    <w:rsid w:val="00B34979"/>
    <w:rsid w:val="00B422E8"/>
    <w:rsid w:val="00B503AF"/>
    <w:rsid w:val="00B54C6E"/>
    <w:rsid w:val="00B55550"/>
    <w:rsid w:val="00B652C6"/>
    <w:rsid w:val="00B75677"/>
    <w:rsid w:val="00B826AB"/>
    <w:rsid w:val="00BB3F11"/>
    <w:rsid w:val="00BE5DE2"/>
    <w:rsid w:val="00BF37B9"/>
    <w:rsid w:val="00BF491B"/>
    <w:rsid w:val="00C101FB"/>
    <w:rsid w:val="00C10FAA"/>
    <w:rsid w:val="00C166F0"/>
    <w:rsid w:val="00C17620"/>
    <w:rsid w:val="00C20218"/>
    <w:rsid w:val="00C24B16"/>
    <w:rsid w:val="00C27576"/>
    <w:rsid w:val="00C33FEF"/>
    <w:rsid w:val="00C434C6"/>
    <w:rsid w:val="00C439ED"/>
    <w:rsid w:val="00C70A71"/>
    <w:rsid w:val="00C719D6"/>
    <w:rsid w:val="00C819B4"/>
    <w:rsid w:val="00C85730"/>
    <w:rsid w:val="00C863FD"/>
    <w:rsid w:val="00C87C2F"/>
    <w:rsid w:val="00C92CE6"/>
    <w:rsid w:val="00C9497E"/>
    <w:rsid w:val="00CA0E8C"/>
    <w:rsid w:val="00CA17FE"/>
    <w:rsid w:val="00CB4514"/>
    <w:rsid w:val="00CC081E"/>
    <w:rsid w:val="00CC16D5"/>
    <w:rsid w:val="00CD0506"/>
    <w:rsid w:val="00CF44C6"/>
    <w:rsid w:val="00D00C04"/>
    <w:rsid w:val="00D10FBF"/>
    <w:rsid w:val="00D330FE"/>
    <w:rsid w:val="00D45D2B"/>
    <w:rsid w:val="00D8212F"/>
    <w:rsid w:val="00D83CCB"/>
    <w:rsid w:val="00DB08E0"/>
    <w:rsid w:val="00DB382B"/>
    <w:rsid w:val="00DB4C9A"/>
    <w:rsid w:val="00DD21AD"/>
    <w:rsid w:val="00DF784C"/>
    <w:rsid w:val="00DF7C2E"/>
    <w:rsid w:val="00E05F93"/>
    <w:rsid w:val="00E175AC"/>
    <w:rsid w:val="00E219AC"/>
    <w:rsid w:val="00E26BA4"/>
    <w:rsid w:val="00E644FB"/>
    <w:rsid w:val="00E8439A"/>
    <w:rsid w:val="00E90BCC"/>
    <w:rsid w:val="00E94F64"/>
    <w:rsid w:val="00EB0795"/>
    <w:rsid w:val="00EB3106"/>
    <w:rsid w:val="00EB62A5"/>
    <w:rsid w:val="00EC469C"/>
    <w:rsid w:val="00ED77EB"/>
    <w:rsid w:val="00EF2E69"/>
    <w:rsid w:val="00F12748"/>
    <w:rsid w:val="00F168B6"/>
    <w:rsid w:val="00F23F4D"/>
    <w:rsid w:val="00F5708E"/>
    <w:rsid w:val="00F61A94"/>
    <w:rsid w:val="00F638D9"/>
    <w:rsid w:val="00F75B11"/>
    <w:rsid w:val="00F80EBF"/>
    <w:rsid w:val="00F9589A"/>
    <w:rsid w:val="00FA57F6"/>
    <w:rsid w:val="00FC6EFD"/>
    <w:rsid w:val="00FE1332"/>
    <w:rsid w:val="00FE2695"/>
    <w:rsid w:val="00FF083B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D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5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A05B6B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locked/>
    <w:rsid w:val="00601BF9"/>
    <w:rPr>
      <w:sz w:val="28"/>
    </w:rPr>
  </w:style>
  <w:style w:type="character" w:customStyle="1" w:styleId="FontStyle26">
    <w:name w:val="Font Style26"/>
    <w:rsid w:val="006316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6E2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23CF"/>
    <w:rPr>
      <w:sz w:val="24"/>
      <w:szCs w:val="24"/>
    </w:rPr>
  </w:style>
  <w:style w:type="paragraph" w:styleId="a9">
    <w:name w:val="footer"/>
    <w:basedOn w:val="a"/>
    <w:link w:val="aa"/>
    <w:rsid w:val="006E2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23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5E4F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C85730"/>
    <w:pPr>
      <w:widowControl w:val="0"/>
      <w:autoSpaceDE w:val="0"/>
      <w:autoSpaceDN w:val="0"/>
    </w:pPr>
    <w:rPr>
      <w:rFonts w:ascii="Liberation Serif" w:hAnsi="Liberation Serif" w:cs="Liberation Serif"/>
      <w:b/>
      <w:sz w:val="28"/>
    </w:rPr>
  </w:style>
  <w:style w:type="paragraph" w:styleId="ab">
    <w:name w:val="List Paragraph"/>
    <w:basedOn w:val="a"/>
    <w:uiPriority w:val="34"/>
    <w:qFormat/>
    <w:rsid w:val="00C17620"/>
    <w:pPr>
      <w:ind w:left="720"/>
      <w:contextualSpacing/>
    </w:pPr>
  </w:style>
  <w:style w:type="character" w:styleId="ac">
    <w:name w:val="Emphasis"/>
    <w:basedOn w:val="a0"/>
    <w:qFormat/>
    <w:rsid w:val="00E8439A"/>
    <w:rPr>
      <w:i/>
      <w:iCs/>
    </w:rPr>
  </w:style>
  <w:style w:type="paragraph" w:styleId="ad">
    <w:name w:val="Title"/>
    <w:basedOn w:val="a"/>
    <w:next w:val="a"/>
    <w:link w:val="ae"/>
    <w:qFormat/>
    <w:rsid w:val="00E843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E84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CBF00AF9BC4B411BCAD3BA341015722E4C5540DE0493407A222BCDD0F8F4FD851EE845D1BB8CF848CED08D74F7AC2DD1D6A98C980EBDECCv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CBF00AF9BC4B411BCAD3BA341015722E4C5540DE0493407A222BCDD0F8F4FCA51B6885D19A6CA8D99BB5991C1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1510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МО Красноуфимский округ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Юрист</dc:creator>
  <cp:lastModifiedBy>Дело</cp:lastModifiedBy>
  <cp:revision>4</cp:revision>
  <cp:lastPrinted>2021-08-05T06:48:00Z</cp:lastPrinted>
  <dcterms:created xsi:type="dcterms:W3CDTF">2021-08-02T11:57:00Z</dcterms:created>
  <dcterms:modified xsi:type="dcterms:W3CDTF">2021-08-06T08:48:00Z</dcterms:modified>
</cp:coreProperties>
</file>