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6C" w:rsidRDefault="00716F6C" w:rsidP="00716F6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Предложение</w:t>
      </w:r>
    </w:p>
    <w:p w:rsidR="00716F6C" w:rsidRDefault="00716F6C" w:rsidP="00716F6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МУП «</w:t>
      </w:r>
      <w:proofErr w:type="spellStart"/>
      <w:r>
        <w:rPr>
          <w:rFonts w:ascii="Times New Roman" w:hAnsi="Times New Roman" w:cs="Times New Roman"/>
          <w:sz w:val="48"/>
          <w:szCs w:val="48"/>
        </w:rPr>
        <w:t>Энергосервис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» МО </w:t>
      </w:r>
      <w:proofErr w:type="spellStart"/>
      <w:r>
        <w:rPr>
          <w:rFonts w:ascii="Times New Roman" w:hAnsi="Times New Roman" w:cs="Times New Roman"/>
          <w:sz w:val="48"/>
          <w:szCs w:val="48"/>
        </w:rPr>
        <w:t>Красноуфимский</w:t>
      </w:r>
      <w:proofErr w:type="spellEnd"/>
    </w:p>
    <w:p w:rsidR="00716F6C" w:rsidRDefault="00716F6C" w:rsidP="00716F6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район об установлении тарифов в сфере ХВС</w:t>
      </w:r>
    </w:p>
    <w:p w:rsidR="00716F6C" w:rsidRDefault="00716F6C" w:rsidP="00716F6C">
      <w:pPr>
        <w:rPr>
          <w:rFonts w:ascii="Times New Roman" w:hAnsi="Times New Roman" w:cs="Times New Roman"/>
          <w:sz w:val="36"/>
          <w:szCs w:val="36"/>
        </w:rPr>
      </w:pPr>
      <w:r w:rsidRPr="006A44D4">
        <w:rPr>
          <w:rFonts w:ascii="Times New Roman" w:hAnsi="Times New Roman" w:cs="Times New Roman"/>
          <w:sz w:val="36"/>
          <w:szCs w:val="36"/>
        </w:rPr>
        <w:t>(тариф на подключение (технологическое подключение))</w:t>
      </w:r>
    </w:p>
    <w:p w:rsidR="00716F6C" w:rsidRDefault="00716F6C" w:rsidP="00716F6C">
      <w:pPr>
        <w:rPr>
          <w:rFonts w:ascii="Times New Roman" w:hAnsi="Times New Roman" w:cs="Times New Roman"/>
          <w:sz w:val="36"/>
          <w:szCs w:val="36"/>
        </w:rPr>
      </w:pPr>
    </w:p>
    <w:p w:rsidR="00716F6C" w:rsidRDefault="00716F6C" w:rsidP="00716F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ериод регулирования с 01.01.2022 г   -   31.12.2022</w:t>
      </w:r>
      <w:r>
        <w:rPr>
          <w:rFonts w:ascii="Times New Roman" w:hAnsi="Times New Roman" w:cs="Times New Roman"/>
          <w:sz w:val="36"/>
          <w:szCs w:val="36"/>
        </w:rPr>
        <w:t xml:space="preserve"> г</w:t>
      </w:r>
    </w:p>
    <w:p w:rsidR="00716F6C" w:rsidRDefault="00716F6C" w:rsidP="00716F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тариф за протяженность сети</w:t>
      </w:r>
      <w:r>
        <w:rPr>
          <w:rFonts w:ascii="Times New Roman" w:hAnsi="Times New Roman" w:cs="Times New Roman"/>
          <w:sz w:val="36"/>
          <w:szCs w:val="36"/>
        </w:rPr>
        <w:t xml:space="preserve">   3718,67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руб</w:t>
      </w:r>
      <w:proofErr w:type="spellEnd"/>
      <w:r>
        <w:rPr>
          <w:rFonts w:ascii="Times New Roman" w:hAnsi="Times New Roman" w:cs="Times New Roman"/>
          <w:sz w:val="36"/>
          <w:szCs w:val="36"/>
        </w:rPr>
        <w:t>/м без учета НДС</w:t>
      </w:r>
    </w:p>
    <w:p w:rsidR="00F44406" w:rsidRDefault="00F44406"/>
    <w:sectPr w:rsidR="00F4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8F"/>
    <w:rsid w:val="00716F6C"/>
    <w:rsid w:val="00EC208F"/>
    <w:rsid w:val="00F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</cp:revision>
  <dcterms:created xsi:type="dcterms:W3CDTF">2021-09-07T03:48:00Z</dcterms:created>
  <dcterms:modified xsi:type="dcterms:W3CDTF">2021-09-07T03:53:00Z</dcterms:modified>
</cp:coreProperties>
</file>