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3" w:rsidRDefault="00DB0F3A" w:rsidP="00DF6036">
      <w:pPr>
        <w:rPr>
          <w:noProof/>
          <w:lang w:eastAsia="ru-RU"/>
        </w:rPr>
      </w:pPr>
      <w:r w:rsidRPr="00DB0F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1155DE" wp14:editId="4617FA51">
            <wp:simplePos x="0" y="0"/>
            <wp:positionH relativeFrom="column">
              <wp:posOffset>1024890</wp:posOffset>
            </wp:positionH>
            <wp:positionV relativeFrom="paragraph">
              <wp:posOffset>-434340</wp:posOffset>
            </wp:positionV>
            <wp:extent cx="3676650" cy="4902200"/>
            <wp:effectExtent l="0" t="0" r="0" b="0"/>
            <wp:wrapNone/>
            <wp:docPr id="1" name="Рисунок 1" descr="C:\Users\User\Downloads\IMG_20211001_09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1001_095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  <w:bookmarkStart w:id="0" w:name="_GoBack"/>
      <w:bookmarkEnd w:id="0"/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B0F3A" w:rsidRDefault="00DB0F3A" w:rsidP="00DF6036">
      <w:pPr>
        <w:rPr>
          <w:noProof/>
          <w:lang w:eastAsia="ru-RU"/>
        </w:rPr>
      </w:pPr>
    </w:p>
    <w:p w:rsidR="00DF6036" w:rsidRPr="00BD72C3" w:rsidRDefault="00BD72C3" w:rsidP="00BD72C3">
      <w:pPr>
        <w:ind w:firstLine="851"/>
        <w:jc w:val="both"/>
      </w:pPr>
      <w:r w:rsidRPr="00BD72C3">
        <w:t>В пятницу</w:t>
      </w:r>
      <w:r w:rsidR="00DF6036" w:rsidRPr="00BD72C3">
        <w:t xml:space="preserve"> </w:t>
      </w:r>
      <w:r w:rsidRPr="00BD72C3">
        <w:t>01 октября</w:t>
      </w:r>
      <w:r w:rsidR="002B1A1F" w:rsidRPr="00BD72C3">
        <w:t xml:space="preserve"> г</w:t>
      </w:r>
      <w:r w:rsidR="00DF6036" w:rsidRPr="00BD72C3">
        <w:t xml:space="preserve">лава МО Красноуфимский округ Ряписов О.В. провел заседание антитеррористической комиссии, на котором были рассмотрены вопросы </w:t>
      </w:r>
      <w:r w:rsidRPr="00BD72C3">
        <w:t>совершенствования деятельности ОМС в части реализации полномочий, предусмотренных статьей 5.2 ФЗ от 06.03.2006 № 35-ФЗ «О противодействии терроризму»</w:t>
      </w:r>
    </w:p>
    <w:p w:rsidR="00DF6036" w:rsidRPr="00BD72C3" w:rsidRDefault="00DF6036" w:rsidP="00BD72C3">
      <w:pPr>
        <w:ind w:firstLine="851"/>
        <w:jc w:val="both"/>
      </w:pPr>
      <w:r w:rsidRPr="00BD72C3">
        <w:t>В заседании приняли участие заместител</w:t>
      </w:r>
      <w:r w:rsidR="00EA6A63" w:rsidRPr="00BD72C3">
        <w:t>ь</w:t>
      </w:r>
      <w:r w:rsidRPr="00BD72C3">
        <w:t xml:space="preserve"> главы Администрации МО Красноуфимский округ Шандыбин Е.С., руководители структурных подразделений Администрации, представители правоохранительных и надзорных органов.</w:t>
      </w:r>
    </w:p>
    <w:sectPr w:rsidR="00DF6036" w:rsidRPr="00B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7"/>
    <w:rsid w:val="002B1A1F"/>
    <w:rsid w:val="005D0277"/>
    <w:rsid w:val="00BD72C3"/>
    <w:rsid w:val="00DB0F3A"/>
    <w:rsid w:val="00DF6036"/>
    <w:rsid w:val="00EA6A63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77D9"/>
  <w15:chartTrackingRefBased/>
  <w15:docId w15:val="{B1F5D113-0F2F-4289-BFE3-FA79159A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2021-10-05T08:43:00Z</dcterms:created>
  <dcterms:modified xsi:type="dcterms:W3CDTF">2021-10-05T08:43:00Z</dcterms:modified>
</cp:coreProperties>
</file>