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A2" w:rsidRDefault="00804B93" w:rsidP="00B37BBB">
      <w:pPr>
        <w:spacing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04B93">
        <w:rPr>
          <w:rFonts w:ascii="Liberation Serif" w:hAnsi="Liberation Serif" w:cs="Liberation Serif"/>
          <w:b/>
          <w:sz w:val="28"/>
          <w:szCs w:val="28"/>
        </w:rPr>
        <w:t>Сведения по плановой проверк</w:t>
      </w:r>
      <w:r>
        <w:rPr>
          <w:rFonts w:ascii="Liberation Serif" w:hAnsi="Liberation Serif" w:cs="Liberation Serif"/>
          <w:b/>
          <w:sz w:val="28"/>
          <w:szCs w:val="28"/>
        </w:rPr>
        <w:t xml:space="preserve">и соблюдения требований законодательства о контрактной системе </w:t>
      </w:r>
    </w:p>
    <w:p w:rsidR="00804B93" w:rsidRDefault="00804B93" w:rsidP="00B37BBB">
      <w:pPr>
        <w:spacing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20E4D" w:rsidRPr="00E20E4D" w:rsidRDefault="008A1B9D" w:rsidP="00E20E4D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color w:val="FF0000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21</w:t>
      </w:r>
      <w:r w:rsidR="00E20E4D" w:rsidRPr="00E20E4D">
        <w:rPr>
          <w:rFonts w:ascii="Liberation Serif" w:hAnsi="Liberation Serif" w:cs="Liberation Serif"/>
          <w:b/>
          <w:sz w:val="28"/>
          <w:szCs w:val="28"/>
        </w:rPr>
        <w:t>.</w:t>
      </w:r>
      <w:r>
        <w:rPr>
          <w:rFonts w:ascii="Liberation Serif" w:hAnsi="Liberation Serif" w:cs="Liberation Serif"/>
          <w:b/>
          <w:sz w:val="28"/>
          <w:szCs w:val="28"/>
        </w:rPr>
        <w:t>01</w:t>
      </w:r>
      <w:r w:rsidR="00E20E4D" w:rsidRPr="00E20E4D">
        <w:rPr>
          <w:rFonts w:ascii="Liberation Serif" w:hAnsi="Liberation Serif" w:cs="Liberation Serif"/>
          <w:b/>
          <w:sz w:val="28"/>
          <w:szCs w:val="28"/>
        </w:rPr>
        <w:t>.202</w:t>
      </w:r>
      <w:r>
        <w:rPr>
          <w:rFonts w:ascii="Liberation Serif" w:hAnsi="Liberation Serif" w:cs="Liberation Serif"/>
          <w:b/>
          <w:sz w:val="28"/>
          <w:szCs w:val="28"/>
        </w:rPr>
        <w:t>2</w:t>
      </w:r>
      <w:r w:rsidR="00E20E4D" w:rsidRPr="00E20E4D">
        <w:rPr>
          <w:rFonts w:ascii="Liberation Serif" w:hAnsi="Liberation Serif" w:cs="Liberation Serif"/>
          <w:b/>
          <w:sz w:val="28"/>
          <w:szCs w:val="28"/>
        </w:rPr>
        <w:t>г.                                                                       г. Красноуфимск</w:t>
      </w:r>
    </w:p>
    <w:p w:rsidR="00651E15" w:rsidRDefault="00651E15" w:rsidP="00651E15">
      <w:pPr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651E15" w:rsidRPr="00E8612F" w:rsidRDefault="00651E15" w:rsidP="00651E15">
      <w:pPr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E8612F">
        <w:rPr>
          <w:rFonts w:ascii="Liberation Serif" w:hAnsi="Liberation Serif" w:cs="Liberation Serif"/>
          <w:sz w:val="28"/>
          <w:szCs w:val="28"/>
        </w:rPr>
        <w:t xml:space="preserve">В соответствии с частью 3, 8  статьи 99 Федерального закона от 05.04.2013г. № 44-ФЗ "О контрактной системе в сфере закупок товаров, работ услуг для обеспечения государственных и муниципальных нужд", п. </w:t>
      </w:r>
      <w:r>
        <w:rPr>
          <w:rFonts w:ascii="Liberation Serif" w:hAnsi="Liberation Serif" w:cs="Liberation Serif"/>
          <w:sz w:val="28"/>
          <w:szCs w:val="28"/>
        </w:rPr>
        <w:t>7</w:t>
      </w:r>
      <w:r w:rsidRPr="00E8612F">
        <w:rPr>
          <w:rFonts w:ascii="Liberation Serif" w:hAnsi="Liberation Serif" w:cs="Liberation Serif"/>
          <w:sz w:val="28"/>
          <w:szCs w:val="28"/>
        </w:rPr>
        <w:t xml:space="preserve"> Плана контрольных мероприятий Финансового отдела администрации Муниципального образования </w:t>
      </w:r>
      <w:proofErr w:type="spellStart"/>
      <w:r w:rsidRPr="00E8612F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E8612F">
        <w:rPr>
          <w:rFonts w:ascii="Liberation Serif" w:hAnsi="Liberation Serif" w:cs="Liberation Serif"/>
          <w:sz w:val="28"/>
          <w:szCs w:val="28"/>
        </w:rPr>
        <w:t xml:space="preserve"> округ в финансово-бюджетной сфере на 2021 год, утвержденного Распоряжением Администрации МО </w:t>
      </w:r>
      <w:proofErr w:type="spellStart"/>
      <w:r w:rsidRPr="00E8612F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E8612F">
        <w:rPr>
          <w:rFonts w:ascii="Liberation Serif" w:hAnsi="Liberation Serif" w:cs="Liberation Serif"/>
          <w:sz w:val="28"/>
          <w:szCs w:val="28"/>
        </w:rPr>
        <w:t xml:space="preserve"> округ от 25.12.2020г.№ 242- </w:t>
      </w:r>
      <w:proofErr w:type="spellStart"/>
      <w:r w:rsidRPr="00E8612F">
        <w:rPr>
          <w:rFonts w:ascii="Liberation Serif" w:hAnsi="Liberation Serif" w:cs="Liberation Serif"/>
          <w:sz w:val="28"/>
          <w:szCs w:val="28"/>
        </w:rPr>
        <w:t>р</w:t>
      </w:r>
      <w:proofErr w:type="spellEnd"/>
      <w:r w:rsidRPr="00E8612F">
        <w:rPr>
          <w:rFonts w:ascii="Liberation Serif" w:hAnsi="Liberation Serif" w:cs="Liberation Serif"/>
          <w:sz w:val="28"/>
          <w:szCs w:val="28"/>
        </w:rPr>
        <w:t xml:space="preserve"> и п.</w:t>
      </w:r>
      <w:r>
        <w:rPr>
          <w:rFonts w:ascii="Liberation Serif" w:hAnsi="Liberation Serif" w:cs="Liberation Serif"/>
          <w:sz w:val="28"/>
          <w:szCs w:val="28"/>
        </w:rPr>
        <w:t>4</w:t>
      </w:r>
      <w:r w:rsidRPr="00E8612F">
        <w:rPr>
          <w:rFonts w:ascii="Liberation Serif" w:hAnsi="Liberation Serif" w:cs="Liberation Serif"/>
          <w:sz w:val="28"/>
          <w:szCs w:val="28"/>
        </w:rPr>
        <w:t xml:space="preserve"> Плана проведения проверок по осуществлению закупок для обеспечения муниципальных нужд в соответствии с частью 3 статьи 99 Федеральным законом от 5 апреля 2013 года №  44-ФЗ «О контрактной системе в сфере закупок товаров, работ, услуг для обеспечения государственных и муниципальных нужд» на 2021год утвержденного Распоряжением Администрации МО </w:t>
      </w:r>
      <w:proofErr w:type="spellStart"/>
      <w:r w:rsidRPr="00E8612F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E8612F">
        <w:rPr>
          <w:rFonts w:ascii="Liberation Serif" w:hAnsi="Liberation Serif" w:cs="Liberation Serif"/>
          <w:sz w:val="28"/>
          <w:szCs w:val="28"/>
        </w:rPr>
        <w:t xml:space="preserve"> округ от 25.12.2020г. № 243-р, в соответствии с приказ</w:t>
      </w:r>
      <w:r>
        <w:rPr>
          <w:rFonts w:ascii="Liberation Serif" w:hAnsi="Liberation Serif" w:cs="Liberation Serif"/>
          <w:sz w:val="28"/>
          <w:szCs w:val="28"/>
        </w:rPr>
        <w:t>ами</w:t>
      </w:r>
      <w:r w:rsidRPr="00E8612F">
        <w:rPr>
          <w:rFonts w:ascii="Liberation Serif" w:hAnsi="Liberation Serif" w:cs="Liberation Serif"/>
          <w:sz w:val="28"/>
          <w:szCs w:val="28"/>
        </w:rPr>
        <w:t xml:space="preserve">  начальника Финансового отдела администрации Муниципального образования </w:t>
      </w:r>
      <w:proofErr w:type="spellStart"/>
      <w:r w:rsidRPr="00E8612F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E8612F">
        <w:rPr>
          <w:rFonts w:ascii="Liberation Serif" w:hAnsi="Liberation Serif" w:cs="Liberation Serif"/>
          <w:sz w:val="28"/>
          <w:szCs w:val="28"/>
        </w:rPr>
        <w:t xml:space="preserve"> округ от 28.</w:t>
      </w:r>
      <w:r>
        <w:rPr>
          <w:rFonts w:ascii="Liberation Serif" w:hAnsi="Liberation Serif" w:cs="Liberation Serif"/>
          <w:sz w:val="28"/>
          <w:szCs w:val="28"/>
        </w:rPr>
        <w:t>10</w:t>
      </w:r>
      <w:r w:rsidRPr="00E8612F">
        <w:rPr>
          <w:rFonts w:ascii="Liberation Serif" w:hAnsi="Liberation Serif" w:cs="Liberation Serif"/>
          <w:sz w:val="28"/>
          <w:szCs w:val="28"/>
        </w:rPr>
        <w:t xml:space="preserve">.2021г. № </w:t>
      </w:r>
      <w:r>
        <w:rPr>
          <w:rFonts w:ascii="Liberation Serif" w:hAnsi="Liberation Serif" w:cs="Liberation Serif"/>
          <w:sz w:val="28"/>
          <w:szCs w:val="28"/>
        </w:rPr>
        <w:t xml:space="preserve">51 и № 52 </w:t>
      </w:r>
      <w:r w:rsidRPr="00E8612F">
        <w:rPr>
          <w:rFonts w:ascii="Liberation Serif" w:hAnsi="Liberation Serif" w:cs="Liberation Serif"/>
          <w:sz w:val="28"/>
          <w:szCs w:val="28"/>
        </w:rPr>
        <w:t xml:space="preserve">ведущими специалистами сектора бухгалтерского учета, отчетности и финансового контроля Финансового отдела администрации Муниципального образования </w:t>
      </w:r>
      <w:proofErr w:type="spellStart"/>
      <w:r w:rsidRPr="00E8612F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E8612F">
        <w:rPr>
          <w:rFonts w:ascii="Liberation Serif" w:hAnsi="Liberation Serif" w:cs="Liberation Serif"/>
          <w:sz w:val="28"/>
          <w:szCs w:val="28"/>
        </w:rPr>
        <w:t xml:space="preserve"> округ Некрасовой Н.Г. и Лихачёвой Е.А. проведена плановая камеральная проверка соблюдения требований законодательства о контрактной системе в рамках полномочий, установленных частью 3, 8 статьи 99 Закона о контрактной системе в </w:t>
      </w:r>
      <w:r>
        <w:rPr>
          <w:rFonts w:ascii="Liberation Serif" w:hAnsi="Liberation Serif" w:cs="Liberation Serif"/>
          <w:sz w:val="28"/>
          <w:szCs w:val="28"/>
        </w:rPr>
        <w:t xml:space="preserve">Комитете по управлению имуществом Муниципального образования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округ.</w:t>
      </w:r>
    </w:p>
    <w:p w:rsidR="00651E15" w:rsidRPr="00E8612F" w:rsidRDefault="00651E15" w:rsidP="00651E1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612F">
        <w:rPr>
          <w:rFonts w:ascii="Liberation Serif" w:hAnsi="Liberation Serif" w:cs="Liberation Serif"/>
          <w:sz w:val="28"/>
          <w:szCs w:val="28"/>
        </w:rPr>
        <w:t>Проверяемый период: с 01.01.2020 года</w:t>
      </w:r>
      <w:r>
        <w:rPr>
          <w:rFonts w:ascii="Liberation Serif" w:hAnsi="Liberation Serif" w:cs="Liberation Serif"/>
          <w:sz w:val="28"/>
          <w:szCs w:val="28"/>
        </w:rPr>
        <w:t xml:space="preserve"> по текущий период 2021 года. </w:t>
      </w:r>
    </w:p>
    <w:p w:rsidR="00651E15" w:rsidRPr="00E8612F" w:rsidRDefault="00651E15" w:rsidP="00651E1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612F">
        <w:rPr>
          <w:rFonts w:ascii="Liberation Serif" w:hAnsi="Liberation Serif" w:cs="Liberation Serif"/>
          <w:sz w:val="28"/>
          <w:szCs w:val="28"/>
        </w:rPr>
        <w:t>Проверка начата: 03.1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E8612F">
        <w:rPr>
          <w:rFonts w:ascii="Liberation Serif" w:hAnsi="Liberation Serif" w:cs="Liberation Serif"/>
          <w:sz w:val="28"/>
          <w:szCs w:val="28"/>
        </w:rPr>
        <w:t>.2021 г., окончена  30.1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E8612F">
        <w:rPr>
          <w:rFonts w:ascii="Liberation Serif" w:hAnsi="Liberation Serif" w:cs="Liberation Serif"/>
          <w:sz w:val="28"/>
          <w:szCs w:val="28"/>
        </w:rPr>
        <w:t>.2021г.</w:t>
      </w:r>
    </w:p>
    <w:p w:rsidR="00651E15" w:rsidRPr="000A7F09" w:rsidRDefault="00651E15" w:rsidP="00651E1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12"/>
          <w:szCs w:val="12"/>
          <w:highlight w:val="yellow"/>
        </w:rPr>
      </w:pPr>
    </w:p>
    <w:p w:rsidR="00E20E4D" w:rsidRPr="000A7F09" w:rsidRDefault="00E20E4D" w:rsidP="00E20E4D">
      <w:pPr>
        <w:spacing w:after="0" w:line="240" w:lineRule="auto"/>
        <w:ind w:firstLine="709"/>
        <w:rPr>
          <w:rFonts w:ascii="Liberation Serif" w:hAnsi="Liberation Serif" w:cs="Liberation Serif"/>
          <w:color w:val="FF0000"/>
          <w:sz w:val="28"/>
          <w:szCs w:val="28"/>
        </w:rPr>
      </w:pPr>
    </w:p>
    <w:p w:rsidR="00B37BBB" w:rsidRDefault="00B37BBB" w:rsidP="00B37BBB">
      <w:pPr>
        <w:spacing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Выявлены следующие </w:t>
      </w:r>
      <w:r w:rsidR="001A2F21">
        <w:rPr>
          <w:rFonts w:ascii="Liberation Serif" w:hAnsi="Liberation Serif" w:cs="Liberation Serif"/>
          <w:b/>
          <w:sz w:val="28"/>
          <w:szCs w:val="28"/>
        </w:rPr>
        <w:t xml:space="preserve">недостатки и </w:t>
      </w:r>
      <w:r>
        <w:rPr>
          <w:rFonts w:ascii="Liberation Serif" w:hAnsi="Liberation Serif" w:cs="Liberation Serif"/>
          <w:b/>
          <w:sz w:val="28"/>
          <w:szCs w:val="28"/>
        </w:rPr>
        <w:t>нарушения законодательства о контрактной системе</w:t>
      </w:r>
    </w:p>
    <w:p w:rsidR="001E3230" w:rsidRDefault="00B37BBB" w:rsidP="001E3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816CA">
        <w:rPr>
          <w:rFonts w:ascii="Liberation Serif" w:hAnsi="Liberation Serif" w:cs="Liberation Serif"/>
          <w:b/>
          <w:sz w:val="28"/>
          <w:szCs w:val="28"/>
        </w:rPr>
        <w:t>1</w:t>
      </w:r>
      <w:r w:rsidRPr="00F816CA">
        <w:rPr>
          <w:rFonts w:ascii="Liberation Serif" w:hAnsi="Liberation Serif" w:cs="Liberation Serif"/>
          <w:sz w:val="28"/>
          <w:szCs w:val="28"/>
        </w:rPr>
        <w:t>.</w:t>
      </w:r>
      <w:r w:rsidR="001E3230" w:rsidRPr="001E3230">
        <w:rPr>
          <w:rFonts w:ascii="Liberation Serif" w:hAnsi="Liberation Serif" w:cs="Liberation Serif"/>
          <w:sz w:val="28"/>
          <w:szCs w:val="28"/>
        </w:rPr>
        <w:t xml:space="preserve"> </w:t>
      </w:r>
      <w:r w:rsidR="001E3230" w:rsidRPr="00137D8C">
        <w:rPr>
          <w:rFonts w:ascii="Liberation Serif" w:hAnsi="Liberation Serif" w:cs="Liberation Serif"/>
          <w:sz w:val="28"/>
          <w:szCs w:val="28"/>
        </w:rPr>
        <w:t xml:space="preserve">В нарушении </w:t>
      </w:r>
      <w:hyperlink r:id="rId4" w:history="1">
        <w:r w:rsidR="001E3230" w:rsidRPr="00137D8C">
          <w:rPr>
            <w:rFonts w:ascii="Liberation Serif" w:hAnsi="Liberation Serif" w:cs="Liberation Serif"/>
            <w:sz w:val="28"/>
            <w:szCs w:val="28"/>
          </w:rPr>
          <w:t xml:space="preserve"> части  8 статьи 16</w:t>
        </w:r>
      </w:hyperlink>
      <w:r w:rsidR="001E3230" w:rsidRPr="00137D8C">
        <w:rPr>
          <w:rFonts w:ascii="Liberation Serif" w:hAnsi="Liberation Serif" w:cs="Liberation Serif"/>
          <w:sz w:val="28"/>
          <w:szCs w:val="28"/>
        </w:rPr>
        <w:t xml:space="preserve"> Закона о контрактной системе и п</w:t>
      </w:r>
      <w:r w:rsidR="00137D8C">
        <w:rPr>
          <w:rFonts w:ascii="Liberation Serif" w:hAnsi="Liberation Serif" w:cs="Liberation Serif"/>
          <w:sz w:val="28"/>
          <w:szCs w:val="28"/>
        </w:rPr>
        <w:t xml:space="preserve">ункта </w:t>
      </w:r>
      <w:r w:rsidR="001E3230" w:rsidRPr="00137D8C">
        <w:rPr>
          <w:rFonts w:ascii="Liberation Serif" w:hAnsi="Liberation Serif" w:cs="Liberation Serif"/>
          <w:sz w:val="28"/>
          <w:szCs w:val="28"/>
        </w:rPr>
        <w:t>22</w:t>
      </w:r>
      <w:r w:rsidR="00137D8C" w:rsidRPr="00137D8C">
        <w:rPr>
          <w:rFonts w:ascii="Liberation Serif" w:hAnsi="Liberation Serif" w:cs="Liberation Serif"/>
          <w:sz w:val="28"/>
          <w:szCs w:val="28"/>
        </w:rPr>
        <w:t xml:space="preserve"> </w:t>
      </w:r>
      <w:r w:rsidR="00137D8C">
        <w:rPr>
          <w:rFonts w:ascii="Liberation Serif" w:hAnsi="Liberation Serif" w:cs="Liberation Serif"/>
          <w:sz w:val="28"/>
          <w:szCs w:val="28"/>
        </w:rPr>
        <w:t>Постановления Правительства РФ от 30.09.2019 № 1279 "Об установлении порядка формирования, утверждения планов-графиков закупок, внесения изменений в такие планы-графики, размещения планов 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признание утратившими силу отдельных решений Правительства Российской Федерации"</w:t>
      </w:r>
      <w:r w:rsidR="001E3230" w:rsidRPr="00137D8C">
        <w:rPr>
          <w:rFonts w:ascii="Liberation Serif" w:hAnsi="Liberation Serif" w:cs="Liberation Serif"/>
          <w:sz w:val="28"/>
          <w:szCs w:val="28"/>
        </w:rPr>
        <w:t>,</w:t>
      </w:r>
      <w:r w:rsidR="001E3230">
        <w:rPr>
          <w:rFonts w:ascii="Liberation Serif" w:hAnsi="Liberation Serif" w:cs="Liberation Serif"/>
          <w:sz w:val="28"/>
          <w:szCs w:val="28"/>
        </w:rPr>
        <w:t xml:space="preserve"> на момент проверки в план-</w:t>
      </w:r>
      <w:r w:rsidR="001E3230">
        <w:rPr>
          <w:rFonts w:ascii="Liberation Serif" w:hAnsi="Liberation Serif" w:cs="Liberation Serif"/>
          <w:sz w:val="28"/>
          <w:szCs w:val="28"/>
        </w:rPr>
        <w:lastRenderedPageBreak/>
        <w:t>график Заказчика за 2020 год, не были внесены изменения в части закупок осуществляемых конкурентным способом определения поставщика, которые  не были проведены в 2020 году.</w:t>
      </w:r>
    </w:p>
    <w:p w:rsidR="004669E1" w:rsidRDefault="001E3230" w:rsidP="00546807">
      <w:pPr>
        <w:shd w:val="clear" w:color="auto" w:fill="FFFFFF"/>
        <w:spacing w:line="240" w:lineRule="auto"/>
        <w:ind w:firstLine="709"/>
        <w:contextualSpacing/>
        <w:jc w:val="lowKashida"/>
        <w:rPr>
          <w:rFonts w:ascii="Liberation Serif" w:hAnsi="Liberation Serif" w:cs="Liberation Serif"/>
          <w:sz w:val="28"/>
          <w:szCs w:val="28"/>
        </w:rPr>
      </w:pPr>
      <w:r w:rsidRPr="001E3230">
        <w:rPr>
          <w:rFonts w:ascii="Liberation Serif" w:hAnsi="Liberation Serif" w:cs="Liberation Serif"/>
          <w:b/>
          <w:sz w:val="28"/>
          <w:szCs w:val="28"/>
        </w:rPr>
        <w:t>2.</w:t>
      </w:r>
      <w:r w:rsidR="00D27B3B" w:rsidRPr="001E323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D27B3B" w:rsidRPr="00877195">
        <w:rPr>
          <w:rFonts w:ascii="Liberation Serif" w:hAnsi="Liberation Serif" w:cs="Liberation Serif"/>
          <w:sz w:val="28"/>
          <w:szCs w:val="28"/>
        </w:rPr>
        <w:t xml:space="preserve">Совокупный годовой объем закупок </w:t>
      </w:r>
      <w:r w:rsidR="00D27B3B">
        <w:rPr>
          <w:rFonts w:ascii="Liberation Serif" w:hAnsi="Liberation Serif" w:cs="Liberation Serif"/>
          <w:sz w:val="28"/>
          <w:szCs w:val="28"/>
        </w:rPr>
        <w:t xml:space="preserve">указанный </w:t>
      </w:r>
      <w:r w:rsidR="00D27B3B" w:rsidRPr="00877195">
        <w:rPr>
          <w:rFonts w:ascii="Liberation Serif" w:hAnsi="Liberation Serif" w:cs="Liberation Serif"/>
          <w:sz w:val="28"/>
          <w:szCs w:val="28"/>
        </w:rPr>
        <w:t xml:space="preserve">Заказчиком в плане - графики </w:t>
      </w:r>
      <w:r w:rsidR="00D27B3B" w:rsidRPr="00877195">
        <w:rPr>
          <w:rFonts w:ascii="Liberation Serif" w:eastAsia="Times New Roman" w:hAnsi="Liberation Serif" w:cs="Liberation Serif"/>
          <w:sz w:val="28"/>
          <w:szCs w:val="28"/>
        </w:rPr>
        <w:t xml:space="preserve">закупок </w:t>
      </w:r>
      <w:r w:rsidR="00D27B3B">
        <w:rPr>
          <w:rFonts w:ascii="Liberation Serif" w:eastAsia="Times New Roman" w:hAnsi="Liberation Serif" w:cs="Liberation Serif"/>
          <w:sz w:val="28"/>
          <w:szCs w:val="28"/>
        </w:rPr>
        <w:t>на 20</w:t>
      </w:r>
      <w:r w:rsidR="00E20E4D">
        <w:rPr>
          <w:rFonts w:ascii="Liberation Serif" w:eastAsia="Times New Roman" w:hAnsi="Liberation Serif" w:cs="Liberation Serif"/>
          <w:sz w:val="28"/>
          <w:szCs w:val="28"/>
        </w:rPr>
        <w:t>20</w:t>
      </w:r>
      <w:r w:rsidR="00D27B3B">
        <w:rPr>
          <w:rFonts w:ascii="Liberation Serif" w:eastAsia="Times New Roman" w:hAnsi="Liberation Serif" w:cs="Liberation Serif"/>
          <w:sz w:val="28"/>
          <w:szCs w:val="28"/>
        </w:rPr>
        <w:t xml:space="preserve"> год</w:t>
      </w:r>
      <w:r w:rsidR="00D27B3B" w:rsidRPr="00877195">
        <w:rPr>
          <w:rFonts w:ascii="Liberation Serif" w:eastAsia="Times New Roman" w:hAnsi="Liberation Serif" w:cs="Liberation Serif"/>
          <w:sz w:val="28"/>
          <w:szCs w:val="28"/>
        </w:rPr>
        <w:t xml:space="preserve"> не</w:t>
      </w:r>
      <w:r w:rsidR="00D27B3B">
        <w:rPr>
          <w:rFonts w:ascii="Liberation Serif" w:eastAsia="Times New Roman" w:hAnsi="Liberation Serif" w:cs="Liberation Serif"/>
          <w:sz w:val="28"/>
          <w:szCs w:val="28"/>
        </w:rPr>
        <w:t xml:space="preserve"> соответствует общему объему финансового обеспечения Заказчика для осуществления закупок .</w:t>
      </w:r>
    </w:p>
    <w:p w:rsidR="00137D8C" w:rsidRPr="00671034" w:rsidRDefault="00546807" w:rsidP="00137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6807">
        <w:rPr>
          <w:rFonts w:ascii="Liberation Serif" w:eastAsia="Times New Roman" w:hAnsi="Liberation Serif" w:cs="Liberation Serif"/>
          <w:b/>
          <w:sz w:val="28"/>
          <w:szCs w:val="28"/>
        </w:rPr>
        <w:t>3.</w:t>
      </w:r>
      <w:r w:rsidR="001514E3" w:rsidRPr="001514E3">
        <w:rPr>
          <w:rFonts w:ascii="Liberation Serif" w:hAnsi="Liberation Serif" w:cs="Liberation Serif"/>
          <w:sz w:val="28"/>
          <w:szCs w:val="28"/>
        </w:rPr>
        <w:t xml:space="preserve"> </w:t>
      </w:r>
      <w:r w:rsidR="00137D8C" w:rsidRPr="00137D8C">
        <w:rPr>
          <w:rFonts w:ascii="Liberation Serif" w:hAnsi="Liberation Serif" w:cs="Liberation Serif"/>
          <w:sz w:val="28"/>
          <w:szCs w:val="28"/>
        </w:rPr>
        <w:t>В  нарушении статьи 19 Закона о контрактной системе,</w:t>
      </w:r>
      <w:r w:rsidR="00137D8C">
        <w:rPr>
          <w:rFonts w:ascii="Liberation Serif" w:hAnsi="Liberation Serif" w:cs="Liberation Serif"/>
          <w:sz w:val="28"/>
          <w:szCs w:val="28"/>
        </w:rPr>
        <w:t xml:space="preserve"> </w:t>
      </w:r>
      <w:r w:rsidR="00137D8C" w:rsidRPr="00671034">
        <w:rPr>
          <w:rFonts w:ascii="Liberation Serif" w:hAnsi="Liberation Serif" w:cs="Liberation Serif"/>
          <w:sz w:val="28"/>
          <w:szCs w:val="28"/>
        </w:rPr>
        <w:t>Заказчиком</w:t>
      </w:r>
      <w:r w:rsidR="00137D8C">
        <w:rPr>
          <w:rFonts w:ascii="Liberation Serif" w:hAnsi="Liberation Serif" w:cs="Liberation Serif"/>
          <w:sz w:val="28"/>
          <w:szCs w:val="28"/>
        </w:rPr>
        <w:t xml:space="preserve"> не были утверждены требования к закупаемым ими отдельных видов товаров, работ, услуг (в том числе предельные цены товаров, работ, услуг), а также нормативные затраты на </w:t>
      </w:r>
      <w:r w:rsidR="00137D8C" w:rsidRPr="00671034">
        <w:rPr>
          <w:rFonts w:ascii="Liberation Serif" w:hAnsi="Liberation Serif" w:cs="Liberation Serif"/>
          <w:sz w:val="28"/>
          <w:szCs w:val="28"/>
        </w:rPr>
        <w:t xml:space="preserve">приобретение экскаватора-погрузчика, приобретение легкового автомобиля , приобретение автосамосвала </w:t>
      </w:r>
      <w:r w:rsidR="00137D8C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A3724B" w:rsidRDefault="00DC3E8E" w:rsidP="00A37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3E8E">
        <w:rPr>
          <w:rFonts w:ascii="Liberation Serif" w:hAnsi="Liberation Serif" w:cs="Liberation Serif"/>
          <w:b/>
          <w:sz w:val="28"/>
          <w:szCs w:val="28"/>
        </w:rPr>
        <w:t>4.</w:t>
      </w:r>
      <w:r w:rsidR="003003D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3724B" w:rsidRPr="00E808A2">
        <w:rPr>
          <w:rFonts w:ascii="Liberation Serif" w:hAnsi="Liberation Serif" w:cs="Liberation Serif"/>
          <w:sz w:val="28"/>
          <w:szCs w:val="28"/>
        </w:rPr>
        <w:t>Заказчиком в план-график не верно указа</w:t>
      </w:r>
      <w:r w:rsidR="00A3724B">
        <w:rPr>
          <w:rFonts w:ascii="Liberation Serif" w:hAnsi="Liberation Serif" w:cs="Liberation Serif"/>
          <w:sz w:val="28"/>
          <w:szCs w:val="28"/>
        </w:rPr>
        <w:t>н</w:t>
      </w:r>
      <w:r w:rsidR="00A3724B" w:rsidRPr="00E808A2">
        <w:rPr>
          <w:rFonts w:ascii="Liberation Serif" w:hAnsi="Liberation Serif" w:cs="Liberation Serif"/>
          <w:sz w:val="28"/>
          <w:szCs w:val="28"/>
        </w:rPr>
        <w:t xml:space="preserve"> год финансового обеспечения, в том числе планируемые платежи.</w:t>
      </w:r>
    </w:p>
    <w:p w:rsidR="00A3724B" w:rsidRPr="00A3724B" w:rsidRDefault="00A3724B" w:rsidP="00A37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3724B">
        <w:rPr>
          <w:rFonts w:ascii="Liberation Serif" w:hAnsi="Liberation Serif" w:cs="Liberation Serif"/>
          <w:b/>
          <w:sz w:val="28"/>
          <w:szCs w:val="28"/>
        </w:rPr>
        <w:t>5.</w:t>
      </w:r>
      <w:r w:rsidRPr="00A37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договорах заключенных Заказчиком </w:t>
      </w:r>
      <w:r w:rsidRPr="00EC7D23">
        <w:rPr>
          <w:rFonts w:ascii="Liberation Serif" w:hAnsi="Liberation Serif" w:cs="Liberation Serif"/>
          <w:color w:val="000000"/>
          <w:sz w:val="28"/>
          <w:szCs w:val="28"/>
        </w:rPr>
        <w:t>с единственным поставщиком</w:t>
      </w:r>
      <w:r>
        <w:rPr>
          <w:rFonts w:ascii="Liberation Serif" w:hAnsi="Liberation Serif" w:cs="Liberation Serif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не указано </w:t>
      </w:r>
      <w:r w:rsidRPr="00EC7D23">
        <w:rPr>
          <w:rFonts w:ascii="Liberation Serif" w:hAnsi="Liberation Serif" w:cs="Liberation Serif"/>
          <w:color w:val="000000"/>
          <w:sz w:val="28"/>
          <w:szCs w:val="28"/>
        </w:rPr>
        <w:t>основани</w:t>
      </w:r>
      <w:r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EC7D23">
        <w:rPr>
          <w:rFonts w:ascii="Liberation Serif" w:hAnsi="Liberation Serif" w:cs="Liberation Serif"/>
          <w:color w:val="000000"/>
          <w:sz w:val="28"/>
          <w:szCs w:val="28"/>
        </w:rPr>
        <w:t xml:space="preserve"> заключения контракта.</w:t>
      </w:r>
    </w:p>
    <w:p w:rsidR="00B115F4" w:rsidRPr="00897E1A" w:rsidRDefault="00B115F4" w:rsidP="00B11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5F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15F4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Р</w:t>
      </w:r>
      <w:r w:rsidRPr="00897E1A">
        <w:rPr>
          <w:rFonts w:ascii="Liberation Serif" w:hAnsi="Liberation Serif" w:cs="Liberation Serif"/>
          <w:bCs/>
          <w:sz w:val="28"/>
          <w:szCs w:val="28"/>
        </w:rPr>
        <w:t>еестр закупок,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897E1A">
        <w:rPr>
          <w:rFonts w:ascii="Liberation Serif" w:hAnsi="Liberation Serif" w:cs="Liberation Serif"/>
          <w:bCs/>
          <w:sz w:val="28"/>
          <w:szCs w:val="28"/>
        </w:rPr>
        <w:t>заказчиком ведется  на основании счет</w:t>
      </w:r>
      <w:r>
        <w:rPr>
          <w:rFonts w:ascii="Liberation Serif" w:hAnsi="Liberation Serif" w:cs="Liberation Serif"/>
          <w:bCs/>
          <w:sz w:val="28"/>
          <w:szCs w:val="28"/>
        </w:rPr>
        <w:t>ов</w:t>
      </w:r>
      <w:r w:rsidRPr="00897E1A">
        <w:rPr>
          <w:rFonts w:ascii="Liberation Serif" w:hAnsi="Liberation Serif" w:cs="Liberation Serif"/>
          <w:bCs/>
          <w:sz w:val="28"/>
          <w:szCs w:val="28"/>
        </w:rPr>
        <w:t xml:space="preserve"> на оплату и актов  выполненных работ или предоставленных услуг .</w:t>
      </w:r>
    </w:p>
    <w:p w:rsidR="00691AFD" w:rsidRDefault="00691AFD" w:rsidP="00980FE0">
      <w:pPr>
        <w:shd w:val="clear" w:color="auto" w:fill="FFFFFF"/>
        <w:spacing w:line="240" w:lineRule="auto"/>
        <w:ind w:firstLine="709"/>
        <w:contextualSpacing/>
        <w:jc w:val="lowKashida"/>
        <w:rPr>
          <w:rFonts w:ascii="Times New Roman" w:hAnsi="Times New Roman" w:cs="Times New Roman"/>
          <w:sz w:val="28"/>
          <w:szCs w:val="28"/>
        </w:rPr>
      </w:pPr>
    </w:p>
    <w:p w:rsidR="005F4E32" w:rsidRDefault="00383F1D" w:rsidP="00E46107">
      <w:pPr>
        <w:shd w:val="clear" w:color="auto" w:fill="FFFFFF"/>
        <w:spacing w:line="240" w:lineRule="auto"/>
        <w:ind w:firstLine="709"/>
        <w:jc w:val="lowKashida"/>
        <w:rPr>
          <w:rFonts w:ascii="Liberation Serif" w:hAnsi="Liberation Serif" w:cs="Liberation Serif"/>
          <w:sz w:val="28"/>
          <w:szCs w:val="28"/>
        </w:rPr>
      </w:pPr>
      <w:r w:rsidRPr="00DA73E5">
        <w:rPr>
          <w:rFonts w:ascii="Liberation Serif" w:hAnsi="Liberation Serif" w:cs="Liberation Serif"/>
          <w:sz w:val="28"/>
          <w:szCs w:val="28"/>
        </w:rPr>
        <w:t xml:space="preserve">Передать материалы </w:t>
      </w:r>
      <w:r w:rsidRPr="00DA73E5">
        <w:rPr>
          <w:rFonts w:ascii="Times New Roman" w:hAnsi="Times New Roman" w:cs="Times New Roman"/>
          <w:sz w:val="28"/>
          <w:szCs w:val="28"/>
        </w:rPr>
        <w:t xml:space="preserve">о результатах проверки в </w:t>
      </w:r>
      <w:proofErr w:type="spellStart"/>
      <w:r w:rsidRPr="00DA73E5">
        <w:rPr>
          <w:rFonts w:ascii="Times New Roman" w:hAnsi="Times New Roman" w:cs="Times New Roman"/>
          <w:sz w:val="28"/>
          <w:szCs w:val="28"/>
        </w:rPr>
        <w:t>Красноуфимскую</w:t>
      </w:r>
      <w:proofErr w:type="spellEnd"/>
      <w:r w:rsidRPr="00DA73E5">
        <w:rPr>
          <w:rFonts w:ascii="Times New Roman" w:hAnsi="Times New Roman" w:cs="Times New Roman"/>
          <w:sz w:val="28"/>
          <w:szCs w:val="28"/>
        </w:rPr>
        <w:t xml:space="preserve"> межрайонную прокуратуру</w:t>
      </w:r>
      <w:r w:rsidR="002B44CB">
        <w:rPr>
          <w:rFonts w:ascii="Times New Roman" w:hAnsi="Times New Roman" w:cs="Times New Roman"/>
          <w:sz w:val="28"/>
          <w:szCs w:val="28"/>
        </w:rPr>
        <w:t>.</w:t>
      </w:r>
    </w:p>
    <w:p w:rsidR="004654BF" w:rsidRDefault="004654BF" w:rsidP="001A2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2F21" w:rsidRDefault="00383F1D" w:rsidP="00A4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383F1D" w:rsidRDefault="00383F1D" w:rsidP="00A4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отдела </w:t>
      </w:r>
    </w:p>
    <w:p w:rsidR="00383F1D" w:rsidRPr="00847D3E" w:rsidRDefault="00383F1D" w:rsidP="00A4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КО                             </w:t>
      </w:r>
      <w:r w:rsidR="00A4402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Е.А.Лихачёва </w:t>
      </w:r>
    </w:p>
    <w:sectPr w:rsidR="00383F1D" w:rsidRPr="00847D3E" w:rsidSect="001C5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4B93"/>
    <w:rsid w:val="00021CCA"/>
    <w:rsid w:val="00024787"/>
    <w:rsid w:val="00093930"/>
    <w:rsid w:val="000A4093"/>
    <w:rsid w:val="000B6793"/>
    <w:rsid w:val="001046D8"/>
    <w:rsid w:val="00137D8C"/>
    <w:rsid w:val="001514E3"/>
    <w:rsid w:val="00161AC7"/>
    <w:rsid w:val="001A2F21"/>
    <w:rsid w:val="001C5EA2"/>
    <w:rsid w:val="001E3230"/>
    <w:rsid w:val="001F1C4B"/>
    <w:rsid w:val="0028335A"/>
    <w:rsid w:val="002B44CB"/>
    <w:rsid w:val="002B479F"/>
    <w:rsid w:val="002D2725"/>
    <w:rsid w:val="003003D4"/>
    <w:rsid w:val="00332D6F"/>
    <w:rsid w:val="00383F1D"/>
    <w:rsid w:val="003A4D6C"/>
    <w:rsid w:val="003B7538"/>
    <w:rsid w:val="003E3952"/>
    <w:rsid w:val="00406C2E"/>
    <w:rsid w:val="00413D2C"/>
    <w:rsid w:val="00415DB9"/>
    <w:rsid w:val="00444062"/>
    <w:rsid w:val="00456E98"/>
    <w:rsid w:val="004654BF"/>
    <w:rsid w:val="004669E1"/>
    <w:rsid w:val="00476CEA"/>
    <w:rsid w:val="004A7767"/>
    <w:rsid w:val="005059DF"/>
    <w:rsid w:val="00516CCD"/>
    <w:rsid w:val="00546807"/>
    <w:rsid w:val="005A5C7F"/>
    <w:rsid w:val="005F4E32"/>
    <w:rsid w:val="0064257A"/>
    <w:rsid w:val="00651E15"/>
    <w:rsid w:val="00652C1B"/>
    <w:rsid w:val="00670B14"/>
    <w:rsid w:val="00685661"/>
    <w:rsid w:val="00691AFD"/>
    <w:rsid w:val="006C1F8E"/>
    <w:rsid w:val="006E47F4"/>
    <w:rsid w:val="006F3E8E"/>
    <w:rsid w:val="00701F3F"/>
    <w:rsid w:val="00746440"/>
    <w:rsid w:val="0079377D"/>
    <w:rsid w:val="007D13E7"/>
    <w:rsid w:val="00804B93"/>
    <w:rsid w:val="0088380A"/>
    <w:rsid w:val="008A1B9D"/>
    <w:rsid w:val="008E4CD6"/>
    <w:rsid w:val="00951D25"/>
    <w:rsid w:val="00980FE0"/>
    <w:rsid w:val="009D17FD"/>
    <w:rsid w:val="00A075F6"/>
    <w:rsid w:val="00A3724B"/>
    <w:rsid w:val="00A44028"/>
    <w:rsid w:val="00AA72AD"/>
    <w:rsid w:val="00AC0D66"/>
    <w:rsid w:val="00AC746A"/>
    <w:rsid w:val="00B115F4"/>
    <w:rsid w:val="00B21F02"/>
    <w:rsid w:val="00B37BBB"/>
    <w:rsid w:val="00BA5778"/>
    <w:rsid w:val="00BC5972"/>
    <w:rsid w:val="00BD15C1"/>
    <w:rsid w:val="00BD7C41"/>
    <w:rsid w:val="00C21A6E"/>
    <w:rsid w:val="00CF7A1C"/>
    <w:rsid w:val="00D25E12"/>
    <w:rsid w:val="00D27B3B"/>
    <w:rsid w:val="00D62FA2"/>
    <w:rsid w:val="00D66B88"/>
    <w:rsid w:val="00DA73E5"/>
    <w:rsid w:val="00DC3E8E"/>
    <w:rsid w:val="00DC4CF7"/>
    <w:rsid w:val="00E20E4D"/>
    <w:rsid w:val="00E46107"/>
    <w:rsid w:val="00E67431"/>
    <w:rsid w:val="00F14AC3"/>
    <w:rsid w:val="00F816CA"/>
    <w:rsid w:val="00FF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F3F"/>
    <w:pPr>
      <w:ind w:left="720"/>
      <w:contextualSpacing/>
    </w:pPr>
  </w:style>
  <w:style w:type="paragraph" w:customStyle="1" w:styleId="ConsPlusNormal">
    <w:name w:val="ConsPlusNormal"/>
    <w:rsid w:val="001514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l-0">
    <w:name w:val="pl-0"/>
    <w:basedOn w:val="a0"/>
    <w:rsid w:val="00F14AC3"/>
  </w:style>
  <w:style w:type="character" w:customStyle="1" w:styleId="cardmaininfocontent2">
    <w:name w:val="cardmaininfo__content2"/>
    <w:basedOn w:val="a0"/>
    <w:rsid w:val="0088380A"/>
    <w:rPr>
      <w:vanish w:val="0"/>
      <w:webHidden w:val="0"/>
      <w:specVanish w:val="0"/>
    </w:rPr>
  </w:style>
  <w:style w:type="character" w:customStyle="1" w:styleId="text-break">
    <w:name w:val="text-break"/>
    <w:basedOn w:val="a0"/>
    <w:rsid w:val="008838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95DCEB981042AED5178E0C2BCBD3AADD71F77B1734D170C55C18C76AA4B40CCF993BEE2C81281AD4DB124A0FB745C05A5A35D3BFB15f3c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lihacheva</dc:creator>
  <cp:keywords/>
  <dc:description/>
  <cp:lastModifiedBy>lihacheva</cp:lastModifiedBy>
  <cp:revision>36</cp:revision>
  <cp:lastPrinted>2021-05-12T05:34:00Z</cp:lastPrinted>
  <dcterms:created xsi:type="dcterms:W3CDTF">2020-11-25T08:07:00Z</dcterms:created>
  <dcterms:modified xsi:type="dcterms:W3CDTF">2022-01-24T05:50:00Z</dcterms:modified>
</cp:coreProperties>
</file>