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A5" w:rsidRDefault="00EB48A5" w:rsidP="00EB48A5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4B93">
        <w:rPr>
          <w:rFonts w:ascii="Liberation Serif" w:hAnsi="Liberation Serif" w:cs="Liberation Serif"/>
          <w:b/>
          <w:sz w:val="28"/>
          <w:szCs w:val="28"/>
        </w:rPr>
        <w:t>Сведения по плановой проверк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соблюдения требований законодательства о контрактной системе </w:t>
      </w:r>
    </w:p>
    <w:p w:rsidR="00EB48A5" w:rsidRDefault="00EB48A5" w:rsidP="00EB48A5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48A5" w:rsidRDefault="00EB48A5" w:rsidP="00EB48A5">
      <w:pPr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13 августа  2021г.                                                            г. Красноуфимск</w:t>
      </w:r>
    </w:p>
    <w:p w:rsidR="00EB48A5" w:rsidRDefault="00EB48A5" w:rsidP="00EB48A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B48A5" w:rsidRDefault="00EB48A5" w:rsidP="00EB48A5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Контрольное мероприятие проведено на основании приказа начальника Финансового отдела администрации МО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округ от 05.07.2021г. № 31, в соответствии с п.10, п.11 Федерального стандарта внутреннего государственного(муниципального)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 от 17.08.2020г. №1235.</w:t>
      </w:r>
    </w:p>
    <w:p w:rsidR="00EB48A5" w:rsidRPr="00121761" w:rsidRDefault="00EB48A5" w:rsidP="00EB48A5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Тема контрольного мероприятия: </w:t>
      </w:r>
      <w:r w:rsidRPr="008813A6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bCs/>
          <w:sz w:val="28"/>
          <w:szCs w:val="28"/>
        </w:rPr>
        <w:t>роверка</w:t>
      </w:r>
      <w:r w:rsidRPr="008813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целевого и эффективного расходования средств местного бюджета предоставленных на  реализацию </w:t>
      </w:r>
      <w:r w:rsidRPr="008813A6">
        <w:rPr>
          <w:rFonts w:ascii="Liberation Serif" w:hAnsi="Liberation Serif" w:cs="Liberation Serif"/>
          <w:sz w:val="28"/>
          <w:szCs w:val="28"/>
        </w:rPr>
        <w:t>подпрограммы  «</w:t>
      </w:r>
      <w:r w:rsidRPr="007211C7">
        <w:rPr>
          <w:rFonts w:ascii="Liberation Serif" w:hAnsi="Liberation Serif" w:cs="Liberation Serif"/>
          <w:sz w:val="28"/>
          <w:szCs w:val="28"/>
        </w:rPr>
        <w:t xml:space="preserve">Развитие и обеспечение сохранности сети автомобильных дорог местного значения на территории МО </w:t>
      </w:r>
      <w:proofErr w:type="spellStart"/>
      <w:r w:rsidRPr="007211C7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211C7">
        <w:rPr>
          <w:rFonts w:ascii="Liberation Serif" w:hAnsi="Liberation Serif" w:cs="Liberation Serif"/>
          <w:sz w:val="28"/>
          <w:szCs w:val="28"/>
        </w:rPr>
        <w:t xml:space="preserve"> округ» Муниципальной программы МО </w:t>
      </w:r>
      <w:proofErr w:type="spellStart"/>
      <w:r w:rsidRPr="007211C7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211C7">
        <w:rPr>
          <w:rFonts w:ascii="Liberation Serif" w:hAnsi="Liberation Serif" w:cs="Liberation Serif"/>
          <w:sz w:val="28"/>
          <w:szCs w:val="28"/>
        </w:rPr>
        <w:t xml:space="preserve"> округ «Развитие и модернизация жилищно-коммунального и дорожного хозяйства, повышение энергетической эффективности МО </w:t>
      </w:r>
      <w:proofErr w:type="spellStart"/>
      <w:r w:rsidRPr="007211C7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211C7">
        <w:rPr>
          <w:rFonts w:ascii="Liberation Serif" w:hAnsi="Liberation Serif" w:cs="Liberation Serif"/>
          <w:sz w:val="28"/>
          <w:szCs w:val="28"/>
        </w:rPr>
        <w:t xml:space="preserve"> округ до 2024 года» за 2020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211C7">
        <w:rPr>
          <w:rFonts w:ascii="Liberation Serif" w:hAnsi="Liberation Serif" w:cs="Liberation Serif"/>
          <w:sz w:val="28"/>
          <w:szCs w:val="28"/>
        </w:rPr>
        <w:t>год.</w:t>
      </w:r>
      <w:r w:rsidRPr="0072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Соблюдение требований законодательства о контрактной системе в рамках полномочий, установленных частью 8 статьи 99 Федерального закона № 44-ФЗ от 05.04.2013г.</w:t>
      </w:r>
    </w:p>
    <w:p w:rsidR="007F1C2C" w:rsidRDefault="007F1C2C" w:rsidP="007F1C2C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Проверяемый период :  2020год </w:t>
      </w:r>
    </w:p>
    <w:p w:rsidR="007F1C2C" w:rsidRDefault="007F1C2C" w:rsidP="007F1C2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Контрольное мероприятие проведено: </w:t>
      </w:r>
    </w:p>
    <w:p w:rsidR="007F1C2C" w:rsidRPr="001549BA" w:rsidRDefault="007F1C2C" w:rsidP="007F1C2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1549BA">
        <w:rPr>
          <w:rFonts w:ascii="Liberation Serif" w:hAnsi="Liberation Serif" w:cs="Liberation Serif"/>
          <w:sz w:val="28"/>
          <w:szCs w:val="28"/>
        </w:rPr>
        <w:t>ведущ</w:t>
      </w:r>
      <w:r>
        <w:rPr>
          <w:rFonts w:ascii="Liberation Serif" w:hAnsi="Liberation Serif" w:cs="Liberation Serif"/>
          <w:sz w:val="28"/>
          <w:szCs w:val="28"/>
        </w:rPr>
        <w:t>им</w:t>
      </w:r>
      <w:r w:rsidRPr="001549B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1549BA">
        <w:rPr>
          <w:rFonts w:ascii="Liberation Serif" w:hAnsi="Liberation Serif" w:cs="Liberation Serif"/>
          <w:sz w:val="28"/>
          <w:szCs w:val="28"/>
        </w:rPr>
        <w:t xml:space="preserve"> сектора бухгалтерского учета, отчетности и финансового контроля финансового отдела администрации МО </w:t>
      </w:r>
      <w:proofErr w:type="spellStart"/>
      <w:r w:rsidRPr="001549B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1549BA">
        <w:rPr>
          <w:rFonts w:ascii="Liberation Serif" w:hAnsi="Liberation Serif" w:cs="Liberation Serif"/>
          <w:sz w:val="28"/>
          <w:szCs w:val="28"/>
        </w:rPr>
        <w:t xml:space="preserve"> округ - Лихачёв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1549BA">
        <w:rPr>
          <w:rFonts w:ascii="Liberation Serif" w:hAnsi="Liberation Serif" w:cs="Liberation Serif"/>
          <w:sz w:val="28"/>
          <w:szCs w:val="28"/>
        </w:rPr>
        <w:t xml:space="preserve"> Е.А., руководитель проверочной группы; </w:t>
      </w:r>
    </w:p>
    <w:p w:rsidR="007F1C2C" w:rsidRDefault="007F1C2C" w:rsidP="007F1C2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F4D8C">
        <w:rPr>
          <w:rFonts w:ascii="Liberation Serif" w:hAnsi="Liberation Serif" w:cs="Liberation Serif"/>
          <w:sz w:val="28"/>
          <w:szCs w:val="28"/>
        </w:rPr>
        <w:t>ведущ</w:t>
      </w:r>
      <w:r>
        <w:rPr>
          <w:rFonts w:ascii="Liberation Serif" w:hAnsi="Liberation Serif" w:cs="Liberation Serif"/>
          <w:sz w:val="28"/>
          <w:szCs w:val="28"/>
        </w:rPr>
        <w:t>им</w:t>
      </w:r>
      <w:r w:rsidRPr="007F4D8C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7F4D8C">
        <w:rPr>
          <w:rFonts w:ascii="Liberation Serif" w:hAnsi="Liberation Serif" w:cs="Liberation Serif"/>
          <w:sz w:val="28"/>
          <w:szCs w:val="28"/>
        </w:rPr>
        <w:t xml:space="preserve"> сектора бюджетного планирования финансового отдела администрации МО </w:t>
      </w:r>
      <w:proofErr w:type="spellStart"/>
      <w:r w:rsidRPr="007F4D8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4D8C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F4D8C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Лобовой</w:t>
      </w:r>
      <w:r w:rsidRPr="007F4D8C">
        <w:rPr>
          <w:rFonts w:ascii="Liberation Serif" w:hAnsi="Liberation Serif" w:cs="Liberation Serif"/>
          <w:sz w:val="28"/>
          <w:szCs w:val="28"/>
        </w:rPr>
        <w:t>О.А</w:t>
      </w:r>
      <w:proofErr w:type="spellEnd"/>
      <w:r w:rsidRPr="007F4D8C">
        <w:rPr>
          <w:rFonts w:ascii="Liberation Serif" w:hAnsi="Liberation Serif" w:cs="Liberation Serif"/>
          <w:sz w:val="28"/>
          <w:szCs w:val="28"/>
        </w:rPr>
        <w:t>.</w:t>
      </w:r>
    </w:p>
    <w:p w:rsidR="007F1C2C" w:rsidRDefault="007F1C2C" w:rsidP="007F1C2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B48A5" w:rsidRDefault="00EB48A5" w:rsidP="00EB48A5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Выявлены следующие недостатки и нарушения законодательства о контрактной системе</w:t>
      </w:r>
    </w:p>
    <w:p w:rsidR="007F1C2C" w:rsidRDefault="007F1C2C" w:rsidP="00EB48A5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1C2C" w:rsidRPr="00D42B59" w:rsidRDefault="007F1C2C" w:rsidP="007F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2B59">
        <w:rPr>
          <w:rFonts w:ascii="Liberation Serif" w:hAnsi="Liberation Serif" w:cs="Liberation Serif"/>
          <w:iCs/>
          <w:sz w:val="28"/>
          <w:szCs w:val="28"/>
        </w:rPr>
        <w:t xml:space="preserve">1. В нарушении части 1 стать23 Закона о контрактной системе, Заказчиками </w:t>
      </w:r>
      <w:r w:rsidRPr="00D42B59">
        <w:rPr>
          <w:rFonts w:ascii="Liberation Serif" w:hAnsi="Liberation Serif" w:cs="Liberation Serif"/>
          <w:sz w:val="28"/>
          <w:szCs w:val="28"/>
        </w:rPr>
        <w:t>не указывался  идентификационный код закупки в прямых договорах (контрактах) заключенных в соответствии с п. 4</w:t>
      </w:r>
      <w:hyperlink r:id="rId4" w:history="1">
        <w:r w:rsidRPr="00D42B59">
          <w:rPr>
            <w:rFonts w:ascii="Liberation Serif" w:hAnsi="Liberation Serif" w:cs="Liberation Serif"/>
            <w:sz w:val="28"/>
            <w:szCs w:val="28"/>
          </w:rPr>
          <w:t xml:space="preserve"> части 1 статьи 93</w:t>
        </w:r>
      </w:hyperlink>
      <w:r w:rsidRPr="00D42B59">
        <w:rPr>
          <w:rFonts w:ascii="Liberation Serif" w:hAnsi="Liberation Serif" w:cs="Liberation Serif"/>
          <w:sz w:val="28"/>
          <w:szCs w:val="28"/>
        </w:rPr>
        <w:t xml:space="preserve"> Закона о контрактной системе.</w:t>
      </w:r>
    </w:p>
    <w:p w:rsidR="007F1C2C" w:rsidRPr="00D42B59" w:rsidRDefault="007F1C2C" w:rsidP="007F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42B59">
        <w:rPr>
          <w:rFonts w:ascii="Liberation Serif" w:hAnsi="Liberation Serif" w:cs="Liberation Serif"/>
          <w:sz w:val="28"/>
          <w:szCs w:val="28"/>
        </w:rPr>
        <w:t xml:space="preserve">2. В нарушении </w:t>
      </w:r>
      <w:hyperlink r:id="rId5" w:history="1">
        <w:r w:rsidRPr="00D42B59">
          <w:rPr>
            <w:rFonts w:ascii="Liberation Serif" w:hAnsi="Liberation Serif" w:cs="Liberation Serif"/>
            <w:sz w:val="28"/>
            <w:szCs w:val="28"/>
          </w:rPr>
          <w:t>части 2 статьи 34</w:t>
        </w:r>
      </w:hyperlink>
      <w:r w:rsidRPr="00D42B59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6" w:history="1">
        <w:r w:rsidRPr="00D42B59">
          <w:rPr>
            <w:rFonts w:ascii="Liberation Serif" w:hAnsi="Liberation Serif" w:cs="Liberation Serif"/>
            <w:sz w:val="28"/>
            <w:szCs w:val="28"/>
          </w:rPr>
          <w:t>части 1 статьи 95</w:t>
        </w:r>
      </w:hyperlink>
      <w:r w:rsidRPr="00D42B59">
        <w:rPr>
          <w:rFonts w:ascii="Liberation Serif" w:hAnsi="Liberation Serif" w:cs="Liberation Serif"/>
          <w:sz w:val="28"/>
          <w:szCs w:val="28"/>
        </w:rPr>
        <w:t xml:space="preserve"> Закона о контрактной системе, части 1 статьи 452 Гражданского кодекса РФ от </w:t>
      </w:r>
      <w:r w:rsidRPr="00D42B59">
        <w:rPr>
          <w:rFonts w:ascii="Liberation Serif" w:hAnsi="Liberation Serif" w:cs="Liberation Serif"/>
          <w:sz w:val="28"/>
          <w:szCs w:val="28"/>
        </w:rPr>
        <w:lastRenderedPageBreak/>
        <w:t>30.11.1994 № 51-ФЗ, Заказчиками в 2020 году без заключения дополнительного соглашения были изменены суммы договора.</w:t>
      </w:r>
    </w:p>
    <w:p w:rsidR="007F1C2C" w:rsidRPr="00D42B59" w:rsidRDefault="007F1C2C" w:rsidP="007F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42B59">
        <w:rPr>
          <w:rFonts w:ascii="Liberation Serif" w:hAnsi="Liberation Serif" w:cs="Liberation Serif"/>
          <w:sz w:val="28"/>
          <w:szCs w:val="28"/>
        </w:rPr>
        <w:t xml:space="preserve">3.  В нарушении условий договора,  Заказчиком  нарушен срок оплаты выполненных работ по договору. </w:t>
      </w:r>
      <w:r w:rsidRPr="00D42B5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F1C2C" w:rsidRPr="00D42B59" w:rsidRDefault="007F1C2C" w:rsidP="007F1C2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2B59">
        <w:rPr>
          <w:rFonts w:ascii="Liberation Serif" w:hAnsi="Liberation Serif" w:cs="Liberation Serif"/>
          <w:sz w:val="28"/>
          <w:szCs w:val="28"/>
        </w:rPr>
        <w:t>4. В нарушении Приказа Минфина России от 30.03.2015 N 52н (ред. от 15.06.2020)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Журнале операций № 4 расчетов с поставщиками и подрядчиками графы 6, 7, 11, 12 не заполнены.</w:t>
      </w:r>
    </w:p>
    <w:p w:rsidR="007F1C2C" w:rsidRPr="00D42B59" w:rsidRDefault="007F1C2C" w:rsidP="007F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</w:p>
    <w:p w:rsidR="007F1C2C" w:rsidRDefault="007F1C2C" w:rsidP="007F1C2C">
      <w:pPr>
        <w:shd w:val="clear" w:color="auto" w:fill="FFFFFF"/>
        <w:spacing w:line="240" w:lineRule="auto"/>
        <w:ind w:firstLine="709"/>
        <w:jc w:val="lowKashida"/>
        <w:rPr>
          <w:rFonts w:ascii="Liberation Serif" w:hAnsi="Liberation Serif" w:cs="Liberation Serif"/>
          <w:sz w:val="28"/>
          <w:szCs w:val="28"/>
        </w:rPr>
      </w:pPr>
      <w:r w:rsidRPr="00DA73E5">
        <w:rPr>
          <w:rFonts w:ascii="Liberation Serif" w:hAnsi="Liberation Serif" w:cs="Liberation Serif"/>
          <w:sz w:val="28"/>
          <w:szCs w:val="28"/>
        </w:rPr>
        <w:t xml:space="preserve">Передать материалы </w:t>
      </w:r>
      <w:r w:rsidRPr="00DA73E5">
        <w:rPr>
          <w:rFonts w:ascii="Times New Roman" w:hAnsi="Times New Roman" w:cs="Times New Roman"/>
          <w:sz w:val="28"/>
          <w:szCs w:val="28"/>
        </w:rPr>
        <w:t xml:space="preserve">о результатах проверки в </w:t>
      </w:r>
      <w:proofErr w:type="spellStart"/>
      <w:r w:rsidRPr="00DA73E5"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 w:rsidRPr="00DA73E5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</w:p>
    <w:p w:rsidR="007F1C2C" w:rsidRDefault="007F1C2C" w:rsidP="007F1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2C" w:rsidRDefault="007F1C2C" w:rsidP="007F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7F1C2C" w:rsidRDefault="007F1C2C" w:rsidP="007F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</w:p>
    <w:p w:rsidR="007F1C2C" w:rsidRPr="00847D3E" w:rsidRDefault="007F1C2C" w:rsidP="007F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КО                                                                    Е.А.Лихачёва </w:t>
      </w:r>
    </w:p>
    <w:p w:rsidR="00DA1EA3" w:rsidRDefault="00DA1EA3"/>
    <w:sectPr w:rsidR="00DA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48A5"/>
    <w:rsid w:val="007F1C2C"/>
    <w:rsid w:val="00DA1EA3"/>
    <w:rsid w:val="00EB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97FF09CC228FDA5822DC3A610B48387526BC7D35CFAC57AC4CA88DDC64AD8A8FDD39BAEB8D3B296FE09B4AFE833B64069B487AEF7819Bc3HAE" TargetMode="External"/><Relationship Id="rId5" Type="http://schemas.openxmlformats.org/officeDocument/2006/relationships/hyperlink" Target="consultantplus://offline/ref=A2A97FF09CC228FDA5822DC3A610B48387526BC7D35CFAC57AC4CA88DDC64AD8A8FDD39BAEB9D4B394FE09B4AFE833B64069B487AEF7819Bc3HAE" TargetMode="External"/><Relationship Id="rId4" Type="http://schemas.openxmlformats.org/officeDocument/2006/relationships/hyperlink" Target="consultantplus://offline/ref=2994A9E1013C6772045E9DA22B2D56AE09124A281329B1030580D07B83499840EE757DCF9B1A5542471D8E16D3C0F062349F15CC2F95B374S3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2</cp:revision>
  <dcterms:created xsi:type="dcterms:W3CDTF">2021-08-13T05:42:00Z</dcterms:created>
  <dcterms:modified xsi:type="dcterms:W3CDTF">2021-08-13T05:55:00Z</dcterms:modified>
</cp:coreProperties>
</file>