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023DDB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ПЯТЬДЕСЯТ ПЕРВОЕ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023DDB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27.01.2022</w:t>
      </w:r>
      <w:r w:rsidR="00784DAF">
        <w:rPr>
          <w:rFonts w:ascii="Liberation Serif" w:hAnsi="Liberation Serif"/>
          <w:b/>
          <w:szCs w:val="28"/>
        </w:rPr>
        <w:t xml:space="preserve">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434876">
        <w:rPr>
          <w:rFonts w:ascii="Liberation Serif" w:hAnsi="Liberation Serif"/>
          <w:b/>
          <w:szCs w:val="28"/>
        </w:rPr>
        <w:t>353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023DDB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F1396C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</w:t>
      </w:r>
      <w:r w:rsidR="00185286">
        <w:rPr>
          <w:rFonts w:ascii="Liberation Serif" w:hAnsi="Liberation Serif"/>
          <w:szCs w:val="28"/>
        </w:rPr>
        <w:t>, в соответствии со статьей 33</w:t>
      </w:r>
      <w:r w:rsidR="00A042B8" w:rsidRPr="001157FB">
        <w:rPr>
          <w:rFonts w:ascii="Liberation Serif" w:hAnsi="Liberation Serif"/>
          <w:szCs w:val="28"/>
        </w:rPr>
        <w:t xml:space="preserve">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7103BD" w:rsidRDefault="0096038C" w:rsidP="00EA2CAC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384FCE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 xml:space="preserve">. Внести </w:t>
      </w:r>
      <w:r w:rsidR="00DD5E6D">
        <w:rPr>
          <w:rFonts w:ascii="Liberation Serif" w:hAnsi="Liberation Serif"/>
          <w:szCs w:val="28"/>
        </w:rPr>
        <w:t xml:space="preserve">следующие </w:t>
      </w:r>
      <w:r>
        <w:rPr>
          <w:rFonts w:ascii="Liberation Serif" w:hAnsi="Liberation Serif"/>
          <w:szCs w:val="28"/>
        </w:rPr>
        <w:t xml:space="preserve">изменения в </w:t>
      </w:r>
      <w:r w:rsidR="00EA2CAC">
        <w:rPr>
          <w:rFonts w:ascii="Liberation Serif" w:hAnsi="Liberation Serif"/>
          <w:szCs w:val="28"/>
        </w:rPr>
        <w:t xml:space="preserve">часть </w:t>
      </w:r>
      <w:r w:rsidR="00EA2CAC">
        <w:rPr>
          <w:rFonts w:ascii="Liberation Serif" w:hAnsi="Liberation Serif"/>
          <w:szCs w:val="28"/>
          <w:lang w:val="en-US"/>
        </w:rPr>
        <w:t>II</w:t>
      </w:r>
      <w:r w:rsidR="00EA2CAC">
        <w:rPr>
          <w:rFonts w:ascii="Liberation Serif" w:hAnsi="Liberation Serif"/>
          <w:szCs w:val="28"/>
        </w:rPr>
        <w:t>.</w:t>
      </w:r>
      <w:r w:rsidR="00EA2CAC" w:rsidRPr="001157FB">
        <w:rPr>
          <w:rFonts w:ascii="Liberation Serif" w:hAnsi="Liberation Serif"/>
          <w:szCs w:val="28"/>
        </w:rPr>
        <w:t xml:space="preserve"> </w:t>
      </w:r>
      <w:r w:rsidR="00EA2CAC">
        <w:rPr>
          <w:rFonts w:ascii="Liberation Serif" w:hAnsi="Liberation Serif"/>
          <w:szCs w:val="28"/>
        </w:rPr>
        <w:t>К</w:t>
      </w:r>
      <w:r w:rsidR="00E82F9F">
        <w:rPr>
          <w:rFonts w:ascii="Liberation Serif" w:hAnsi="Liberation Serif"/>
          <w:szCs w:val="28"/>
        </w:rPr>
        <w:t>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>
        <w:rPr>
          <w:rFonts w:ascii="Liberation Serif" w:hAnsi="Liberation Serif"/>
          <w:szCs w:val="28"/>
        </w:rPr>
        <w:t xml:space="preserve"> </w:t>
      </w:r>
      <w:r w:rsidR="00E82F9F">
        <w:rPr>
          <w:rFonts w:ascii="Liberation Serif" w:hAnsi="Liberation Serif"/>
          <w:szCs w:val="28"/>
        </w:rPr>
        <w:t xml:space="preserve">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7103BD">
        <w:rPr>
          <w:rFonts w:ascii="Liberation Serif" w:hAnsi="Liberation Serif"/>
          <w:szCs w:val="28"/>
        </w:rPr>
        <w:t>1.3; 1.4</w:t>
      </w:r>
      <w:r w:rsidR="00D64BEE">
        <w:rPr>
          <w:rFonts w:ascii="Liberation Serif" w:hAnsi="Liberation Serif"/>
          <w:szCs w:val="28"/>
        </w:rPr>
        <w:t>; карта градостроительного зонирования округа</w:t>
      </w:r>
      <w:r w:rsidR="008F490F" w:rsidRPr="001157FB">
        <w:rPr>
          <w:rFonts w:ascii="Liberation Serif" w:hAnsi="Liberation Serif"/>
          <w:szCs w:val="28"/>
        </w:rPr>
        <w:t>)</w:t>
      </w:r>
      <w:r w:rsidR="00EA2CAC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 w:rsidR="00384FCE"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7103BD">
        <w:rPr>
          <w:rFonts w:ascii="Liberation Serif" w:hAnsi="Liberation Serif"/>
          <w:szCs w:val="28"/>
        </w:rPr>
        <w:t xml:space="preserve">25.10.2012 </w:t>
      </w:r>
      <w:r w:rsidR="00EF1CEC">
        <w:rPr>
          <w:rFonts w:ascii="Liberation Serif" w:hAnsi="Liberation Serif"/>
          <w:szCs w:val="28"/>
        </w:rPr>
        <w:t xml:space="preserve"> №55 (в редакции от 30.05.2019</w:t>
      </w:r>
      <w:r w:rsidR="00DD5E6D">
        <w:rPr>
          <w:rFonts w:ascii="Liberation Serif" w:hAnsi="Liberation Serif"/>
          <w:szCs w:val="28"/>
        </w:rPr>
        <w:t xml:space="preserve"> №138):</w:t>
      </w:r>
    </w:p>
    <w:p w:rsidR="007103BD" w:rsidRDefault="0096038C" w:rsidP="00EA2CAC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7103BD">
        <w:rPr>
          <w:rFonts w:ascii="Liberation Serif" w:hAnsi="Liberation Serif"/>
          <w:szCs w:val="28"/>
        </w:rPr>
        <w:t>1.1.</w:t>
      </w:r>
      <w:r w:rsidR="00384FCE">
        <w:rPr>
          <w:rFonts w:ascii="Liberation Serif" w:hAnsi="Liberation Serif"/>
          <w:szCs w:val="28"/>
        </w:rPr>
        <w:t xml:space="preserve"> </w:t>
      </w:r>
      <w:r w:rsidR="00DD5E6D">
        <w:rPr>
          <w:rFonts w:ascii="Liberation Serif" w:hAnsi="Liberation Serif"/>
          <w:szCs w:val="28"/>
        </w:rPr>
        <w:t xml:space="preserve">изменения,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F406C3">
        <w:rPr>
          <w:rFonts w:ascii="Liberation Serif" w:hAnsi="Liberation Serif"/>
          <w:szCs w:val="28"/>
        </w:rPr>
        <w:t xml:space="preserve"> с корректировкой</w:t>
      </w:r>
      <w:r w:rsidR="00354868">
        <w:rPr>
          <w:rFonts w:ascii="Liberation Serif" w:hAnsi="Liberation Serif"/>
          <w:szCs w:val="28"/>
        </w:rPr>
        <w:t xml:space="preserve">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>а</w:t>
      </w:r>
      <w:r w:rsidR="00D64BEE">
        <w:rPr>
          <w:rFonts w:ascii="Liberation Serif" w:hAnsi="Liberation Serif"/>
          <w:szCs w:val="28"/>
        </w:rPr>
        <w:t>селенных пунктах: д</w:t>
      </w:r>
      <w:proofErr w:type="gramStart"/>
      <w:r w:rsidR="00D64BEE">
        <w:rPr>
          <w:rFonts w:ascii="Liberation Serif" w:hAnsi="Liberation Serif"/>
          <w:szCs w:val="28"/>
        </w:rPr>
        <w:t>.М</w:t>
      </w:r>
      <w:proofErr w:type="gramEnd"/>
      <w:r w:rsidR="00D64BEE">
        <w:rPr>
          <w:rFonts w:ascii="Liberation Serif" w:hAnsi="Liberation Serif"/>
          <w:szCs w:val="28"/>
        </w:rPr>
        <w:t>ежевая</w:t>
      </w:r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 w:rsidR="00384FCE">
        <w:rPr>
          <w:rFonts w:ascii="Liberation Serif" w:hAnsi="Liberation Serif"/>
          <w:szCs w:val="28"/>
        </w:rPr>
        <w:t xml:space="preserve"> </w:t>
      </w:r>
      <w:r w:rsidR="00D64BEE">
        <w:rPr>
          <w:rFonts w:ascii="Liberation Serif" w:hAnsi="Liberation Serif"/>
          <w:szCs w:val="28"/>
        </w:rPr>
        <w:t>№1), с.Александровское</w:t>
      </w:r>
      <w:r w:rsidR="00B847EB">
        <w:rPr>
          <w:rFonts w:ascii="Liberation Serif" w:hAnsi="Liberation Serif"/>
          <w:szCs w:val="28"/>
        </w:rPr>
        <w:t xml:space="preserve"> </w:t>
      </w:r>
      <w:r w:rsidR="00EF1CEC">
        <w:rPr>
          <w:rFonts w:ascii="Liberation Serif" w:hAnsi="Liberation Serif"/>
          <w:szCs w:val="28"/>
        </w:rPr>
        <w:t xml:space="preserve"> (приложение №2)</w:t>
      </w:r>
      <w:r w:rsidR="00D64BEE">
        <w:rPr>
          <w:rFonts w:ascii="Liberation Serif" w:hAnsi="Liberation Serif"/>
          <w:szCs w:val="28"/>
        </w:rPr>
        <w:t xml:space="preserve">,  с.Большой </w:t>
      </w:r>
      <w:proofErr w:type="spellStart"/>
      <w:r w:rsidR="00D64BEE">
        <w:rPr>
          <w:rFonts w:ascii="Liberation Serif" w:hAnsi="Liberation Serif"/>
          <w:szCs w:val="28"/>
        </w:rPr>
        <w:t>Турыш</w:t>
      </w:r>
      <w:proofErr w:type="spellEnd"/>
      <w:r w:rsidR="00870329">
        <w:rPr>
          <w:rFonts w:ascii="Liberation Serif" w:hAnsi="Liberation Serif"/>
          <w:szCs w:val="28"/>
        </w:rPr>
        <w:t xml:space="preserve"> (</w:t>
      </w:r>
      <w:r w:rsidR="00224134">
        <w:rPr>
          <w:rFonts w:ascii="Liberation Serif" w:hAnsi="Liberation Serif"/>
          <w:szCs w:val="28"/>
        </w:rPr>
        <w:t>при</w:t>
      </w:r>
      <w:r w:rsidR="00D64BEE">
        <w:rPr>
          <w:rFonts w:ascii="Liberation Serif" w:hAnsi="Liberation Serif"/>
          <w:szCs w:val="28"/>
        </w:rPr>
        <w:t>ложение №3</w:t>
      </w:r>
      <w:r w:rsidR="00847126">
        <w:rPr>
          <w:rFonts w:ascii="Liberation Serif" w:hAnsi="Liberation Serif"/>
          <w:szCs w:val="28"/>
        </w:rPr>
        <w:t>)</w:t>
      </w:r>
      <w:r w:rsidR="00F406C3">
        <w:rPr>
          <w:rFonts w:ascii="Liberation Serif" w:hAnsi="Liberation Serif"/>
          <w:szCs w:val="28"/>
        </w:rPr>
        <w:t>;</w:t>
      </w:r>
    </w:p>
    <w:p w:rsidR="00224134" w:rsidRPr="00784DAF" w:rsidRDefault="0096038C" w:rsidP="0096038C">
      <w:pPr>
        <w:tabs>
          <w:tab w:val="left" w:pos="6600"/>
        </w:tabs>
        <w:jc w:val="both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szCs w:val="28"/>
        </w:rPr>
        <w:t xml:space="preserve">     </w:t>
      </w:r>
      <w:r w:rsidR="007103BD">
        <w:rPr>
          <w:rFonts w:ascii="Liberation Serif" w:hAnsi="Liberation Serif"/>
          <w:szCs w:val="28"/>
        </w:rPr>
        <w:t>1.2.</w:t>
      </w:r>
      <w:r>
        <w:rPr>
          <w:rFonts w:ascii="Liberation Serif" w:hAnsi="Liberation Serif"/>
          <w:szCs w:val="28"/>
        </w:rPr>
        <w:t xml:space="preserve"> </w:t>
      </w:r>
      <w:r w:rsidR="00DD5E6D">
        <w:rPr>
          <w:rFonts w:ascii="Liberation Serif" w:hAnsi="Liberation Serif"/>
          <w:szCs w:val="28"/>
        </w:rPr>
        <w:t xml:space="preserve">изменения в карту градостроительного зонирования округа для земельного участка, расположенного </w:t>
      </w:r>
      <w:r>
        <w:rPr>
          <w:rFonts w:ascii="Liberation Serif" w:hAnsi="Liberation Serif"/>
          <w:szCs w:val="28"/>
        </w:rPr>
        <w:t>у западной границы д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 xml:space="preserve">расный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  <w:r>
        <w:rPr>
          <w:rFonts w:ascii="Liberation Serif" w:hAnsi="Liberation Serif"/>
          <w:szCs w:val="28"/>
        </w:rPr>
        <w:t xml:space="preserve"> (приложение №4).</w:t>
      </w:r>
      <w:r w:rsidR="007103BD">
        <w:rPr>
          <w:rFonts w:ascii="Liberation Serif" w:hAnsi="Liberation Serif"/>
          <w:szCs w:val="28"/>
        </w:rPr>
        <w:t xml:space="preserve">     </w:t>
      </w:r>
    </w:p>
    <w:p w:rsidR="00A042B8" w:rsidRPr="001157FB" w:rsidRDefault="0096038C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2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Default="0096038C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F406C3" w:rsidRDefault="00F406C3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96038C" w:rsidRDefault="0096038C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96038C" w:rsidRDefault="0096038C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A1294D" w:rsidRDefault="0096038C" w:rsidP="00F406C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Красноуфимский округ                                                    </w:t>
      </w:r>
      <w:r w:rsidR="00434876">
        <w:rPr>
          <w:rFonts w:ascii="Liberation Serif" w:hAnsi="Liberation Serif"/>
          <w:szCs w:val="28"/>
        </w:rPr>
        <w:t xml:space="preserve">     </w:t>
      </w:r>
      <w:r>
        <w:rPr>
          <w:rFonts w:ascii="Liberation Serif" w:hAnsi="Liberation Serif"/>
          <w:szCs w:val="28"/>
        </w:rPr>
        <w:t xml:space="preserve"> 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7A391C" w:rsidRPr="001157FB" w:rsidRDefault="007A391C" w:rsidP="00A042B8">
      <w:pPr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1157FB">
        <w:rPr>
          <w:rFonts w:ascii="Liberation Serif" w:hAnsi="Liberation Serif"/>
          <w:color w:val="000000"/>
          <w:szCs w:val="28"/>
        </w:rPr>
        <w:t>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  <w:proofErr w:type="spellEnd"/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  <w:r w:rsidRPr="001157FB">
        <w:rPr>
          <w:rFonts w:ascii="Liberation Serif" w:hAnsi="Liberation Serif"/>
          <w:szCs w:val="28"/>
        </w:rPr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F406C3">
        <w:rPr>
          <w:rFonts w:ascii="Liberation Serif" w:hAnsi="Liberation Serif"/>
          <w:szCs w:val="28"/>
        </w:rPr>
        <w:t>27.01.2022</w:t>
      </w:r>
      <w:r w:rsidR="00280366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N </w:t>
      </w:r>
      <w:r w:rsidR="00434876">
        <w:rPr>
          <w:rFonts w:ascii="Liberation Serif" w:hAnsi="Liberation Serif"/>
          <w:szCs w:val="28"/>
        </w:rPr>
        <w:t>353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F406C3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1.4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F406C3">
        <w:rPr>
          <w:rFonts w:ascii="Liberation Serif" w:hAnsi="Liberation Serif"/>
          <w:szCs w:val="28"/>
        </w:rPr>
        <w:t>нном пункте: д</w:t>
      </w:r>
      <w:proofErr w:type="gramStart"/>
      <w:r w:rsidR="00F406C3">
        <w:rPr>
          <w:rFonts w:ascii="Liberation Serif" w:hAnsi="Liberation Serif"/>
          <w:szCs w:val="28"/>
        </w:rPr>
        <w:t>.М</w:t>
      </w:r>
      <w:proofErr w:type="gramEnd"/>
      <w:r w:rsidR="00F406C3">
        <w:rPr>
          <w:rFonts w:ascii="Liberation Serif" w:hAnsi="Liberation Serif"/>
          <w:szCs w:val="28"/>
        </w:rPr>
        <w:t>ежевая</w:t>
      </w:r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Pr="006B5AF7" w:rsidRDefault="00A37955" w:rsidP="006B5AF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eastAsia="Calibri" w:hAnsi="Liberation Serif"/>
                <w:szCs w:val="28"/>
              </w:rPr>
              <w:t xml:space="preserve">Земельный участок, расположенный по адресу: </w:t>
            </w:r>
            <w:r w:rsidR="006B5AF7" w:rsidRPr="006B5AF7">
              <w:rPr>
                <w:rFonts w:ascii="Liberation Serif" w:eastAsia="Calibri" w:hAnsi="Liberation Serif"/>
                <w:iCs/>
                <w:szCs w:val="28"/>
              </w:rPr>
              <w:t>С</w:t>
            </w:r>
            <w:r w:rsidR="006B5AF7">
              <w:rPr>
                <w:rFonts w:ascii="Liberation Serif" w:eastAsia="Calibri" w:hAnsi="Liberation Serif"/>
                <w:iCs/>
                <w:szCs w:val="28"/>
              </w:rPr>
              <w:t xml:space="preserve">вердловская область, </w:t>
            </w:r>
            <w:r w:rsidR="006B5AF7" w:rsidRPr="006B5AF7">
              <w:rPr>
                <w:rFonts w:ascii="Liberation Serif" w:eastAsia="Calibri" w:hAnsi="Liberation Serif"/>
                <w:iCs/>
                <w:szCs w:val="28"/>
              </w:rPr>
              <w:t>Красноуфимский район, д</w:t>
            </w:r>
            <w:proofErr w:type="gramStart"/>
            <w:r w:rsidR="006B5AF7" w:rsidRPr="006B5AF7">
              <w:rPr>
                <w:rFonts w:ascii="Liberation Serif" w:eastAsia="Calibri" w:hAnsi="Liberation Serif"/>
                <w:iCs/>
                <w:szCs w:val="28"/>
              </w:rPr>
              <w:t>.М</w:t>
            </w:r>
            <w:proofErr w:type="gramEnd"/>
            <w:r w:rsidR="006B5AF7" w:rsidRPr="006B5AF7">
              <w:rPr>
                <w:rFonts w:ascii="Liberation Serif" w:eastAsia="Calibri" w:hAnsi="Liberation Serif"/>
                <w:iCs/>
                <w:szCs w:val="28"/>
              </w:rPr>
              <w:t>ежевая, ул.Центральная, дом 3</w:t>
            </w:r>
            <w:r w:rsidR="007720D4">
              <w:rPr>
                <w:rFonts w:ascii="Liberation Serif" w:eastAsia="Calibri" w:hAnsi="Liberation Serif"/>
                <w:iCs/>
                <w:szCs w:val="28"/>
              </w:rPr>
              <w:t>.</w:t>
            </w:r>
          </w:p>
          <w:p w:rsidR="001A5AD5" w:rsidRPr="005A5143" w:rsidRDefault="001A5AD5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  <w:p w:rsidR="00BC6216" w:rsidRPr="005A5143" w:rsidRDefault="00BC6216" w:rsidP="001A5AD5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7" w:rsidRPr="006B5AF7" w:rsidRDefault="006B5AF7" w:rsidP="00217944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szCs w:val="28"/>
              </w:rPr>
            </w:pPr>
            <w:r w:rsidRPr="006B5AF7">
              <w:rPr>
                <w:rFonts w:ascii="Liberation Serif" w:eastAsia="Calibri" w:hAnsi="Liberation Serif"/>
                <w:szCs w:val="28"/>
              </w:rPr>
              <w:t xml:space="preserve">Корректировка границ территориальной зоны </w:t>
            </w:r>
            <w:r w:rsidRPr="006B5AF7">
              <w:rPr>
                <w:rFonts w:ascii="Liberation Serif" w:eastAsia="Calibri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6B5AF7">
              <w:rPr>
                <w:rFonts w:ascii="Liberation Serif" w:eastAsia="Calibri" w:hAnsi="Liberation Serif"/>
                <w:szCs w:val="28"/>
              </w:rPr>
              <w:t>З</w:t>
            </w:r>
            <w:r w:rsidRPr="006B5AF7">
              <w:rPr>
                <w:rFonts w:ascii="Liberation Serif" w:eastAsia="Calibri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6B5AF7">
              <w:rPr>
                <w:rFonts w:ascii="Liberation Serif" w:eastAsia="Calibri" w:hAnsi="Liberation Serif"/>
                <w:iCs/>
                <w:szCs w:val="28"/>
              </w:rPr>
              <w:t>1</w:t>
            </w:r>
            <w:proofErr w:type="gramEnd"/>
            <w:r w:rsidRPr="006B5AF7">
              <w:rPr>
                <w:rFonts w:ascii="Liberation Serif" w:eastAsia="Calibri" w:hAnsi="Liberation Serif"/>
                <w:iCs/>
                <w:szCs w:val="28"/>
              </w:rPr>
              <w:t>)»</w:t>
            </w:r>
            <w:r w:rsidRPr="006B5AF7">
              <w:rPr>
                <w:rFonts w:ascii="Liberation Serif" w:eastAsia="Calibri" w:hAnsi="Liberation Serif"/>
                <w:szCs w:val="28"/>
              </w:rPr>
              <w:t xml:space="preserve"> (реестровый номер 66:14-7.8)  в связи с  уточнением границ земельного участка</w:t>
            </w:r>
            <w:r w:rsidR="00217944">
              <w:rPr>
                <w:rFonts w:ascii="Liberation Serif" w:eastAsia="Calibri" w:hAnsi="Liberation Serif"/>
                <w:szCs w:val="28"/>
              </w:rPr>
              <w:t xml:space="preserve">, </w:t>
            </w:r>
            <w:r w:rsidRPr="006B5AF7">
              <w:rPr>
                <w:rFonts w:ascii="Liberation Serif" w:eastAsia="Calibri" w:hAnsi="Liberation Serif"/>
                <w:szCs w:val="28"/>
              </w:rPr>
              <w:t>в соотв</w:t>
            </w:r>
            <w:r>
              <w:rPr>
                <w:rFonts w:ascii="Liberation Serif" w:eastAsia="Calibri" w:hAnsi="Liberation Serif"/>
                <w:szCs w:val="28"/>
              </w:rPr>
              <w:t>етствии с представленной схемой</w:t>
            </w:r>
            <w:r w:rsidR="007720D4">
              <w:rPr>
                <w:rFonts w:ascii="Liberation Serif" w:eastAsia="Calibri" w:hAnsi="Liberation Serif"/>
                <w:szCs w:val="28"/>
              </w:rPr>
              <w:t>.</w:t>
            </w:r>
          </w:p>
          <w:p w:rsidR="007329E0" w:rsidRPr="005A5143" w:rsidRDefault="007329E0" w:rsidP="005A5143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6B5AF7" w:rsidRDefault="006B5AF7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217944">
        <w:rPr>
          <w:rFonts w:ascii="Liberation Serif" w:hAnsi="Liberation Serif"/>
          <w:szCs w:val="28"/>
        </w:rPr>
        <w:t xml:space="preserve"> 27.01.2022</w:t>
      </w:r>
      <w:r w:rsidRPr="001157FB">
        <w:rPr>
          <w:rFonts w:ascii="Liberation Serif" w:hAnsi="Liberation Serif"/>
          <w:szCs w:val="28"/>
        </w:rPr>
        <w:t xml:space="preserve">   </w:t>
      </w:r>
      <w:r w:rsidR="00C34F75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</w:t>
      </w:r>
      <w:r w:rsidR="00434876">
        <w:rPr>
          <w:rFonts w:ascii="Liberation Serif" w:hAnsi="Liberation Serif"/>
          <w:szCs w:val="28"/>
        </w:rPr>
        <w:t xml:space="preserve"> 353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E23453" w:rsidRDefault="00217944" w:rsidP="00E2345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</w:t>
      </w:r>
      <w:r w:rsidR="00E23453">
        <w:rPr>
          <w:rFonts w:ascii="Liberation Serif" w:hAnsi="Liberation Serif"/>
          <w:szCs w:val="28"/>
        </w:rPr>
        <w:t xml:space="preserve">изменением границ </w:t>
      </w:r>
    </w:p>
    <w:p w:rsidR="00FA5065" w:rsidRPr="001157FB" w:rsidRDefault="00E23453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="00FA5065" w:rsidRPr="001157FB">
        <w:rPr>
          <w:rFonts w:ascii="Liberation Serif" w:hAnsi="Liberation Serif"/>
          <w:szCs w:val="28"/>
        </w:rPr>
        <w:t xml:space="preserve"> 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</w:t>
      </w:r>
      <w:r w:rsidR="00217944">
        <w:rPr>
          <w:rFonts w:ascii="Liberation Serif" w:hAnsi="Liberation Serif"/>
          <w:szCs w:val="28"/>
        </w:rPr>
        <w:t>м пункте: с</w:t>
      </w:r>
      <w:proofErr w:type="gramStart"/>
      <w:r w:rsidR="00217944">
        <w:rPr>
          <w:rFonts w:ascii="Liberation Serif" w:hAnsi="Liberation Serif"/>
          <w:szCs w:val="28"/>
        </w:rPr>
        <w:t>.А</w:t>
      </w:r>
      <w:proofErr w:type="gramEnd"/>
      <w:r w:rsidR="00217944">
        <w:rPr>
          <w:rFonts w:ascii="Liberation Serif" w:hAnsi="Liberation Serif"/>
          <w:szCs w:val="28"/>
        </w:rPr>
        <w:t>лександровское</w:t>
      </w:r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3145A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территориальной зоны</w:t>
            </w:r>
          </w:p>
        </w:tc>
      </w:tr>
      <w:tr w:rsidR="00FA5065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4" w:rsidRDefault="00A37955" w:rsidP="00217944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iCs/>
                <w:szCs w:val="28"/>
              </w:rPr>
            </w:pPr>
            <w:r>
              <w:rPr>
                <w:rFonts w:ascii="Liberation Serif" w:eastAsia="Calibri" w:hAnsi="Liberation Serif"/>
                <w:szCs w:val="28"/>
              </w:rPr>
              <w:t xml:space="preserve">Земельный участок, расположенный по адресу: </w:t>
            </w:r>
            <w:r w:rsidR="00217944" w:rsidRPr="00217944">
              <w:rPr>
                <w:rFonts w:ascii="Liberation Serif" w:eastAsia="Calibri" w:hAnsi="Liberation Serif"/>
                <w:iCs/>
                <w:szCs w:val="28"/>
              </w:rPr>
              <w:t>Свердловская область, Красноуфимский район, с</w:t>
            </w:r>
            <w:proofErr w:type="gramStart"/>
            <w:r w:rsidR="00217944" w:rsidRPr="00217944">
              <w:rPr>
                <w:rFonts w:ascii="Liberation Serif" w:eastAsia="Calibri" w:hAnsi="Liberation Serif"/>
                <w:iCs/>
                <w:szCs w:val="28"/>
              </w:rPr>
              <w:t>.А</w:t>
            </w:r>
            <w:proofErr w:type="gramEnd"/>
            <w:r w:rsidR="00217944" w:rsidRPr="00217944">
              <w:rPr>
                <w:rFonts w:ascii="Liberation Serif" w:eastAsia="Calibri" w:hAnsi="Liberation Serif"/>
                <w:iCs/>
                <w:szCs w:val="28"/>
              </w:rPr>
              <w:t>лександровское, ул.Первомайская, дом №6</w:t>
            </w:r>
            <w:r w:rsidR="007720D4">
              <w:rPr>
                <w:rFonts w:ascii="Liberation Serif" w:eastAsia="Calibri" w:hAnsi="Liberation Serif"/>
                <w:iCs/>
                <w:szCs w:val="28"/>
              </w:rPr>
              <w:t>.</w:t>
            </w:r>
            <w:r w:rsidR="00217944" w:rsidRPr="00217944">
              <w:rPr>
                <w:rFonts w:ascii="Liberation Serif" w:eastAsia="Calibri" w:hAnsi="Liberation Serif"/>
                <w:iCs/>
                <w:szCs w:val="28"/>
              </w:rPr>
              <w:t xml:space="preserve"> </w:t>
            </w:r>
          </w:p>
          <w:p w:rsidR="00217944" w:rsidRDefault="00217944" w:rsidP="00217944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iCs/>
                <w:szCs w:val="28"/>
              </w:rPr>
            </w:pPr>
          </w:p>
          <w:p w:rsidR="00217944" w:rsidRPr="00217944" w:rsidRDefault="00217944" w:rsidP="00217944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4" w:rsidRPr="00217944" w:rsidRDefault="00217944" w:rsidP="00217944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szCs w:val="28"/>
              </w:rPr>
            </w:pPr>
            <w:r w:rsidRPr="00217944">
              <w:rPr>
                <w:rFonts w:ascii="Liberation Serif" w:eastAsia="Calibri" w:hAnsi="Liberation Serif"/>
                <w:szCs w:val="28"/>
              </w:rPr>
              <w:t xml:space="preserve">Корректировка границ территориальной зоны </w:t>
            </w:r>
            <w:r w:rsidRPr="00217944">
              <w:rPr>
                <w:rFonts w:ascii="Liberation Serif" w:eastAsia="Calibri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217944">
              <w:rPr>
                <w:rFonts w:ascii="Liberation Serif" w:eastAsia="Calibri" w:hAnsi="Liberation Serif"/>
                <w:szCs w:val="28"/>
              </w:rPr>
              <w:t>З</w:t>
            </w:r>
            <w:r w:rsidRPr="00217944">
              <w:rPr>
                <w:rFonts w:ascii="Liberation Serif" w:eastAsia="Calibri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217944">
              <w:rPr>
                <w:rFonts w:ascii="Liberation Serif" w:eastAsia="Calibri" w:hAnsi="Liberation Serif"/>
                <w:iCs/>
                <w:szCs w:val="28"/>
              </w:rPr>
              <w:t>1</w:t>
            </w:r>
            <w:proofErr w:type="gramEnd"/>
            <w:r w:rsidRPr="00217944">
              <w:rPr>
                <w:rFonts w:ascii="Liberation Serif" w:eastAsia="Calibri" w:hAnsi="Liberation Serif"/>
                <w:iCs/>
                <w:szCs w:val="28"/>
              </w:rPr>
              <w:t>)»</w:t>
            </w:r>
            <w:r w:rsidRPr="00217944">
              <w:rPr>
                <w:rFonts w:ascii="Liberation Serif" w:eastAsia="Calibri" w:hAnsi="Liberation Serif"/>
                <w:szCs w:val="28"/>
              </w:rPr>
              <w:t xml:space="preserve"> (реестровый номер 66:14-7.236)  в связи с выявленной реестровой ошибкой</w:t>
            </w:r>
            <w:r w:rsidRPr="00217944">
              <w:rPr>
                <w:rFonts w:ascii="Liberation Serif" w:eastAsia="Calibri" w:hAnsi="Liberation Serif"/>
                <w:iCs/>
                <w:szCs w:val="28"/>
              </w:rPr>
              <w:t xml:space="preserve">, </w:t>
            </w:r>
            <w:r w:rsidRPr="00217944">
              <w:rPr>
                <w:rFonts w:ascii="Liberation Serif" w:eastAsia="Calibri" w:hAnsi="Liberation Serif"/>
                <w:szCs w:val="28"/>
              </w:rPr>
              <w:t>в соотв</w:t>
            </w:r>
            <w:r>
              <w:rPr>
                <w:rFonts w:ascii="Liberation Serif" w:eastAsia="Calibri" w:hAnsi="Liberation Serif"/>
                <w:szCs w:val="28"/>
              </w:rPr>
              <w:t>етствии с представленной схемой</w:t>
            </w:r>
            <w:r w:rsidR="007720D4">
              <w:rPr>
                <w:rFonts w:ascii="Liberation Serif" w:eastAsia="Calibri" w:hAnsi="Liberation Serif"/>
                <w:szCs w:val="28"/>
              </w:rPr>
              <w:t>.</w:t>
            </w:r>
          </w:p>
          <w:p w:rsidR="00903626" w:rsidRPr="00933C17" w:rsidRDefault="00903626" w:rsidP="003145A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65A6A" w:rsidRDefault="00765A6A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765A6A">
        <w:rPr>
          <w:rFonts w:ascii="Liberation Serif" w:hAnsi="Liberation Serif"/>
          <w:szCs w:val="28"/>
        </w:rPr>
        <w:t xml:space="preserve"> 27.01.2022</w:t>
      </w:r>
      <w:r w:rsidRPr="001157FB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</w:t>
      </w:r>
      <w:r w:rsidR="00434876">
        <w:rPr>
          <w:rFonts w:ascii="Liberation Serif" w:hAnsi="Liberation Serif"/>
          <w:szCs w:val="28"/>
        </w:rPr>
        <w:t xml:space="preserve"> 353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04DBF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пунктов (лист </w:t>
      </w:r>
      <w:r w:rsidR="00373BEC">
        <w:rPr>
          <w:rFonts w:ascii="Liberation Serif" w:hAnsi="Liberation Serif"/>
          <w:szCs w:val="28"/>
        </w:rPr>
        <w:t>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 w:rsidR="00765A6A">
        <w:rPr>
          <w:rFonts w:ascii="Liberation Serif" w:hAnsi="Liberation Serif"/>
          <w:szCs w:val="28"/>
        </w:rPr>
        <w:t>нном пункте: д</w:t>
      </w:r>
      <w:proofErr w:type="gramStart"/>
      <w:r w:rsidR="00765A6A">
        <w:rPr>
          <w:rFonts w:ascii="Liberation Serif" w:hAnsi="Liberation Serif"/>
          <w:szCs w:val="28"/>
        </w:rPr>
        <w:t>.Б</w:t>
      </w:r>
      <w:proofErr w:type="gramEnd"/>
      <w:r w:rsidR="00765A6A">
        <w:rPr>
          <w:rFonts w:ascii="Liberation Serif" w:hAnsi="Liberation Serif"/>
          <w:szCs w:val="28"/>
        </w:rPr>
        <w:t xml:space="preserve">ольшой </w:t>
      </w:r>
      <w:proofErr w:type="spellStart"/>
      <w:r w:rsidR="00765A6A">
        <w:rPr>
          <w:rFonts w:ascii="Liberation Serif" w:hAnsi="Liberation Serif"/>
          <w:szCs w:val="28"/>
        </w:rPr>
        <w:t>Турыш</w:t>
      </w:r>
      <w:proofErr w:type="spellEnd"/>
    </w:p>
    <w:p w:rsidR="00004DBF" w:rsidRPr="001157FB" w:rsidRDefault="00004DB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A" w:rsidRPr="009D0230" w:rsidRDefault="00A37955" w:rsidP="00765A6A">
            <w:pPr>
              <w:jc w:val="both"/>
              <w:outlineLvl w:val="0"/>
              <w:rPr>
                <w:rFonts w:ascii="Liberation Serif" w:eastAsia="Calibri" w:hAnsi="Liberation Serif"/>
                <w:iCs/>
                <w:szCs w:val="28"/>
              </w:rPr>
            </w:pPr>
            <w:r>
              <w:rPr>
                <w:rFonts w:ascii="Liberation Serif" w:eastAsia="Calibri" w:hAnsi="Liberation Serif"/>
                <w:szCs w:val="28"/>
              </w:rPr>
              <w:t xml:space="preserve">Земельный участок, расположенный по адресу: </w:t>
            </w:r>
            <w:r w:rsidR="00740065" w:rsidRPr="009D0230">
              <w:rPr>
                <w:rFonts w:ascii="Liberation Serif" w:eastAsia="Calibri" w:hAnsi="Liberation Serif"/>
                <w:szCs w:val="28"/>
              </w:rPr>
              <w:t xml:space="preserve">Свердловская область, городской округ Красноуфимский округ, </w:t>
            </w:r>
            <w:r w:rsidR="00765A6A" w:rsidRPr="009D0230">
              <w:rPr>
                <w:rFonts w:ascii="Liberation Serif" w:eastAsia="Calibri" w:hAnsi="Liberation Serif"/>
                <w:szCs w:val="28"/>
              </w:rPr>
              <w:t>с</w:t>
            </w:r>
            <w:proofErr w:type="gramStart"/>
            <w:r w:rsidR="00765A6A" w:rsidRPr="009D0230">
              <w:rPr>
                <w:rFonts w:ascii="Liberation Serif" w:eastAsia="Calibri" w:hAnsi="Liberation Serif"/>
                <w:szCs w:val="28"/>
              </w:rPr>
              <w:t>.Б</w:t>
            </w:r>
            <w:proofErr w:type="gramEnd"/>
            <w:r w:rsidR="00765A6A" w:rsidRPr="009D0230">
              <w:rPr>
                <w:rFonts w:ascii="Liberation Serif" w:eastAsia="Calibri" w:hAnsi="Liberation Serif"/>
                <w:szCs w:val="28"/>
              </w:rPr>
              <w:t xml:space="preserve">ольшой </w:t>
            </w:r>
            <w:proofErr w:type="spellStart"/>
            <w:r w:rsidR="00765A6A" w:rsidRPr="009D0230">
              <w:rPr>
                <w:rFonts w:ascii="Liberation Serif" w:eastAsia="Calibri" w:hAnsi="Liberation Serif"/>
                <w:szCs w:val="28"/>
              </w:rPr>
              <w:t>Турыш</w:t>
            </w:r>
            <w:proofErr w:type="spellEnd"/>
            <w:r w:rsidR="00765A6A" w:rsidRPr="009D0230">
              <w:rPr>
                <w:rFonts w:ascii="Liberation Serif" w:eastAsia="Calibri" w:hAnsi="Liberation Serif"/>
                <w:szCs w:val="28"/>
              </w:rPr>
              <w:t>, ул.Совхозная,1В</w:t>
            </w:r>
            <w:r w:rsidR="00740065" w:rsidRPr="009D0230">
              <w:rPr>
                <w:rFonts w:ascii="Liberation Serif" w:eastAsia="Calibri" w:hAnsi="Liberation Serif"/>
                <w:szCs w:val="28"/>
              </w:rPr>
              <w:t>, площадью 472 кв.м.</w:t>
            </w:r>
          </w:p>
          <w:p w:rsidR="000A729C" w:rsidRPr="00A3017E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  <w:p w:rsidR="000C40DE" w:rsidRDefault="000C40DE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04DBF" w:rsidRPr="001157FB" w:rsidRDefault="00004DBF" w:rsidP="000C40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A" w:rsidRPr="00765A6A" w:rsidRDefault="00765A6A" w:rsidP="00765A6A">
            <w:pPr>
              <w:jc w:val="both"/>
              <w:outlineLvl w:val="0"/>
              <w:rPr>
                <w:rFonts w:ascii="Liberation Serif" w:eastAsia="Calibri" w:hAnsi="Liberation Serif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765A6A">
              <w:rPr>
                <w:rFonts w:ascii="Liberation Serif" w:eastAsia="Calibri" w:hAnsi="Liberation Serif"/>
                <w:szCs w:val="28"/>
              </w:rPr>
              <w:t>Установить территориальную зону «Производственная зона сельскохозяйственных предприятий (Сх</w:t>
            </w:r>
            <w:proofErr w:type="gramStart"/>
            <w:r w:rsidRPr="00765A6A">
              <w:rPr>
                <w:rFonts w:ascii="Liberation Serif" w:eastAsia="Calibri" w:hAnsi="Liberation Serif"/>
                <w:szCs w:val="28"/>
              </w:rPr>
              <w:t>2</w:t>
            </w:r>
            <w:proofErr w:type="gramEnd"/>
            <w:r w:rsidRPr="00765A6A">
              <w:rPr>
                <w:rFonts w:ascii="Liberation Serif" w:eastAsia="Calibri" w:hAnsi="Liberation Serif"/>
                <w:szCs w:val="28"/>
              </w:rPr>
              <w:t xml:space="preserve">)» (изменения в территориальную зону с реестровым номером 66:14-7.158) в соответствии с представленной схемой. </w:t>
            </w:r>
          </w:p>
          <w:p w:rsidR="00765A6A" w:rsidRPr="00765A6A" w:rsidRDefault="00765A6A" w:rsidP="00765A6A">
            <w:pPr>
              <w:jc w:val="both"/>
              <w:outlineLvl w:val="0"/>
              <w:rPr>
                <w:rFonts w:ascii="Liberation Serif" w:eastAsia="Calibri" w:hAnsi="Liberation Serif"/>
                <w:iCs/>
                <w:szCs w:val="28"/>
              </w:rPr>
            </w:pPr>
            <w:r w:rsidRPr="00765A6A">
              <w:rPr>
                <w:rFonts w:ascii="Liberation Serif" w:eastAsia="Calibri" w:hAnsi="Liberation Serif"/>
                <w:szCs w:val="28"/>
              </w:rPr>
              <w:t>Данная территория относится к территории общего пользования, на которую градостроительный регламент не распространяется.</w:t>
            </w:r>
          </w:p>
          <w:p w:rsidR="000A729C" w:rsidRPr="000D3503" w:rsidRDefault="000A729C" w:rsidP="00A3017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  <w:r w:rsidRPr="000725A9">
        <w:rPr>
          <w:rFonts w:ascii="Liberation Serif" w:hAnsi="Liberation Serif"/>
          <w:noProof/>
          <w:szCs w:val="28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1056640</wp:posOffset>
            </wp:positionV>
            <wp:extent cx="5669280" cy="5916930"/>
            <wp:effectExtent l="19050" t="19050" r="26670" b="2667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1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BB" w:rsidRPr="001157F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4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676338">
        <w:rPr>
          <w:rFonts w:ascii="Liberation Serif" w:hAnsi="Liberation Serif"/>
          <w:szCs w:val="28"/>
        </w:rPr>
        <w:t xml:space="preserve"> 27.01.2022</w:t>
      </w:r>
      <w:r w:rsidRPr="001157FB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</w:t>
      </w:r>
      <w:r w:rsidR="00434876">
        <w:rPr>
          <w:rFonts w:ascii="Liberation Serif" w:hAnsi="Liberation Serif"/>
          <w:szCs w:val="28"/>
        </w:rPr>
        <w:t xml:space="preserve"> 353</w:t>
      </w:r>
      <w:r w:rsidRPr="001157FB">
        <w:rPr>
          <w:rFonts w:ascii="Liberation Serif" w:hAnsi="Liberation Serif"/>
          <w:szCs w:val="28"/>
        </w:rPr>
        <w:t xml:space="preserve"> 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Default="002B3FBB" w:rsidP="002B3F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76338" w:rsidRDefault="002B3FBB" w:rsidP="0067633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</w:p>
    <w:p w:rsidR="002B3FBB" w:rsidRPr="001157FB" w:rsidRDefault="00676338" w:rsidP="00676338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 Красноуфимский округ</w:t>
      </w: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2B3FBB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2B3FBB" w:rsidRPr="001157FB" w:rsidTr="00023D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023DD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8" w:rsidRPr="00676338" w:rsidRDefault="00676338" w:rsidP="00676338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szCs w:val="28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676338">
              <w:rPr>
                <w:rFonts w:ascii="Liberation Serif" w:eastAsia="Calibri" w:hAnsi="Liberation Serif"/>
                <w:szCs w:val="28"/>
              </w:rPr>
              <w:t xml:space="preserve">Для земельного участка, расположенного у </w:t>
            </w:r>
            <w:r w:rsidRPr="00676338">
              <w:rPr>
                <w:rFonts w:ascii="Liberation Serif" w:hAnsi="Liberation Serif"/>
                <w:szCs w:val="28"/>
              </w:rPr>
              <w:t>западной границы д</w:t>
            </w:r>
            <w:proofErr w:type="gramStart"/>
            <w:r w:rsidRPr="00676338">
              <w:rPr>
                <w:rFonts w:ascii="Liberation Serif" w:hAnsi="Liberation Serif"/>
                <w:szCs w:val="28"/>
              </w:rPr>
              <w:t>.К</w:t>
            </w:r>
            <w:proofErr w:type="gramEnd"/>
            <w:r w:rsidRPr="00676338">
              <w:rPr>
                <w:rFonts w:ascii="Liberation Serif" w:hAnsi="Liberation Serif"/>
                <w:szCs w:val="28"/>
              </w:rPr>
              <w:t xml:space="preserve">расный </w:t>
            </w:r>
            <w:proofErr w:type="spellStart"/>
            <w:r w:rsidRPr="00676338">
              <w:rPr>
                <w:rFonts w:ascii="Liberation Serif" w:hAnsi="Liberation Serif"/>
                <w:szCs w:val="28"/>
              </w:rPr>
              <w:t>Турыш</w:t>
            </w:r>
            <w:proofErr w:type="spellEnd"/>
            <w:r w:rsidRPr="00676338">
              <w:rPr>
                <w:rFonts w:ascii="Liberation Serif" w:eastAsia="Calibri" w:hAnsi="Liberation Serif"/>
                <w:szCs w:val="28"/>
              </w:rPr>
              <w:t xml:space="preserve">, площадью 2640кв.м., на котором фактически расположено </w:t>
            </w:r>
            <w:r w:rsidRPr="00676338">
              <w:rPr>
                <w:rFonts w:ascii="Liberation Serif" w:hAnsi="Liberation Serif"/>
                <w:szCs w:val="28"/>
              </w:rPr>
              <w:t xml:space="preserve">действующее </w:t>
            </w:r>
            <w:r w:rsidRPr="00676338">
              <w:rPr>
                <w:rFonts w:ascii="Liberation Serif" w:eastAsia="Calibri" w:hAnsi="Liberation Serif"/>
                <w:szCs w:val="28"/>
              </w:rPr>
              <w:t>кладбище</w:t>
            </w:r>
            <w:r w:rsidR="007720D4">
              <w:rPr>
                <w:rFonts w:ascii="Liberation Serif" w:eastAsia="Calibri" w:hAnsi="Liberation Serif"/>
                <w:szCs w:val="28"/>
              </w:rPr>
              <w:t>.</w:t>
            </w:r>
          </w:p>
          <w:p w:rsidR="00676338" w:rsidRPr="00676338" w:rsidRDefault="00676338" w:rsidP="006740A5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  <w:p w:rsidR="002B3FBB" w:rsidRPr="001157FB" w:rsidRDefault="002B3FBB" w:rsidP="006740A5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8" w:rsidRPr="00676338" w:rsidRDefault="00676338" w:rsidP="00676338">
            <w:pPr>
              <w:tabs>
                <w:tab w:val="left" w:pos="6600"/>
              </w:tabs>
              <w:jc w:val="both"/>
              <w:rPr>
                <w:rFonts w:ascii="Liberation Serif" w:eastAsia="Calibri" w:hAnsi="Liberation Serif"/>
                <w:szCs w:val="28"/>
              </w:rPr>
            </w:pPr>
            <w:r w:rsidRPr="00676338">
              <w:rPr>
                <w:rFonts w:ascii="Liberation Serif" w:eastAsia="Calibri" w:hAnsi="Liberation Serif"/>
                <w:szCs w:val="28"/>
              </w:rPr>
              <w:t>Установить  территориальную зону «Зона кладбищ (Сп</w:t>
            </w:r>
            <w:proofErr w:type="gramStart"/>
            <w:r w:rsidRPr="00676338">
              <w:rPr>
                <w:rFonts w:ascii="Liberation Serif" w:eastAsia="Calibri" w:hAnsi="Liberation Serif"/>
                <w:szCs w:val="28"/>
              </w:rPr>
              <w:t>1</w:t>
            </w:r>
            <w:proofErr w:type="gramEnd"/>
            <w:r w:rsidRPr="00676338">
              <w:rPr>
                <w:rFonts w:ascii="Liberation Serif" w:eastAsia="Calibri" w:hAnsi="Liberation Serif"/>
                <w:szCs w:val="28"/>
              </w:rPr>
              <w:t>)», в соответствии с представленной схемой</w:t>
            </w:r>
            <w:r w:rsidR="007720D4">
              <w:rPr>
                <w:rFonts w:ascii="Liberation Serif" w:eastAsia="Calibri" w:hAnsi="Liberation Serif"/>
                <w:szCs w:val="28"/>
              </w:rPr>
              <w:t>.</w:t>
            </w:r>
          </w:p>
          <w:p w:rsidR="002B3FBB" w:rsidRPr="000D3503" w:rsidRDefault="002B3FBB" w:rsidP="00676338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sectPr w:rsidR="007635C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22" w:rsidRDefault="00396A22" w:rsidP="00D2535E">
      <w:r>
        <w:separator/>
      </w:r>
    </w:p>
  </w:endnote>
  <w:endnote w:type="continuationSeparator" w:id="0">
    <w:p w:rsidR="00396A22" w:rsidRDefault="00396A22" w:rsidP="00D2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22" w:rsidRDefault="00396A22" w:rsidP="00D2535E">
      <w:r>
        <w:separator/>
      </w:r>
    </w:p>
  </w:footnote>
  <w:footnote w:type="continuationSeparator" w:id="0">
    <w:p w:rsidR="00396A22" w:rsidRDefault="00396A22" w:rsidP="00D2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B8"/>
    <w:rsid w:val="00004DBF"/>
    <w:rsid w:val="000143D6"/>
    <w:rsid w:val="00015327"/>
    <w:rsid w:val="00023DDB"/>
    <w:rsid w:val="00024A7D"/>
    <w:rsid w:val="000420BB"/>
    <w:rsid w:val="00063F01"/>
    <w:rsid w:val="000725A9"/>
    <w:rsid w:val="00073674"/>
    <w:rsid w:val="00077CA2"/>
    <w:rsid w:val="000935FC"/>
    <w:rsid w:val="000A729C"/>
    <w:rsid w:val="000C2E9C"/>
    <w:rsid w:val="000C40DE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06FD0"/>
    <w:rsid w:val="00112F0D"/>
    <w:rsid w:val="001157FB"/>
    <w:rsid w:val="0011772C"/>
    <w:rsid w:val="00130826"/>
    <w:rsid w:val="00146A57"/>
    <w:rsid w:val="0015117D"/>
    <w:rsid w:val="00151D17"/>
    <w:rsid w:val="00152C63"/>
    <w:rsid w:val="001727D7"/>
    <w:rsid w:val="00185286"/>
    <w:rsid w:val="00191D0D"/>
    <w:rsid w:val="00191D12"/>
    <w:rsid w:val="001A0A9C"/>
    <w:rsid w:val="001A5AD5"/>
    <w:rsid w:val="001B3B9D"/>
    <w:rsid w:val="001B3CA6"/>
    <w:rsid w:val="001D26E7"/>
    <w:rsid w:val="001E2542"/>
    <w:rsid w:val="001E504E"/>
    <w:rsid w:val="001F26B1"/>
    <w:rsid w:val="002110FE"/>
    <w:rsid w:val="0021409D"/>
    <w:rsid w:val="00214806"/>
    <w:rsid w:val="00217944"/>
    <w:rsid w:val="002201D6"/>
    <w:rsid w:val="00224134"/>
    <w:rsid w:val="0024376B"/>
    <w:rsid w:val="00260104"/>
    <w:rsid w:val="00280366"/>
    <w:rsid w:val="00282420"/>
    <w:rsid w:val="002909DE"/>
    <w:rsid w:val="00293582"/>
    <w:rsid w:val="002A2985"/>
    <w:rsid w:val="002A5199"/>
    <w:rsid w:val="002B3FBB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0695F"/>
    <w:rsid w:val="00310B7A"/>
    <w:rsid w:val="003145A1"/>
    <w:rsid w:val="00315D58"/>
    <w:rsid w:val="00322A90"/>
    <w:rsid w:val="00330253"/>
    <w:rsid w:val="00331901"/>
    <w:rsid w:val="00340092"/>
    <w:rsid w:val="00354868"/>
    <w:rsid w:val="0035517E"/>
    <w:rsid w:val="00366A50"/>
    <w:rsid w:val="00373BEC"/>
    <w:rsid w:val="00373D06"/>
    <w:rsid w:val="00376FA2"/>
    <w:rsid w:val="003771B5"/>
    <w:rsid w:val="00384B3D"/>
    <w:rsid w:val="00384FCE"/>
    <w:rsid w:val="0039592E"/>
    <w:rsid w:val="00396A22"/>
    <w:rsid w:val="00397798"/>
    <w:rsid w:val="00397FCA"/>
    <w:rsid w:val="003A7618"/>
    <w:rsid w:val="003E3D40"/>
    <w:rsid w:val="0040245F"/>
    <w:rsid w:val="00421F53"/>
    <w:rsid w:val="0042466F"/>
    <w:rsid w:val="004307BC"/>
    <w:rsid w:val="00434876"/>
    <w:rsid w:val="00435918"/>
    <w:rsid w:val="004368C7"/>
    <w:rsid w:val="00441C45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1D3C"/>
    <w:rsid w:val="004F6B1D"/>
    <w:rsid w:val="005001C2"/>
    <w:rsid w:val="00507333"/>
    <w:rsid w:val="00507DCC"/>
    <w:rsid w:val="005304D5"/>
    <w:rsid w:val="00536EE4"/>
    <w:rsid w:val="0054077F"/>
    <w:rsid w:val="00540D7F"/>
    <w:rsid w:val="0054384E"/>
    <w:rsid w:val="00572BE2"/>
    <w:rsid w:val="00586E6B"/>
    <w:rsid w:val="005930BA"/>
    <w:rsid w:val="00595B8A"/>
    <w:rsid w:val="005A06F3"/>
    <w:rsid w:val="005A5143"/>
    <w:rsid w:val="005B1899"/>
    <w:rsid w:val="005B1FE3"/>
    <w:rsid w:val="005C6546"/>
    <w:rsid w:val="005D6016"/>
    <w:rsid w:val="005E789E"/>
    <w:rsid w:val="005F06E2"/>
    <w:rsid w:val="00626360"/>
    <w:rsid w:val="00636FA0"/>
    <w:rsid w:val="00657E12"/>
    <w:rsid w:val="006624D9"/>
    <w:rsid w:val="00662C66"/>
    <w:rsid w:val="00662CC2"/>
    <w:rsid w:val="00672946"/>
    <w:rsid w:val="006740A5"/>
    <w:rsid w:val="00676338"/>
    <w:rsid w:val="006767BC"/>
    <w:rsid w:val="0069148F"/>
    <w:rsid w:val="006953A1"/>
    <w:rsid w:val="006A55B8"/>
    <w:rsid w:val="006A775A"/>
    <w:rsid w:val="006A7C0D"/>
    <w:rsid w:val="006B5AF7"/>
    <w:rsid w:val="006C2BC4"/>
    <w:rsid w:val="006C5466"/>
    <w:rsid w:val="006C7A65"/>
    <w:rsid w:val="006E24A5"/>
    <w:rsid w:val="006E2A40"/>
    <w:rsid w:val="006E6D95"/>
    <w:rsid w:val="006F0238"/>
    <w:rsid w:val="006F4EE4"/>
    <w:rsid w:val="006F503E"/>
    <w:rsid w:val="007103BD"/>
    <w:rsid w:val="007116FE"/>
    <w:rsid w:val="0071462D"/>
    <w:rsid w:val="00722C16"/>
    <w:rsid w:val="00725CF7"/>
    <w:rsid w:val="007329E0"/>
    <w:rsid w:val="00740065"/>
    <w:rsid w:val="007428E7"/>
    <w:rsid w:val="007439E1"/>
    <w:rsid w:val="007604CD"/>
    <w:rsid w:val="0076304F"/>
    <w:rsid w:val="007635C3"/>
    <w:rsid w:val="00765A6A"/>
    <w:rsid w:val="007720D4"/>
    <w:rsid w:val="007726F7"/>
    <w:rsid w:val="00772D6A"/>
    <w:rsid w:val="00773280"/>
    <w:rsid w:val="00784DAF"/>
    <w:rsid w:val="007A391C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4C32"/>
    <w:rsid w:val="007F5F61"/>
    <w:rsid w:val="007F6EAF"/>
    <w:rsid w:val="00801B4E"/>
    <w:rsid w:val="00803C5F"/>
    <w:rsid w:val="00824270"/>
    <w:rsid w:val="00833B50"/>
    <w:rsid w:val="00842D29"/>
    <w:rsid w:val="0084343D"/>
    <w:rsid w:val="00847126"/>
    <w:rsid w:val="0084782A"/>
    <w:rsid w:val="0085043D"/>
    <w:rsid w:val="00852E1E"/>
    <w:rsid w:val="00860705"/>
    <w:rsid w:val="008609B9"/>
    <w:rsid w:val="00870329"/>
    <w:rsid w:val="00880836"/>
    <w:rsid w:val="0088089D"/>
    <w:rsid w:val="00884A36"/>
    <w:rsid w:val="00892315"/>
    <w:rsid w:val="008A143F"/>
    <w:rsid w:val="008A2D44"/>
    <w:rsid w:val="008A578A"/>
    <w:rsid w:val="008C6DC9"/>
    <w:rsid w:val="008D0B70"/>
    <w:rsid w:val="008D0BC1"/>
    <w:rsid w:val="008D7123"/>
    <w:rsid w:val="008E1E7E"/>
    <w:rsid w:val="008E4569"/>
    <w:rsid w:val="008F12F6"/>
    <w:rsid w:val="008F490F"/>
    <w:rsid w:val="008F4EC5"/>
    <w:rsid w:val="008F6665"/>
    <w:rsid w:val="00903626"/>
    <w:rsid w:val="009243C2"/>
    <w:rsid w:val="00926CC0"/>
    <w:rsid w:val="00931660"/>
    <w:rsid w:val="00933C17"/>
    <w:rsid w:val="00933FB3"/>
    <w:rsid w:val="0093514B"/>
    <w:rsid w:val="00936044"/>
    <w:rsid w:val="00955291"/>
    <w:rsid w:val="0096038C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D0230"/>
    <w:rsid w:val="009D10E5"/>
    <w:rsid w:val="009D7401"/>
    <w:rsid w:val="009E2C5F"/>
    <w:rsid w:val="009F2848"/>
    <w:rsid w:val="009F2C31"/>
    <w:rsid w:val="00A042B8"/>
    <w:rsid w:val="00A1294D"/>
    <w:rsid w:val="00A14A85"/>
    <w:rsid w:val="00A17493"/>
    <w:rsid w:val="00A267F5"/>
    <w:rsid w:val="00A3017E"/>
    <w:rsid w:val="00A36817"/>
    <w:rsid w:val="00A36A68"/>
    <w:rsid w:val="00A37955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06C51"/>
    <w:rsid w:val="00B10D39"/>
    <w:rsid w:val="00B263B7"/>
    <w:rsid w:val="00B300BC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13C76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B4B23"/>
    <w:rsid w:val="00CC59BD"/>
    <w:rsid w:val="00CC5C88"/>
    <w:rsid w:val="00CC7A98"/>
    <w:rsid w:val="00CD0B51"/>
    <w:rsid w:val="00CD2C9F"/>
    <w:rsid w:val="00CD5DC1"/>
    <w:rsid w:val="00CD5F27"/>
    <w:rsid w:val="00CF4B60"/>
    <w:rsid w:val="00D0454B"/>
    <w:rsid w:val="00D124F5"/>
    <w:rsid w:val="00D2535E"/>
    <w:rsid w:val="00D25DD0"/>
    <w:rsid w:val="00D30320"/>
    <w:rsid w:val="00D33D95"/>
    <w:rsid w:val="00D625C3"/>
    <w:rsid w:val="00D62B61"/>
    <w:rsid w:val="00D64BEE"/>
    <w:rsid w:val="00D65258"/>
    <w:rsid w:val="00D714CB"/>
    <w:rsid w:val="00D94CD6"/>
    <w:rsid w:val="00D971DF"/>
    <w:rsid w:val="00DA63DE"/>
    <w:rsid w:val="00DD5E6D"/>
    <w:rsid w:val="00DE449D"/>
    <w:rsid w:val="00DE4853"/>
    <w:rsid w:val="00DE692A"/>
    <w:rsid w:val="00E17AD3"/>
    <w:rsid w:val="00E23453"/>
    <w:rsid w:val="00E34D66"/>
    <w:rsid w:val="00E57E57"/>
    <w:rsid w:val="00E62367"/>
    <w:rsid w:val="00E64EAE"/>
    <w:rsid w:val="00E664CE"/>
    <w:rsid w:val="00E715EB"/>
    <w:rsid w:val="00E72D08"/>
    <w:rsid w:val="00E82F9F"/>
    <w:rsid w:val="00E86794"/>
    <w:rsid w:val="00EA1A6C"/>
    <w:rsid w:val="00EA2CA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19F"/>
    <w:rsid w:val="00F03D4A"/>
    <w:rsid w:val="00F04189"/>
    <w:rsid w:val="00F04545"/>
    <w:rsid w:val="00F11C3A"/>
    <w:rsid w:val="00F1396C"/>
    <w:rsid w:val="00F406C3"/>
    <w:rsid w:val="00F432C0"/>
    <w:rsid w:val="00F44659"/>
    <w:rsid w:val="00F47A01"/>
    <w:rsid w:val="00F60995"/>
    <w:rsid w:val="00F73799"/>
    <w:rsid w:val="00F74D5E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D2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5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5A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30A8-044D-454D-96C7-156C534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201</cp:revision>
  <cp:lastPrinted>2021-10-14T07:24:00Z</cp:lastPrinted>
  <dcterms:created xsi:type="dcterms:W3CDTF">2015-02-17T09:29:00Z</dcterms:created>
  <dcterms:modified xsi:type="dcterms:W3CDTF">2022-01-28T06:48:00Z</dcterms:modified>
</cp:coreProperties>
</file>