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36" w:rsidRPr="004503AB" w:rsidRDefault="00761D36" w:rsidP="00761D36">
      <w:pPr>
        <w:pStyle w:val="4"/>
        <w:rPr>
          <w:szCs w:val="28"/>
        </w:rPr>
      </w:pPr>
    </w:p>
    <w:p w:rsidR="00761D36" w:rsidRPr="004503AB" w:rsidRDefault="00761D36" w:rsidP="00761D36">
      <w:pPr>
        <w:pStyle w:val="4"/>
        <w:rPr>
          <w:szCs w:val="28"/>
        </w:rPr>
      </w:pPr>
      <w:r w:rsidRPr="004503AB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72465" cy="806450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3AB">
        <w:rPr>
          <w:szCs w:val="28"/>
        </w:rPr>
        <w:t>413</w:t>
      </w:r>
    </w:p>
    <w:p w:rsidR="00761D36" w:rsidRPr="004503AB" w:rsidRDefault="00761D36" w:rsidP="00761D36">
      <w:pPr>
        <w:pStyle w:val="4"/>
        <w:rPr>
          <w:szCs w:val="28"/>
        </w:rPr>
      </w:pPr>
    </w:p>
    <w:p w:rsidR="00761D36" w:rsidRPr="004503AB" w:rsidRDefault="00761D36" w:rsidP="00761D36">
      <w:pPr>
        <w:pStyle w:val="4"/>
        <w:rPr>
          <w:szCs w:val="28"/>
        </w:rPr>
      </w:pPr>
    </w:p>
    <w:p w:rsidR="00761D36" w:rsidRPr="004503AB" w:rsidRDefault="00761D36" w:rsidP="00761D36">
      <w:pPr>
        <w:pStyle w:val="4"/>
        <w:rPr>
          <w:szCs w:val="28"/>
        </w:rPr>
      </w:pPr>
      <w:r w:rsidRPr="004503AB">
        <w:rPr>
          <w:szCs w:val="28"/>
        </w:rPr>
        <w:t xml:space="preserve">                                                                                                  </w:t>
      </w:r>
    </w:p>
    <w:p w:rsidR="00761D36" w:rsidRPr="004503AB" w:rsidRDefault="00761D36" w:rsidP="00761D36">
      <w:pPr>
        <w:pStyle w:val="4"/>
        <w:rPr>
          <w:szCs w:val="28"/>
        </w:rPr>
      </w:pPr>
      <w:r w:rsidRPr="004503AB">
        <w:rPr>
          <w:szCs w:val="28"/>
        </w:rPr>
        <w:t>ДУМА МУНИЦИПАЛЬНОГО ОБРАЗОВАНИЯ</w:t>
      </w:r>
    </w:p>
    <w:p w:rsidR="00761D36" w:rsidRPr="004503AB" w:rsidRDefault="00761D36" w:rsidP="00761D36">
      <w:pPr>
        <w:pStyle w:val="1"/>
        <w:rPr>
          <w:szCs w:val="28"/>
        </w:rPr>
      </w:pPr>
      <w:r w:rsidRPr="004503AB">
        <w:rPr>
          <w:szCs w:val="28"/>
        </w:rPr>
        <w:t xml:space="preserve">  КРАСНОУФИМСКИЙ ОКРУГ</w:t>
      </w:r>
    </w:p>
    <w:p w:rsidR="00761D36" w:rsidRPr="004503AB" w:rsidRDefault="00761D36" w:rsidP="00761D36">
      <w:pPr>
        <w:pStyle w:val="5"/>
        <w:rPr>
          <w:sz w:val="28"/>
          <w:szCs w:val="28"/>
        </w:rPr>
      </w:pPr>
      <w:r w:rsidRPr="004503AB">
        <w:rPr>
          <w:sz w:val="28"/>
          <w:szCs w:val="28"/>
        </w:rPr>
        <w:t>ПЯТ</w:t>
      </w:r>
      <w:r w:rsidR="00967A3A" w:rsidRPr="004503AB">
        <w:rPr>
          <w:sz w:val="28"/>
          <w:szCs w:val="28"/>
        </w:rPr>
        <w:t>Ь</w:t>
      </w:r>
      <w:r w:rsidRPr="004503AB">
        <w:rPr>
          <w:sz w:val="28"/>
          <w:szCs w:val="28"/>
        </w:rPr>
        <w:t>ДЕСЯТ</w:t>
      </w:r>
      <w:r w:rsidR="00967A3A" w:rsidRPr="004503AB">
        <w:rPr>
          <w:sz w:val="28"/>
          <w:szCs w:val="28"/>
        </w:rPr>
        <w:t xml:space="preserve"> ЧЕТВЕРТОЕ</w:t>
      </w:r>
      <w:r w:rsidRPr="004503AB">
        <w:rPr>
          <w:sz w:val="28"/>
          <w:szCs w:val="28"/>
        </w:rPr>
        <w:t xml:space="preserve"> ЗАСЕДАНИЕ ШЕСТОГО СОЗЫВА </w:t>
      </w:r>
    </w:p>
    <w:p w:rsidR="004503AB" w:rsidRDefault="004503AB" w:rsidP="00761D36">
      <w:pPr>
        <w:pStyle w:val="1"/>
        <w:rPr>
          <w:szCs w:val="28"/>
        </w:rPr>
      </w:pPr>
    </w:p>
    <w:p w:rsidR="00761D36" w:rsidRPr="004503AB" w:rsidRDefault="00761D36" w:rsidP="00761D36">
      <w:pPr>
        <w:pStyle w:val="1"/>
        <w:rPr>
          <w:szCs w:val="28"/>
        </w:rPr>
      </w:pPr>
      <w:r w:rsidRPr="004503AB">
        <w:rPr>
          <w:szCs w:val="28"/>
        </w:rPr>
        <w:t>РЕШЕНИЕ</w:t>
      </w:r>
    </w:p>
    <w:p w:rsidR="00761D36" w:rsidRPr="004503AB" w:rsidRDefault="00761D36" w:rsidP="00761D36">
      <w:pPr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761D36" w:rsidRPr="004503AB" w:rsidRDefault="00761D36" w:rsidP="00761D36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503AB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4503AB">
        <w:rPr>
          <w:rFonts w:ascii="Times New Roman" w:hAnsi="Times New Roman"/>
          <w:b/>
          <w:bCs/>
          <w:sz w:val="28"/>
          <w:szCs w:val="28"/>
        </w:rPr>
        <w:t xml:space="preserve">28 апреля </w:t>
      </w:r>
      <w:r w:rsidRPr="004503AB">
        <w:rPr>
          <w:rFonts w:ascii="Times New Roman" w:hAnsi="Times New Roman"/>
          <w:b/>
          <w:bCs/>
          <w:sz w:val="28"/>
          <w:szCs w:val="28"/>
        </w:rPr>
        <w:t xml:space="preserve">2022 г.   №  </w:t>
      </w:r>
      <w:r w:rsidR="00675C3D">
        <w:rPr>
          <w:rFonts w:ascii="Times New Roman" w:hAnsi="Times New Roman"/>
          <w:b/>
          <w:bCs/>
          <w:sz w:val="28"/>
          <w:szCs w:val="28"/>
        </w:rPr>
        <w:t>376</w:t>
      </w:r>
      <w:r w:rsidRPr="004503A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</w:t>
      </w:r>
    </w:p>
    <w:p w:rsidR="00761D36" w:rsidRPr="004503AB" w:rsidRDefault="00761D36" w:rsidP="00761D36">
      <w:pPr>
        <w:rPr>
          <w:rFonts w:ascii="Times New Roman" w:hAnsi="Times New Roman"/>
          <w:b/>
          <w:bCs/>
          <w:sz w:val="28"/>
          <w:szCs w:val="28"/>
        </w:rPr>
      </w:pPr>
      <w:r w:rsidRPr="004503AB">
        <w:rPr>
          <w:rFonts w:ascii="Times New Roman" w:hAnsi="Times New Roman"/>
          <w:b/>
          <w:bCs/>
          <w:sz w:val="28"/>
          <w:szCs w:val="28"/>
        </w:rPr>
        <w:t>г. Красноуфимск</w:t>
      </w:r>
    </w:p>
    <w:tbl>
      <w:tblPr>
        <w:tblW w:w="0" w:type="auto"/>
        <w:tblLayout w:type="fixed"/>
        <w:tblLook w:val="0000"/>
      </w:tblPr>
      <w:tblGrid>
        <w:gridCol w:w="4608"/>
      </w:tblGrid>
      <w:tr w:rsidR="00761D36" w:rsidRPr="004503AB" w:rsidTr="009723EC">
        <w:trPr>
          <w:trHeight w:val="1010"/>
        </w:trPr>
        <w:tc>
          <w:tcPr>
            <w:tcW w:w="4608" w:type="dxa"/>
          </w:tcPr>
          <w:p w:rsidR="00761D36" w:rsidRPr="004503AB" w:rsidRDefault="00761D36" w:rsidP="00CF5E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3AB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порядке осуществления муниципальных заимствований, обслуживания и управления муниципальным долгом в М</w:t>
            </w:r>
            <w:r w:rsidR="00CF5EFA" w:rsidRPr="004503AB">
              <w:rPr>
                <w:rFonts w:ascii="Times New Roman" w:hAnsi="Times New Roman"/>
                <w:b/>
                <w:sz w:val="28"/>
                <w:szCs w:val="28"/>
              </w:rPr>
              <w:t>униципальном образовании</w:t>
            </w:r>
            <w:r w:rsidRPr="004503AB">
              <w:rPr>
                <w:rFonts w:ascii="Times New Roman" w:hAnsi="Times New Roman"/>
                <w:b/>
                <w:sz w:val="28"/>
                <w:szCs w:val="28"/>
              </w:rPr>
              <w:t xml:space="preserve"> Красноуфимский округ </w:t>
            </w:r>
          </w:p>
        </w:tc>
      </w:tr>
    </w:tbl>
    <w:p w:rsidR="004503AB" w:rsidRDefault="00761D36" w:rsidP="004503A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503AB">
        <w:rPr>
          <w:rFonts w:ascii="Times New Roman" w:hAnsi="Times New Roman"/>
          <w:sz w:val="28"/>
          <w:szCs w:val="28"/>
          <w:highlight w:val="yellow"/>
        </w:rPr>
        <w:t xml:space="preserve">     </w:t>
      </w:r>
      <w:r w:rsidRPr="004503AB">
        <w:rPr>
          <w:rFonts w:ascii="Times New Roman" w:hAnsi="Times New Roman"/>
          <w:sz w:val="28"/>
          <w:szCs w:val="28"/>
        </w:rPr>
        <w:t xml:space="preserve">           </w:t>
      </w:r>
    </w:p>
    <w:p w:rsidR="00761D36" w:rsidRPr="004503AB" w:rsidRDefault="00761D36" w:rsidP="004503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03AB">
        <w:rPr>
          <w:rFonts w:ascii="Times New Roman" w:hAnsi="Times New Roman"/>
          <w:sz w:val="28"/>
          <w:szCs w:val="28"/>
        </w:rPr>
        <w:t xml:space="preserve"> </w:t>
      </w:r>
      <w:r w:rsidR="004503AB">
        <w:rPr>
          <w:rFonts w:ascii="Times New Roman" w:hAnsi="Times New Roman"/>
          <w:sz w:val="28"/>
          <w:szCs w:val="28"/>
        </w:rPr>
        <w:t xml:space="preserve">            </w:t>
      </w:r>
      <w:r w:rsidR="007F6210" w:rsidRPr="004503AB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7" w:history="1">
        <w:r w:rsidR="007F6210" w:rsidRPr="004503AB">
          <w:rPr>
            <w:rFonts w:ascii="Times New Roman" w:hAnsi="Times New Roman"/>
            <w:sz w:val="28"/>
            <w:szCs w:val="28"/>
          </w:rPr>
          <w:t>кодексом</w:t>
        </w:r>
      </w:hyperlink>
      <w:r w:rsidR="007F6210" w:rsidRPr="004503AB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4503AB">
        <w:rPr>
          <w:rFonts w:ascii="Times New Roman" w:hAnsi="Times New Roman"/>
          <w:sz w:val="28"/>
          <w:szCs w:val="28"/>
        </w:rPr>
        <w:t xml:space="preserve"> Дума Муниципального образования  Красноуфимский округ </w:t>
      </w:r>
    </w:p>
    <w:p w:rsidR="00761D36" w:rsidRPr="004503AB" w:rsidRDefault="00761D36" w:rsidP="00761D36">
      <w:pPr>
        <w:rPr>
          <w:rFonts w:ascii="Times New Roman" w:hAnsi="Times New Roman"/>
          <w:b/>
          <w:sz w:val="28"/>
          <w:szCs w:val="28"/>
        </w:rPr>
      </w:pPr>
      <w:r w:rsidRPr="004503AB">
        <w:rPr>
          <w:rFonts w:ascii="Times New Roman" w:hAnsi="Times New Roman"/>
          <w:b/>
          <w:sz w:val="28"/>
          <w:szCs w:val="28"/>
        </w:rPr>
        <w:t>РЕШИЛА:</w:t>
      </w:r>
    </w:p>
    <w:p w:rsidR="00AE5BCE" w:rsidRPr="004503AB" w:rsidRDefault="00B97FFA" w:rsidP="00417F1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3AB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1. </w:t>
      </w:r>
      <w:r w:rsidR="00B42257" w:rsidRPr="004503AB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Утвердить Положение о порядке осуществления муниципальных заимствований, обслуживания и управления муниципальным долгом в </w:t>
      </w:r>
      <w:r w:rsidR="00CF5EFA" w:rsidRPr="004503AB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М</w:t>
      </w:r>
      <w:r w:rsidR="00B42257" w:rsidRPr="004503AB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униципальном образовании </w:t>
      </w:r>
      <w:r w:rsidR="00CF5EFA" w:rsidRPr="004503AB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Красноуфимский округ</w:t>
      </w:r>
      <w:r w:rsidR="00B42257" w:rsidRPr="004503AB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(</w:t>
      </w:r>
      <w:r w:rsidR="003D3452" w:rsidRPr="004503AB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прилагается</w:t>
      </w:r>
      <w:r w:rsidR="00B42257" w:rsidRPr="004503AB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)</w:t>
      </w:r>
      <w:r w:rsidR="003D3452" w:rsidRPr="004503AB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.</w:t>
      </w:r>
    </w:p>
    <w:p w:rsidR="00417F1E" w:rsidRPr="004503AB" w:rsidRDefault="00B97FFA" w:rsidP="00417F1E">
      <w:pPr>
        <w:pStyle w:val="Standard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r w:rsidR="00B42257" w:rsidRPr="00450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 силу решение </w:t>
      </w:r>
      <w:r w:rsidR="00CF5EFA" w:rsidRPr="00450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Думы МО Красноуфимский округ от 28.02.2013 № 93 «Об утверждении порядка осуществления муниципальных заимствований, обслуживания муниципального долга и управления им в Муниципальном образовании Красноуфимский округ». </w:t>
      </w:r>
    </w:p>
    <w:p w:rsidR="00AE5BCE" w:rsidRPr="004503AB" w:rsidRDefault="00B42257" w:rsidP="004503AB">
      <w:pPr>
        <w:pStyle w:val="Standard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3A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17F1E" w:rsidRPr="004503AB">
        <w:rPr>
          <w:rFonts w:ascii="Times New Roman" w:hAnsi="Times New Roman" w:cs="Times New Roman"/>
          <w:sz w:val="28"/>
          <w:szCs w:val="28"/>
        </w:rPr>
        <w:t>Настоящее Решение распространяется на правоотношения, возникшие с 1 января 2022 года.</w:t>
      </w:r>
    </w:p>
    <w:p w:rsidR="00417F1E" w:rsidRPr="004503AB" w:rsidRDefault="00B42257" w:rsidP="00417F1E">
      <w:pPr>
        <w:pStyle w:val="Standard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E5BCE" w:rsidRPr="004503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072B" w:rsidRPr="00450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BCE" w:rsidRPr="00450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F1E" w:rsidRPr="004503AB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"Вперед" и разместить на официальном сайте МО Красноуфимский округ.</w:t>
      </w:r>
    </w:p>
    <w:p w:rsidR="004503AB" w:rsidRDefault="00417F1E" w:rsidP="00D9072B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3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D9072B" w:rsidRPr="004503AB" w:rsidRDefault="00417F1E" w:rsidP="00D9072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450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B42257" w:rsidRPr="004503A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97FFA" w:rsidRPr="004503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072B" w:rsidRPr="00450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503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03A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депутатскую комиссию по экономической политике, бюджету и налогам (Боровков А.Ф.).</w:t>
      </w:r>
    </w:p>
    <w:p w:rsidR="00D9072B" w:rsidRPr="004503AB" w:rsidRDefault="00D9072B" w:rsidP="00D9072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D9072B" w:rsidRPr="004503AB" w:rsidRDefault="00D9072B" w:rsidP="00D9072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D9072B" w:rsidRPr="004503AB" w:rsidRDefault="00D9072B" w:rsidP="00D9072B">
      <w:pPr>
        <w:tabs>
          <w:tab w:val="num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4503AB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D9072B" w:rsidRPr="004503AB" w:rsidRDefault="00D9072B" w:rsidP="00D9072B">
      <w:pPr>
        <w:contextualSpacing/>
        <w:rPr>
          <w:rFonts w:ascii="Times New Roman" w:hAnsi="Times New Roman"/>
          <w:sz w:val="28"/>
          <w:szCs w:val="28"/>
        </w:rPr>
      </w:pPr>
      <w:r w:rsidRPr="004503A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9072B" w:rsidRPr="004503AB" w:rsidRDefault="00D9072B" w:rsidP="00D9072B">
      <w:pPr>
        <w:contextualSpacing/>
        <w:rPr>
          <w:rFonts w:ascii="Times New Roman" w:hAnsi="Times New Roman"/>
          <w:sz w:val="28"/>
          <w:szCs w:val="28"/>
        </w:rPr>
      </w:pPr>
      <w:r w:rsidRPr="004503AB">
        <w:rPr>
          <w:rFonts w:ascii="Times New Roman" w:hAnsi="Times New Roman"/>
          <w:sz w:val="28"/>
          <w:szCs w:val="28"/>
        </w:rPr>
        <w:t xml:space="preserve">Красноуфимский округ                                                                 М.В. </w:t>
      </w:r>
      <w:proofErr w:type="spellStart"/>
      <w:r w:rsidRPr="004503AB">
        <w:rPr>
          <w:rFonts w:ascii="Times New Roman" w:hAnsi="Times New Roman"/>
          <w:sz w:val="28"/>
          <w:szCs w:val="28"/>
        </w:rPr>
        <w:t>Бормотова</w:t>
      </w:r>
      <w:proofErr w:type="spellEnd"/>
      <w:r w:rsidRPr="004503AB">
        <w:rPr>
          <w:rFonts w:ascii="Times New Roman" w:hAnsi="Times New Roman"/>
          <w:sz w:val="28"/>
          <w:szCs w:val="28"/>
        </w:rPr>
        <w:t xml:space="preserve"> </w:t>
      </w:r>
    </w:p>
    <w:p w:rsidR="00D9072B" w:rsidRPr="004503AB" w:rsidRDefault="00D9072B" w:rsidP="00D9072B">
      <w:pPr>
        <w:contextualSpacing/>
        <w:rPr>
          <w:rFonts w:ascii="Times New Roman" w:hAnsi="Times New Roman"/>
          <w:sz w:val="28"/>
          <w:szCs w:val="28"/>
        </w:rPr>
      </w:pPr>
    </w:p>
    <w:p w:rsidR="00D9072B" w:rsidRPr="004503AB" w:rsidRDefault="00D9072B" w:rsidP="00D9072B">
      <w:pPr>
        <w:contextualSpacing/>
        <w:rPr>
          <w:rFonts w:ascii="Times New Roman" w:hAnsi="Times New Roman"/>
          <w:sz w:val="28"/>
          <w:szCs w:val="28"/>
        </w:rPr>
      </w:pPr>
    </w:p>
    <w:p w:rsidR="00D9072B" w:rsidRPr="004503AB" w:rsidRDefault="00D9072B" w:rsidP="00D9072B">
      <w:pPr>
        <w:contextualSpacing/>
        <w:rPr>
          <w:rFonts w:ascii="Times New Roman" w:hAnsi="Times New Roman"/>
          <w:sz w:val="28"/>
          <w:szCs w:val="28"/>
        </w:rPr>
      </w:pPr>
      <w:r w:rsidRPr="004503AB">
        <w:rPr>
          <w:rFonts w:ascii="Times New Roman" w:hAnsi="Times New Roman"/>
          <w:sz w:val="28"/>
          <w:szCs w:val="28"/>
        </w:rPr>
        <w:t>Глава</w:t>
      </w:r>
    </w:p>
    <w:p w:rsidR="00D9072B" w:rsidRPr="004503AB" w:rsidRDefault="00D9072B" w:rsidP="00D9072B">
      <w:pPr>
        <w:contextualSpacing/>
        <w:rPr>
          <w:rFonts w:ascii="Times New Roman" w:hAnsi="Times New Roman"/>
          <w:sz w:val="28"/>
          <w:szCs w:val="28"/>
        </w:rPr>
      </w:pPr>
      <w:r w:rsidRPr="004503A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9072B" w:rsidRPr="004503AB" w:rsidRDefault="00D9072B" w:rsidP="00D9072B">
      <w:pPr>
        <w:contextualSpacing/>
        <w:rPr>
          <w:rFonts w:ascii="Times New Roman" w:hAnsi="Times New Roman"/>
          <w:sz w:val="28"/>
          <w:szCs w:val="28"/>
        </w:rPr>
      </w:pPr>
      <w:r w:rsidRPr="004503AB">
        <w:rPr>
          <w:rFonts w:ascii="Times New Roman" w:hAnsi="Times New Roman"/>
          <w:sz w:val="28"/>
          <w:szCs w:val="28"/>
        </w:rPr>
        <w:t xml:space="preserve">Красноуфимский округ                                                                     </w:t>
      </w:r>
      <w:proofErr w:type="spellStart"/>
      <w:r w:rsidRPr="004503AB">
        <w:rPr>
          <w:rFonts w:ascii="Times New Roman" w:hAnsi="Times New Roman"/>
          <w:sz w:val="28"/>
          <w:szCs w:val="28"/>
        </w:rPr>
        <w:t>О.В.Ряписов</w:t>
      </w:r>
      <w:proofErr w:type="spellEnd"/>
    </w:p>
    <w:p w:rsidR="00B42257" w:rsidRPr="004503AB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3AB" w:rsidRDefault="004503AB" w:rsidP="003D3452">
      <w:pPr>
        <w:pStyle w:val="ConsPlusNormal"/>
        <w:jc w:val="right"/>
        <w:outlineLvl w:val="0"/>
        <w:rPr>
          <w:rFonts w:ascii="Liberation Serif" w:hAnsi="Liberation Serif" w:cs="Liberation Serif"/>
          <w:szCs w:val="24"/>
        </w:rPr>
      </w:pPr>
    </w:p>
    <w:p w:rsidR="004503AB" w:rsidRDefault="004503AB" w:rsidP="003D3452">
      <w:pPr>
        <w:pStyle w:val="ConsPlusNormal"/>
        <w:jc w:val="right"/>
        <w:outlineLvl w:val="0"/>
        <w:rPr>
          <w:rFonts w:ascii="Liberation Serif" w:hAnsi="Liberation Serif" w:cs="Liberation Serif"/>
          <w:szCs w:val="24"/>
        </w:rPr>
      </w:pPr>
    </w:p>
    <w:p w:rsidR="004503AB" w:rsidRDefault="004503AB" w:rsidP="003D3452">
      <w:pPr>
        <w:pStyle w:val="ConsPlusNormal"/>
        <w:jc w:val="right"/>
        <w:outlineLvl w:val="0"/>
        <w:rPr>
          <w:rFonts w:ascii="Liberation Serif" w:hAnsi="Liberation Serif" w:cs="Liberation Serif"/>
          <w:szCs w:val="24"/>
        </w:rPr>
      </w:pPr>
    </w:p>
    <w:p w:rsidR="004503AB" w:rsidRDefault="004503AB" w:rsidP="003D3452">
      <w:pPr>
        <w:pStyle w:val="ConsPlusNormal"/>
        <w:jc w:val="right"/>
        <w:outlineLvl w:val="0"/>
        <w:rPr>
          <w:rFonts w:ascii="Liberation Serif" w:hAnsi="Liberation Serif" w:cs="Liberation Serif"/>
          <w:szCs w:val="24"/>
        </w:rPr>
      </w:pPr>
    </w:p>
    <w:p w:rsidR="003D3452" w:rsidRPr="003D3452" w:rsidRDefault="003D3452" w:rsidP="003D3452">
      <w:pPr>
        <w:pStyle w:val="ConsPlusNormal"/>
        <w:jc w:val="right"/>
        <w:outlineLvl w:val="0"/>
        <w:rPr>
          <w:rFonts w:ascii="Liberation Serif" w:hAnsi="Liberation Serif" w:cs="Liberation Serif"/>
          <w:szCs w:val="24"/>
        </w:rPr>
      </w:pPr>
      <w:r w:rsidRPr="003D3452">
        <w:rPr>
          <w:rFonts w:ascii="Liberation Serif" w:hAnsi="Liberation Serif" w:cs="Liberation Serif"/>
          <w:szCs w:val="24"/>
        </w:rPr>
        <w:lastRenderedPageBreak/>
        <w:t>Утвержден</w:t>
      </w:r>
    </w:p>
    <w:p w:rsidR="003D3452" w:rsidRPr="003D3452" w:rsidRDefault="003D3452" w:rsidP="003D3452">
      <w:pPr>
        <w:pStyle w:val="ConsPlusNormal"/>
        <w:jc w:val="right"/>
        <w:rPr>
          <w:rFonts w:ascii="Liberation Serif" w:hAnsi="Liberation Serif" w:cs="Liberation Serif"/>
          <w:szCs w:val="24"/>
        </w:rPr>
      </w:pPr>
      <w:r w:rsidRPr="003D3452">
        <w:rPr>
          <w:rFonts w:ascii="Liberation Serif" w:hAnsi="Liberation Serif" w:cs="Liberation Serif"/>
          <w:szCs w:val="24"/>
        </w:rPr>
        <w:t>Решением Думы</w:t>
      </w:r>
    </w:p>
    <w:p w:rsidR="003D3452" w:rsidRPr="003D3452" w:rsidRDefault="003D3452" w:rsidP="003D3452">
      <w:pPr>
        <w:pStyle w:val="ConsPlusNormal"/>
        <w:jc w:val="right"/>
        <w:rPr>
          <w:rFonts w:ascii="Liberation Serif" w:hAnsi="Liberation Serif" w:cs="Liberation Serif"/>
          <w:szCs w:val="24"/>
        </w:rPr>
      </w:pPr>
      <w:r w:rsidRPr="003D3452">
        <w:rPr>
          <w:rFonts w:ascii="Liberation Serif" w:hAnsi="Liberation Serif" w:cs="Liberation Serif"/>
          <w:szCs w:val="24"/>
        </w:rPr>
        <w:t>МО Красноуфимский округ</w:t>
      </w:r>
    </w:p>
    <w:p w:rsidR="003D3452" w:rsidRPr="003D3452" w:rsidRDefault="003D3452" w:rsidP="003D3452">
      <w:pPr>
        <w:pStyle w:val="ConsPlusNormal"/>
        <w:jc w:val="right"/>
        <w:rPr>
          <w:rFonts w:ascii="Liberation Serif" w:hAnsi="Liberation Serif" w:cs="Liberation Serif"/>
          <w:szCs w:val="24"/>
        </w:rPr>
      </w:pPr>
      <w:r w:rsidRPr="003D3452">
        <w:rPr>
          <w:rFonts w:ascii="Liberation Serif" w:hAnsi="Liberation Serif" w:cs="Liberation Serif"/>
          <w:szCs w:val="24"/>
        </w:rPr>
        <w:t xml:space="preserve">от </w:t>
      </w:r>
      <w:r w:rsidR="004503AB">
        <w:rPr>
          <w:rFonts w:ascii="Liberation Serif" w:hAnsi="Liberation Serif" w:cs="Liberation Serif"/>
          <w:szCs w:val="24"/>
        </w:rPr>
        <w:t>28 апреля</w:t>
      </w:r>
      <w:r w:rsidRPr="003D3452">
        <w:rPr>
          <w:rFonts w:ascii="Liberation Serif" w:hAnsi="Liberation Serif" w:cs="Liberation Serif"/>
          <w:szCs w:val="24"/>
        </w:rPr>
        <w:t xml:space="preserve"> 20</w:t>
      </w:r>
      <w:r>
        <w:rPr>
          <w:rFonts w:ascii="Liberation Serif" w:hAnsi="Liberation Serif" w:cs="Liberation Serif"/>
          <w:szCs w:val="24"/>
        </w:rPr>
        <w:t>22</w:t>
      </w:r>
      <w:r w:rsidRPr="003D3452">
        <w:rPr>
          <w:rFonts w:ascii="Liberation Serif" w:hAnsi="Liberation Serif" w:cs="Liberation Serif"/>
          <w:szCs w:val="24"/>
        </w:rPr>
        <w:t xml:space="preserve"> г. N </w:t>
      </w:r>
      <w:r w:rsidR="00675C3D">
        <w:rPr>
          <w:rFonts w:ascii="Liberation Serif" w:hAnsi="Liberation Serif" w:cs="Liberation Serif"/>
          <w:szCs w:val="24"/>
        </w:rPr>
        <w:t>376</w:t>
      </w:r>
    </w:p>
    <w:p w:rsidR="00B42257" w:rsidRDefault="00B42257" w:rsidP="002F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257" w:rsidRPr="00B42257" w:rsidRDefault="00B42257" w:rsidP="002F7607">
      <w:pPr>
        <w:pStyle w:val="ConsPlusTitle"/>
        <w:jc w:val="center"/>
        <w:rPr>
          <w:b w:val="0"/>
          <w:sz w:val="28"/>
          <w:szCs w:val="28"/>
        </w:rPr>
      </w:pPr>
      <w:r w:rsidRPr="00B42257">
        <w:rPr>
          <w:b w:val="0"/>
          <w:sz w:val="28"/>
          <w:szCs w:val="28"/>
        </w:rPr>
        <w:t>Положение</w:t>
      </w:r>
    </w:p>
    <w:p w:rsidR="00B42257" w:rsidRPr="00B42257" w:rsidRDefault="00B42257" w:rsidP="002F7607">
      <w:pPr>
        <w:pStyle w:val="ConsPlusTitle"/>
        <w:jc w:val="center"/>
        <w:rPr>
          <w:b w:val="0"/>
          <w:sz w:val="28"/>
          <w:szCs w:val="28"/>
        </w:rPr>
      </w:pPr>
      <w:r w:rsidRPr="00B42257">
        <w:rPr>
          <w:b w:val="0"/>
          <w:sz w:val="28"/>
          <w:szCs w:val="28"/>
        </w:rPr>
        <w:t xml:space="preserve"> о порядке осуществления муниципальных заимствований, обслуживания и управления муниципальным долгом в муниципальном образовании </w:t>
      </w:r>
      <w:r w:rsidR="003D3452">
        <w:rPr>
          <w:b w:val="0"/>
          <w:sz w:val="28"/>
          <w:szCs w:val="28"/>
        </w:rPr>
        <w:t>Красноуфимский округ</w:t>
      </w:r>
      <w:r w:rsidRPr="00B42257">
        <w:rPr>
          <w:b w:val="0"/>
          <w:sz w:val="28"/>
          <w:szCs w:val="28"/>
        </w:rPr>
        <w:t xml:space="preserve"> 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</w:p>
    <w:p w:rsidR="00B42257" w:rsidRPr="00B42257" w:rsidRDefault="00B42257" w:rsidP="002F7607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B42257">
        <w:rPr>
          <w:b w:val="0"/>
          <w:sz w:val="28"/>
          <w:szCs w:val="28"/>
        </w:rPr>
        <w:t>1. Общие положения</w:t>
      </w:r>
    </w:p>
    <w:p w:rsidR="003D3452" w:rsidRDefault="00B42257" w:rsidP="002F7607">
      <w:pPr>
        <w:pStyle w:val="ConsPlusNormal"/>
        <w:ind w:firstLine="709"/>
        <w:jc w:val="both"/>
        <w:rPr>
          <w:sz w:val="22"/>
        </w:rPr>
      </w:pPr>
      <w:r w:rsidRPr="00B42257">
        <w:rPr>
          <w:sz w:val="28"/>
          <w:szCs w:val="28"/>
        </w:rPr>
        <w:t xml:space="preserve">1.1. </w:t>
      </w:r>
      <w:proofErr w:type="gramStart"/>
      <w:r w:rsidRPr="00B42257">
        <w:rPr>
          <w:sz w:val="28"/>
          <w:szCs w:val="28"/>
        </w:rPr>
        <w:t xml:space="preserve">Настоящее Положение о порядке осуществления муниципальных заимствований, обслуживания и управления муниципальным долгом в муниципальном образовании </w:t>
      </w:r>
      <w:r w:rsidR="003D3452" w:rsidRPr="003D3452">
        <w:rPr>
          <w:sz w:val="28"/>
          <w:szCs w:val="28"/>
        </w:rPr>
        <w:t xml:space="preserve">Красноуфимский округ </w:t>
      </w:r>
      <w:r w:rsidRPr="003D3452">
        <w:rPr>
          <w:sz w:val="28"/>
          <w:szCs w:val="28"/>
        </w:rPr>
        <w:t>(далее</w:t>
      </w:r>
      <w:r w:rsidRPr="00B42257">
        <w:rPr>
          <w:sz w:val="28"/>
          <w:szCs w:val="28"/>
        </w:rPr>
        <w:t xml:space="preserve"> - Положение) разработано на основании Бюджетного </w:t>
      </w:r>
      <w:hyperlink r:id="rId8" w:history="1">
        <w:r w:rsidRPr="00B42257">
          <w:rPr>
            <w:sz w:val="28"/>
            <w:szCs w:val="28"/>
          </w:rPr>
          <w:t>кодекса</w:t>
        </w:r>
      </w:hyperlink>
      <w:r w:rsidRPr="00B42257">
        <w:rPr>
          <w:sz w:val="28"/>
          <w:szCs w:val="28"/>
        </w:rPr>
        <w:t xml:space="preserve"> Российской Федерации (далее – Бюджетный кодекс), Федерального </w:t>
      </w:r>
      <w:hyperlink r:id="rId9" w:history="1">
        <w:r w:rsidRPr="00B42257">
          <w:rPr>
            <w:sz w:val="28"/>
            <w:szCs w:val="28"/>
          </w:rPr>
          <w:t>закона</w:t>
        </w:r>
      </w:hyperlink>
      <w:r w:rsidRPr="00B4225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D3452" w:rsidRPr="003D3452">
        <w:rPr>
          <w:sz w:val="28"/>
          <w:szCs w:val="28"/>
        </w:rPr>
        <w:t>нормативно-правовыми актами МО Красноуфимский округ и определяет условия осуществления муниципальных заимствований бюджета МО Красноуфимский округ, структуру муниципального</w:t>
      </w:r>
      <w:proofErr w:type="gramEnd"/>
      <w:r w:rsidR="003D3452" w:rsidRPr="003D3452">
        <w:rPr>
          <w:sz w:val="28"/>
          <w:szCs w:val="28"/>
        </w:rPr>
        <w:t xml:space="preserve"> долга, порядок управления, контроля и обслуживания муниципального долга</w:t>
      </w:r>
      <w:r w:rsidR="003D3452">
        <w:rPr>
          <w:sz w:val="22"/>
        </w:rPr>
        <w:t>.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>1.2. Понятия и термины, применяемые в целях настоящего Положения: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-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</w:t>
      </w:r>
      <w:hyperlink r:id="rId10" w:history="1">
        <w:r w:rsidRPr="00B42257">
          <w:rPr>
            <w:sz w:val="28"/>
            <w:szCs w:val="28"/>
          </w:rPr>
          <w:t>кодексом</w:t>
        </w:r>
      </w:hyperlink>
      <w:r w:rsidRPr="00B42257">
        <w:rPr>
          <w:sz w:val="28"/>
          <w:szCs w:val="28"/>
        </w:rPr>
        <w:t xml:space="preserve">, принятые на себя муниципальным образованием </w:t>
      </w:r>
      <w:r w:rsidR="003D3452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>;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- муниципальный внутренний долг - долговые обязательства муниципального </w:t>
      </w:r>
      <w:proofErr w:type="gramStart"/>
      <w:r w:rsidRPr="00B42257">
        <w:rPr>
          <w:sz w:val="28"/>
          <w:szCs w:val="28"/>
        </w:rPr>
        <w:t>образовании</w:t>
      </w:r>
      <w:proofErr w:type="gramEnd"/>
      <w:r w:rsidRPr="00B42257">
        <w:rPr>
          <w:sz w:val="28"/>
          <w:szCs w:val="28"/>
        </w:rPr>
        <w:t xml:space="preserve"> </w:t>
      </w:r>
      <w:r w:rsidR="003D3452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>, возникающие в валюте Российской Федерации;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>- предельный объем муниципальных заимствований - совокупный объем привлечения сре</w:t>
      </w:r>
      <w:proofErr w:type="gramStart"/>
      <w:r w:rsidRPr="00B42257">
        <w:rPr>
          <w:sz w:val="28"/>
          <w:szCs w:val="28"/>
        </w:rPr>
        <w:t>дств в б</w:t>
      </w:r>
      <w:proofErr w:type="gramEnd"/>
      <w:r w:rsidRPr="00B42257">
        <w:rPr>
          <w:sz w:val="28"/>
          <w:szCs w:val="28"/>
        </w:rPr>
        <w:t xml:space="preserve">юджет муниципального образования </w:t>
      </w:r>
      <w:r w:rsidR="003D3452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по программам муниципальных внутренних заимствований на соответствующий финансовый год;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42257">
        <w:rPr>
          <w:sz w:val="28"/>
          <w:szCs w:val="28"/>
        </w:rPr>
        <w:t xml:space="preserve">- муниципальные внутренние заимствования - привлечение от имени муниципального образования </w:t>
      </w:r>
      <w:r w:rsidR="003D3452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заемных средств в бюджет муниципальном образовании </w:t>
      </w:r>
      <w:r w:rsidR="003D3452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</w:t>
      </w:r>
      <w:r w:rsidR="003D3452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как заемщика, выраженные в валюте Российской Федерации;</w:t>
      </w:r>
      <w:proofErr w:type="gramEnd"/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- муниципальные ценные бумаги – ценные </w:t>
      </w:r>
      <w:proofErr w:type="gramStart"/>
      <w:r w:rsidRPr="00B42257">
        <w:rPr>
          <w:sz w:val="28"/>
          <w:szCs w:val="28"/>
        </w:rPr>
        <w:t>бумаги</w:t>
      </w:r>
      <w:proofErr w:type="gramEnd"/>
      <w:r w:rsidRPr="00B42257">
        <w:rPr>
          <w:sz w:val="28"/>
          <w:szCs w:val="28"/>
        </w:rPr>
        <w:t xml:space="preserve"> выпущенные от имени муниципальном образовании </w:t>
      </w:r>
      <w:r w:rsidR="003D3452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>;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- бюджетный кредит - денежные средства, предоставляемые из </w:t>
      </w:r>
      <w:r w:rsidRPr="00B42257">
        <w:rPr>
          <w:sz w:val="28"/>
          <w:szCs w:val="28"/>
        </w:rPr>
        <w:lastRenderedPageBreak/>
        <w:t xml:space="preserve">бюджетов бюджетной системы Российской Федерации бюджету муниципальном </w:t>
      </w:r>
      <w:proofErr w:type="gramStart"/>
      <w:r w:rsidRPr="00B42257">
        <w:rPr>
          <w:sz w:val="28"/>
          <w:szCs w:val="28"/>
        </w:rPr>
        <w:t>образовании</w:t>
      </w:r>
      <w:proofErr w:type="gramEnd"/>
      <w:r w:rsidRPr="00B42257">
        <w:rPr>
          <w:sz w:val="28"/>
          <w:szCs w:val="28"/>
        </w:rPr>
        <w:t xml:space="preserve"> </w:t>
      </w:r>
      <w:r w:rsidR="003D3452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на возвратной и возмездной основах;</w:t>
      </w:r>
    </w:p>
    <w:p w:rsidR="00B42257" w:rsidRPr="002F7607" w:rsidRDefault="00B42257" w:rsidP="002F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607">
        <w:rPr>
          <w:rFonts w:ascii="Times New Roman" w:hAnsi="Times New Roman"/>
          <w:sz w:val="28"/>
          <w:szCs w:val="28"/>
        </w:rPr>
        <w:t>- реструктуризация муниципального долга - основанное на соглашении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обязательства.</w:t>
      </w:r>
    </w:p>
    <w:p w:rsidR="00B42257" w:rsidRPr="002F7607" w:rsidRDefault="00B42257" w:rsidP="002F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607">
        <w:rPr>
          <w:rFonts w:ascii="Times New Roman" w:hAnsi="Times New Roman"/>
          <w:sz w:val="28"/>
          <w:szCs w:val="28"/>
        </w:rPr>
        <w:t xml:space="preserve">В целях настоящего Положения применяются и другие </w:t>
      </w:r>
      <w:proofErr w:type="gramStart"/>
      <w:r w:rsidRPr="002F7607">
        <w:rPr>
          <w:rFonts w:ascii="Times New Roman" w:hAnsi="Times New Roman"/>
          <w:sz w:val="28"/>
          <w:szCs w:val="28"/>
        </w:rPr>
        <w:t>понятия</w:t>
      </w:r>
      <w:proofErr w:type="gramEnd"/>
      <w:r w:rsidRPr="002F7607">
        <w:rPr>
          <w:rFonts w:ascii="Times New Roman" w:hAnsi="Times New Roman"/>
          <w:sz w:val="28"/>
          <w:szCs w:val="28"/>
        </w:rPr>
        <w:t xml:space="preserve"> и термины в значениях, определенных Бюджетным кодексом.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  <w:highlight w:val="green"/>
        </w:rPr>
      </w:pPr>
    </w:p>
    <w:p w:rsidR="00B42257" w:rsidRPr="00B42257" w:rsidRDefault="00B42257" w:rsidP="002F7607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B42257">
        <w:rPr>
          <w:b w:val="0"/>
          <w:sz w:val="28"/>
          <w:szCs w:val="28"/>
        </w:rPr>
        <w:t>2. Формирование муниципального долга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2.1. Долговые обязательства муниципального образования </w:t>
      </w:r>
      <w:r w:rsidR="003D3452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могут существовать в виде обязательств </w:t>
      </w:r>
      <w:proofErr w:type="gramStart"/>
      <w:r w:rsidRPr="00B42257">
        <w:rPr>
          <w:sz w:val="28"/>
          <w:szCs w:val="28"/>
        </w:rPr>
        <w:t>по</w:t>
      </w:r>
      <w:proofErr w:type="gramEnd"/>
      <w:r w:rsidRPr="00B42257">
        <w:rPr>
          <w:sz w:val="28"/>
          <w:szCs w:val="28"/>
        </w:rPr>
        <w:t>: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- ценным бумагам муниципального образования </w:t>
      </w:r>
      <w:r w:rsidR="003D3452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(муниципальным ценным бумагам);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- бюджетным кредитам, привлеченным в валюте Российской Федерации в бюджет муниципального образования </w:t>
      </w:r>
      <w:r w:rsidR="003D3452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из других бюджетов бюджетной системы Российской Федерации;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- кредитам, привлеченным муниципальным образованием </w:t>
      </w:r>
      <w:r w:rsidR="003D3452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от кредитных организаций в валюте Российской Федерации;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- гарантиям муниципального образования </w:t>
      </w:r>
      <w:r w:rsidR="003D3452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(муниципальным гарантиям), выраженным в валюте Российской Федерации.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Долговые обязательства муниципального образования </w:t>
      </w:r>
      <w:r w:rsidR="003D3452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не могут существовать в иных видах.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>2.2. В объем муниципального внутреннего долга включаются: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>- номинальная сумма долга по муниципальным ценным бумагам, обязательства по которым выражены в валюте Российской Федерации;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- объем основного долга по бюджетным кредитам, привлеченным в бюджет муниципального образования </w:t>
      </w:r>
      <w:r w:rsidR="003D3452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- объем основного долга по кредитам, привлеченным муниципальным образованием </w:t>
      </w:r>
      <w:r w:rsidR="003D3452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от кредитных организаций, обязательства по которым выражены в валюте Российской Федерации;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>- объем обязательств по муниципальным гарантиям, выраженным в валюте Российской Федерации.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2.3. Долговые обязательства муниципального образования </w:t>
      </w:r>
      <w:r w:rsidR="003D3452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  <w:highlight w:val="yellow"/>
        </w:rPr>
      </w:pPr>
    </w:p>
    <w:p w:rsidR="00B42257" w:rsidRPr="00B42257" w:rsidRDefault="00B42257" w:rsidP="002F7607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B42257">
        <w:rPr>
          <w:b w:val="0"/>
          <w:sz w:val="28"/>
          <w:szCs w:val="28"/>
        </w:rPr>
        <w:t>3. Порядок осуществления муниципальных внутренних</w:t>
      </w:r>
      <w:r w:rsidR="002F7607">
        <w:rPr>
          <w:b w:val="0"/>
          <w:sz w:val="28"/>
          <w:szCs w:val="28"/>
        </w:rPr>
        <w:t xml:space="preserve"> </w:t>
      </w:r>
      <w:r w:rsidRPr="00B42257">
        <w:rPr>
          <w:b w:val="0"/>
          <w:sz w:val="28"/>
          <w:szCs w:val="28"/>
        </w:rPr>
        <w:t>заимствований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lastRenderedPageBreak/>
        <w:t xml:space="preserve">3.1. Муниципальные внутренние заимствования осуществляются в целях финансирования дефицита бюджета муниципального образования </w:t>
      </w:r>
      <w:r w:rsidR="003B7A3B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, а также для погашения муниципальных долговых обязательств муниципального образования </w:t>
      </w:r>
      <w:r w:rsidR="003B7A3B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, пополнения в течение финансового года остатков средств на счете бюджета муниципальном образовании </w:t>
      </w:r>
      <w:r w:rsidR="003B7A3B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>.</w:t>
      </w:r>
    </w:p>
    <w:p w:rsidR="00B42257" w:rsidRPr="00A63E7C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3.2. Право осуществления муниципальных внутренних заимствований от имени муниципального образования </w:t>
      </w:r>
      <w:r w:rsidR="003B7A3B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в соответствии с Бюджетным </w:t>
      </w:r>
      <w:hyperlink r:id="rId11" w:history="1">
        <w:r w:rsidRPr="00B42257">
          <w:rPr>
            <w:sz w:val="28"/>
            <w:szCs w:val="28"/>
          </w:rPr>
          <w:t>кодексом</w:t>
        </w:r>
      </w:hyperlink>
      <w:r w:rsidRPr="00A63E7C">
        <w:rPr>
          <w:sz w:val="28"/>
          <w:szCs w:val="28"/>
        </w:rPr>
        <w:t xml:space="preserve">, </w:t>
      </w:r>
      <w:hyperlink r:id="rId12" w:history="1">
        <w:r w:rsidRPr="00A63E7C">
          <w:rPr>
            <w:sz w:val="28"/>
            <w:szCs w:val="28"/>
          </w:rPr>
          <w:t>Уставом</w:t>
        </w:r>
      </w:hyperlink>
      <w:r w:rsidRPr="00A63E7C">
        <w:rPr>
          <w:sz w:val="28"/>
          <w:szCs w:val="28"/>
        </w:rPr>
        <w:t xml:space="preserve"> муниципального образования </w:t>
      </w:r>
      <w:r w:rsidR="003B7A3B" w:rsidRPr="00A63E7C">
        <w:rPr>
          <w:sz w:val="28"/>
          <w:szCs w:val="28"/>
        </w:rPr>
        <w:t>Красноуфимский округ</w:t>
      </w:r>
      <w:r w:rsidRPr="00A63E7C">
        <w:rPr>
          <w:sz w:val="28"/>
          <w:szCs w:val="28"/>
        </w:rPr>
        <w:t xml:space="preserve"> принадлежит Администрации муниципального образования </w:t>
      </w:r>
      <w:r w:rsidR="003B7A3B" w:rsidRPr="00A63E7C">
        <w:rPr>
          <w:sz w:val="28"/>
          <w:szCs w:val="28"/>
        </w:rPr>
        <w:t>Красноуфимский округ</w:t>
      </w:r>
      <w:r w:rsidRPr="00A63E7C">
        <w:rPr>
          <w:sz w:val="28"/>
          <w:szCs w:val="28"/>
        </w:rPr>
        <w:t xml:space="preserve"> (далее – Администрация). 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A63E7C">
        <w:rPr>
          <w:sz w:val="28"/>
          <w:szCs w:val="28"/>
        </w:rPr>
        <w:t xml:space="preserve">3.3. </w:t>
      </w:r>
      <w:proofErr w:type="gramStart"/>
      <w:r w:rsidRPr="00A63E7C">
        <w:rPr>
          <w:sz w:val="28"/>
          <w:szCs w:val="28"/>
        </w:rPr>
        <w:t>Объемы привлечения средств в бюджет муниципального</w:t>
      </w:r>
      <w:r w:rsidRPr="00B42257">
        <w:rPr>
          <w:sz w:val="28"/>
          <w:szCs w:val="28"/>
        </w:rPr>
        <w:t xml:space="preserve"> образования </w:t>
      </w:r>
      <w:r w:rsidR="00776512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устанавливаются программой муниципальных внутренних заимствований на очередной финансовый год и плановый период,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и объемов погашения долговых обязательств муниципального образования </w:t>
      </w:r>
      <w:r w:rsidR="00776512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>, утвержденных на соответствующий финансовый год решением о бюджете муниципального образования</w:t>
      </w:r>
      <w:proofErr w:type="gramEnd"/>
      <w:r w:rsidRPr="00B42257">
        <w:rPr>
          <w:sz w:val="28"/>
          <w:szCs w:val="28"/>
        </w:rPr>
        <w:t xml:space="preserve"> </w:t>
      </w:r>
      <w:r w:rsidR="00776512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с учетом положений </w:t>
      </w:r>
      <w:hyperlink r:id="rId13" w:history="1">
        <w:r w:rsidRPr="00AB50B9">
          <w:rPr>
            <w:sz w:val="28"/>
            <w:szCs w:val="28"/>
          </w:rPr>
          <w:t>статьи 103</w:t>
        </w:r>
      </w:hyperlink>
      <w:r w:rsidRPr="00AB50B9">
        <w:rPr>
          <w:sz w:val="28"/>
          <w:szCs w:val="28"/>
        </w:rPr>
        <w:t xml:space="preserve"> Бюджетного кодекса.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>3.4. 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>3.5. Программой муниципальных внутренних заимствований определяются: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>- объемы привлечения сре</w:t>
      </w:r>
      <w:proofErr w:type="gramStart"/>
      <w:r w:rsidRPr="00B42257">
        <w:rPr>
          <w:sz w:val="28"/>
          <w:szCs w:val="28"/>
        </w:rPr>
        <w:t>дств в б</w:t>
      </w:r>
      <w:proofErr w:type="gramEnd"/>
      <w:r w:rsidRPr="00B42257">
        <w:rPr>
          <w:sz w:val="28"/>
          <w:szCs w:val="28"/>
        </w:rPr>
        <w:t xml:space="preserve">юджет муниципального образования </w:t>
      </w:r>
      <w:r w:rsidR="00776512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периоде, по видам соответствующих долговых обязательств;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>- объемы погашения муниципальных долговых обязательств, выраженных в валюте Российской Федерации, по видам соответствующих долговых обязательств.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3.6. Программа муниципальных внутренних заимствований на очередной финансовый год и плановый период является приложением к решению о бюджете муниципального образования </w:t>
      </w:r>
      <w:r w:rsidR="007D1EBE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на очередной финансовый год и плановый период.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3.7. Проведение в соответствии со </w:t>
      </w:r>
      <w:hyperlink r:id="rId14" w:history="1">
        <w:r w:rsidRPr="00B42257">
          <w:rPr>
            <w:sz w:val="28"/>
            <w:szCs w:val="28"/>
          </w:rPr>
          <w:t>статьей 105</w:t>
        </w:r>
      </w:hyperlink>
      <w:r w:rsidRPr="00B42257">
        <w:rPr>
          <w:sz w:val="28"/>
          <w:szCs w:val="28"/>
        </w:rPr>
        <w:t xml:space="preserve"> Бюджетного кодекса реструктуризации муниципального долга не отражается в программе муниципальных внутренних заимствований.</w:t>
      </w:r>
    </w:p>
    <w:p w:rsidR="00B42257" w:rsidRPr="00B42257" w:rsidRDefault="00B42257" w:rsidP="002F7607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B42257">
        <w:rPr>
          <w:b w:val="0"/>
          <w:sz w:val="28"/>
          <w:szCs w:val="28"/>
        </w:rPr>
        <w:t>4. Бюджетные кредиты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4.1. </w:t>
      </w:r>
      <w:proofErr w:type="gramStart"/>
      <w:r w:rsidRPr="00B42257">
        <w:rPr>
          <w:sz w:val="28"/>
          <w:szCs w:val="28"/>
        </w:rPr>
        <w:t xml:space="preserve">Бюджетный кредит может быть предоставлен муниципального </w:t>
      </w:r>
      <w:r w:rsidRPr="00B42257">
        <w:rPr>
          <w:sz w:val="28"/>
          <w:szCs w:val="28"/>
        </w:rPr>
        <w:lastRenderedPageBreak/>
        <w:t xml:space="preserve">образования </w:t>
      </w:r>
      <w:r w:rsidR="007D1EBE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на основании договора, заключенного в соответствии с гражданским законодательством Российской Федерации на условиях и в пределах бюджетных ассигнований, которые предусмотрены решением о  бюджете муниципального образования </w:t>
      </w:r>
      <w:r w:rsidR="007D1EBE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, с учетом положений, установленных Бюджетным </w:t>
      </w:r>
      <w:hyperlink r:id="rId15" w:history="1">
        <w:r w:rsidRPr="00B42257">
          <w:rPr>
            <w:sz w:val="28"/>
            <w:szCs w:val="28"/>
          </w:rPr>
          <w:t>кодексом</w:t>
        </w:r>
      </w:hyperlink>
      <w:r w:rsidRPr="00B42257">
        <w:rPr>
          <w:sz w:val="28"/>
          <w:szCs w:val="28"/>
        </w:rPr>
        <w:t xml:space="preserve"> и иными нормативными правовыми актами, регулирующими бюджетные правоотношения.</w:t>
      </w:r>
      <w:proofErr w:type="gramEnd"/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4.2. Бюджетный кредит предоставляется на условиях </w:t>
      </w:r>
      <w:proofErr w:type="spellStart"/>
      <w:r w:rsidRPr="00B42257">
        <w:rPr>
          <w:sz w:val="28"/>
          <w:szCs w:val="28"/>
        </w:rPr>
        <w:t>возмездности</w:t>
      </w:r>
      <w:proofErr w:type="spellEnd"/>
      <w:r w:rsidRPr="00B42257">
        <w:rPr>
          <w:sz w:val="28"/>
          <w:szCs w:val="28"/>
        </w:rPr>
        <w:t xml:space="preserve"> и возвратности.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  <w:highlight w:val="yellow"/>
        </w:rPr>
      </w:pPr>
    </w:p>
    <w:p w:rsidR="00B42257" w:rsidRPr="00B42257" w:rsidRDefault="00B42257" w:rsidP="002F7607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B42257">
        <w:rPr>
          <w:b w:val="0"/>
          <w:sz w:val="28"/>
          <w:szCs w:val="28"/>
        </w:rPr>
        <w:t>5. Кредиты от кредитных организаций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>5.1. Обязательными условиями заключения кредитных договоров с кредитными организациями являются: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>- цель привлечения кредита;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>- сумма кредита;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>- срок погашения кредита;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>- процентная ставка за пользование кредитом.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>5.2. Размер процентной ставки за пользование кредитом определяется исходя из складывающейся конъюнктуры финансового рынка. Отбор кредитных организаций осуществляется путем проведения открытых аукционов в соответствии с законодательством Российской Федерации.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5.3. С победителем открытого аукциона по отбору кредитной организации заключается муниципальный контракт (кредитный договор) в сроки, установленные Федеральным </w:t>
      </w:r>
      <w:hyperlink r:id="rId16" w:history="1">
        <w:r w:rsidRPr="00B42257">
          <w:rPr>
            <w:sz w:val="28"/>
            <w:szCs w:val="28"/>
          </w:rPr>
          <w:t>законом</w:t>
        </w:r>
      </w:hyperlink>
      <w:r w:rsidRPr="00B42257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  <w:highlight w:val="yellow"/>
        </w:rPr>
      </w:pPr>
    </w:p>
    <w:p w:rsidR="00B42257" w:rsidRPr="00B42257" w:rsidRDefault="002F7607" w:rsidP="002F7607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B42257" w:rsidRPr="00B42257">
        <w:rPr>
          <w:b w:val="0"/>
          <w:sz w:val="28"/>
          <w:szCs w:val="28"/>
        </w:rPr>
        <w:t>. Обслуживание муниципального долга и учет муниципальных</w:t>
      </w:r>
      <w:r>
        <w:rPr>
          <w:b w:val="0"/>
          <w:sz w:val="28"/>
          <w:szCs w:val="28"/>
        </w:rPr>
        <w:t xml:space="preserve"> </w:t>
      </w:r>
      <w:r w:rsidR="00B42257" w:rsidRPr="00B42257">
        <w:rPr>
          <w:b w:val="0"/>
          <w:sz w:val="28"/>
          <w:szCs w:val="28"/>
        </w:rPr>
        <w:t>долговых обязательств</w:t>
      </w:r>
    </w:p>
    <w:p w:rsidR="00B42257" w:rsidRPr="00B42257" w:rsidRDefault="002F7607" w:rsidP="002F76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2257" w:rsidRPr="00B42257">
        <w:rPr>
          <w:sz w:val="28"/>
          <w:szCs w:val="28"/>
        </w:rPr>
        <w:t xml:space="preserve">.1. Под обслуживанием муниципального долга понимаются операции по выплате доходов по муниципальным долговым обязательствам в виде процентов по ним и (или) дисконта, осуществляемые за счет средств бюджета муниципального образования </w:t>
      </w:r>
      <w:r w:rsidR="007D1EBE" w:rsidRPr="003D3452">
        <w:rPr>
          <w:sz w:val="28"/>
          <w:szCs w:val="28"/>
        </w:rPr>
        <w:t>Красноуфимский округ</w:t>
      </w:r>
      <w:r w:rsidR="00B42257" w:rsidRPr="00B42257">
        <w:rPr>
          <w:sz w:val="28"/>
          <w:szCs w:val="28"/>
        </w:rPr>
        <w:t>.</w:t>
      </w:r>
    </w:p>
    <w:p w:rsidR="00B42257" w:rsidRPr="00B42257" w:rsidRDefault="002F7607" w:rsidP="002F76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2257" w:rsidRPr="00B42257">
        <w:rPr>
          <w:sz w:val="28"/>
          <w:szCs w:val="28"/>
        </w:rPr>
        <w:t xml:space="preserve">.2. Учет и регистрация муниципальных долговых обязательств муниципального образования </w:t>
      </w:r>
      <w:r w:rsidR="007D1EBE" w:rsidRPr="003D3452">
        <w:rPr>
          <w:sz w:val="28"/>
          <w:szCs w:val="28"/>
        </w:rPr>
        <w:t>Красноуфимский округ</w:t>
      </w:r>
      <w:r w:rsidR="00B42257" w:rsidRPr="00B42257">
        <w:rPr>
          <w:sz w:val="28"/>
          <w:szCs w:val="28"/>
        </w:rPr>
        <w:t xml:space="preserve"> осуществляются в муниципальной долговой книге муниципального образования </w:t>
      </w:r>
      <w:r w:rsidR="007D1EBE" w:rsidRPr="003D3452">
        <w:rPr>
          <w:sz w:val="28"/>
          <w:szCs w:val="28"/>
        </w:rPr>
        <w:t>Красноуфимский округ</w:t>
      </w:r>
      <w:r w:rsidR="00B42257" w:rsidRPr="00B42257">
        <w:rPr>
          <w:sz w:val="28"/>
          <w:szCs w:val="28"/>
        </w:rPr>
        <w:t>.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Администрация муниципального образования </w:t>
      </w:r>
      <w:r w:rsidR="007D1EBE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ведет долговую книгу муниципального образования </w:t>
      </w:r>
      <w:r w:rsidR="007D1EBE" w:rsidRPr="003D3452">
        <w:rPr>
          <w:sz w:val="28"/>
          <w:szCs w:val="28"/>
        </w:rPr>
        <w:t>Красноуфимский округ</w:t>
      </w:r>
      <w:r w:rsidR="007D1EBE" w:rsidRPr="00B42257">
        <w:rPr>
          <w:sz w:val="28"/>
          <w:szCs w:val="28"/>
        </w:rPr>
        <w:t xml:space="preserve"> </w:t>
      </w:r>
      <w:r w:rsidRPr="00B42257">
        <w:rPr>
          <w:sz w:val="28"/>
          <w:szCs w:val="28"/>
        </w:rPr>
        <w:t>(далее – муниципальная долговая книга).</w:t>
      </w:r>
    </w:p>
    <w:p w:rsidR="00B42257" w:rsidRPr="00B42257" w:rsidRDefault="002F7607" w:rsidP="002F76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2257" w:rsidRPr="00B42257">
        <w:rPr>
          <w:sz w:val="28"/>
          <w:szCs w:val="28"/>
        </w:rPr>
        <w:t xml:space="preserve">.3. Поступления в бюджет муниципальном образовании </w:t>
      </w:r>
      <w:r w:rsidR="007D1EBE" w:rsidRPr="003D3452">
        <w:rPr>
          <w:sz w:val="28"/>
          <w:szCs w:val="28"/>
        </w:rPr>
        <w:t>Красноуфимский округ</w:t>
      </w:r>
      <w:r w:rsidR="00B42257" w:rsidRPr="00B42257">
        <w:rPr>
          <w:sz w:val="28"/>
          <w:szCs w:val="28"/>
        </w:rPr>
        <w:t xml:space="preserve"> средств от заимствований учитываются в источниках финансирования дефицита бюджета муниципального образования </w:t>
      </w:r>
      <w:r w:rsidR="007D1EBE" w:rsidRPr="003D3452">
        <w:rPr>
          <w:sz w:val="28"/>
          <w:szCs w:val="28"/>
        </w:rPr>
        <w:t>Красноуфимский округ</w:t>
      </w:r>
      <w:r w:rsidR="00B42257" w:rsidRPr="00B42257">
        <w:rPr>
          <w:sz w:val="28"/>
          <w:szCs w:val="28"/>
        </w:rPr>
        <w:t xml:space="preserve"> путем увеличения </w:t>
      </w:r>
      <w:proofErr w:type="gramStart"/>
      <w:r w:rsidR="00B42257" w:rsidRPr="00B42257">
        <w:rPr>
          <w:sz w:val="28"/>
          <w:szCs w:val="28"/>
        </w:rPr>
        <w:t xml:space="preserve">объема источников </w:t>
      </w:r>
      <w:r w:rsidR="00B42257" w:rsidRPr="00B42257">
        <w:rPr>
          <w:sz w:val="28"/>
          <w:szCs w:val="28"/>
        </w:rPr>
        <w:lastRenderedPageBreak/>
        <w:t>финансирования дефицита бюджета муниципального образования</w:t>
      </w:r>
      <w:proofErr w:type="gramEnd"/>
      <w:r w:rsidR="00B42257" w:rsidRPr="00B42257">
        <w:rPr>
          <w:sz w:val="28"/>
          <w:szCs w:val="28"/>
        </w:rPr>
        <w:t xml:space="preserve"> </w:t>
      </w:r>
      <w:r w:rsidR="007D1EBE" w:rsidRPr="003D3452">
        <w:rPr>
          <w:sz w:val="28"/>
          <w:szCs w:val="28"/>
        </w:rPr>
        <w:t>Красноуфимский округ</w:t>
      </w:r>
      <w:r w:rsidR="00B42257" w:rsidRPr="00B42257">
        <w:rPr>
          <w:sz w:val="28"/>
          <w:szCs w:val="28"/>
        </w:rPr>
        <w:t>.</w:t>
      </w:r>
    </w:p>
    <w:p w:rsidR="00B42257" w:rsidRPr="00B42257" w:rsidRDefault="002F7607" w:rsidP="002F76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2257" w:rsidRPr="00B42257">
        <w:rPr>
          <w:sz w:val="28"/>
          <w:szCs w:val="28"/>
        </w:rPr>
        <w:t xml:space="preserve">.4. Все расходы на обслуживание муниципальных долговых обязательств, включая дисконт (или разницу между ценой размещения и ценой погашения (выкупа)) по муниципальным ценным бумагам, учитываются в бюджете муниципального образования </w:t>
      </w:r>
      <w:r w:rsidR="007D1EBE" w:rsidRPr="003D3452">
        <w:rPr>
          <w:sz w:val="28"/>
          <w:szCs w:val="28"/>
        </w:rPr>
        <w:t>Красноуфимский округ</w:t>
      </w:r>
      <w:r w:rsidR="00B42257" w:rsidRPr="00B42257">
        <w:rPr>
          <w:sz w:val="28"/>
          <w:szCs w:val="28"/>
        </w:rPr>
        <w:t xml:space="preserve"> как расходы на обслуживание муниципального долга.</w:t>
      </w:r>
      <w:bookmarkStart w:id="0" w:name="P104"/>
      <w:bookmarkEnd w:id="0"/>
    </w:p>
    <w:p w:rsidR="00B42257" w:rsidRPr="00B42257" w:rsidRDefault="002F7607" w:rsidP="002F76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2257" w:rsidRPr="00B42257">
        <w:rPr>
          <w:sz w:val="28"/>
          <w:szCs w:val="28"/>
        </w:rPr>
        <w:t xml:space="preserve">.5. </w:t>
      </w:r>
      <w:proofErr w:type="gramStart"/>
      <w:r w:rsidR="00B42257" w:rsidRPr="00B42257">
        <w:rPr>
          <w:sz w:val="28"/>
          <w:szCs w:val="28"/>
        </w:rPr>
        <w:t xml:space="preserve">Объем расходов на обслуживание муниципального долга в очередном финансовом году и плановом периоде, утвержденный решением о  бюджете муниципального образования </w:t>
      </w:r>
      <w:r w:rsidR="007D1EBE" w:rsidRPr="003D3452">
        <w:rPr>
          <w:sz w:val="28"/>
          <w:szCs w:val="28"/>
        </w:rPr>
        <w:t>Красноуфимский округ</w:t>
      </w:r>
      <w:r w:rsidR="00B42257" w:rsidRPr="00B42257">
        <w:rPr>
          <w:sz w:val="28"/>
          <w:szCs w:val="28"/>
        </w:rPr>
        <w:t xml:space="preserve">, по данным отчета об исполнении  бюджета муниципального образования </w:t>
      </w:r>
      <w:r w:rsidR="007D1EBE" w:rsidRPr="003D3452">
        <w:rPr>
          <w:sz w:val="28"/>
          <w:szCs w:val="28"/>
        </w:rPr>
        <w:t>Красноуфимский округ</w:t>
      </w:r>
      <w:r w:rsidR="007D1EBE" w:rsidRPr="00B42257">
        <w:rPr>
          <w:sz w:val="28"/>
          <w:szCs w:val="28"/>
        </w:rPr>
        <w:t xml:space="preserve"> </w:t>
      </w:r>
      <w:r w:rsidR="00B42257" w:rsidRPr="00B42257">
        <w:rPr>
          <w:sz w:val="28"/>
          <w:szCs w:val="28"/>
        </w:rPr>
        <w:t xml:space="preserve">за отчетный финансовый год не должен превышать 15 процентов объема расходов  бюджета муниципального образования </w:t>
      </w:r>
      <w:r w:rsidR="007D1EBE" w:rsidRPr="003D3452">
        <w:rPr>
          <w:sz w:val="28"/>
          <w:szCs w:val="28"/>
        </w:rPr>
        <w:t>Красноуфимский округ</w:t>
      </w:r>
      <w:r w:rsidR="00B42257" w:rsidRPr="00B42257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</w:t>
      </w:r>
      <w:proofErr w:type="gramEnd"/>
      <w:r w:rsidR="00B42257" w:rsidRPr="00B42257">
        <w:rPr>
          <w:sz w:val="28"/>
          <w:szCs w:val="28"/>
        </w:rPr>
        <w:t xml:space="preserve"> системы Российской Федерации.</w:t>
      </w:r>
    </w:p>
    <w:p w:rsidR="00B42257" w:rsidRPr="00B42257" w:rsidRDefault="002F7607" w:rsidP="002F76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2257" w:rsidRPr="00B42257">
        <w:rPr>
          <w:sz w:val="28"/>
          <w:szCs w:val="28"/>
        </w:rPr>
        <w:t xml:space="preserve">.6. Поступления в бюджет от размещения муниципальных ценных бумаг в сумме, превышающей номинальную стоимость, поступления в бюджет, полученные в качестве накопленного купонного дохода, а также разница, возникшая в случае выкупа ценных бумаг по цене ниже цены размещения, относятся на уменьшение </w:t>
      </w:r>
      <w:proofErr w:type="gramStart"/>
      <w:r w:rsidR="00B42257" w:rsidRPr="00B42257">
        <w:rPr>
          <w:sz w:val="28"/>
          <w:szCs w:val="28"/>
        </w:rPr>
        <w:t>расходов</w:t>
      </w:r>
      <w:proofErr w:type="gramEnd"/>
      <w:r w:rsidR="00B42257" w:rsidRPr="00B42257">
        <w:rPr>
          <w:sz w:val="28"/>
          <w:szCs w:val="28"/>
        </w:rPr>
        <w:t xml:space="preserve"> на обслуживание муниципального долга в текущем финансовом году.</w:t>
      </w:r>
    </w:p>
    <w:p w:rsidR="00B42257" w:rsidRPr="00B42257" w:rsidRDefault="002F7607" w:rsidP="002F76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2257" w:rsidRPr="00B42257">
        <w:rPr>
          <w:sz w:val="28"/>
          <w:szCs w:val="28"/>
        </w:rPr>
        <w:t xml:space="preserve">.7. Погашение основной суммы муниципального долга, возникшего из муниципальных заимствований, учитывается в источниках финансирования дефицита бюджета муниципального образования </w:t>
      </w:r>
      <w:r w:rsidR="007D1EBE" w:rsidRPr="003D3452">
        <w:rPr>
          <w:sz w:val="28"/>
          <w:szCs w:val="28"/>
        </w:rPr>
        <w:t>Красноуфимский округ</w:t>
      </w:r>
      <w:r w:rsidR="00B42257" w:rsidRPr="00B42257">
        <w:rPr>
          <w:sz w:val="28"/>
          <w:szCs w:val="28"/>
        </w:rPr>
        <w:t xml:space="preserve"> путем уменьшения </w:t>
      </w:r>
      <w:proofErr w:type="gramStart"/>
      <w:r w:rsidR="00B42257" w:rsidRPr="00B42257">
        <w:rPr>
          <w:sz w:val="28"/>
          <w:szCs w:val="28"/>
        </w:rPr>
        <w:t>объема источников финансирования дефицита бюджета муниципального образования</w:t>
      </w:r>
      <w:proofErr w:type="gramEnd"/>
      <w:r w:rsidR="00B42257" w:rsidRPr="00B42257">
        <w:rPr>
          <w:sz w:val="28"/>
          <w:szCs w:val="28"/>
        </w:rPr>
        <w:t xml:space="preserve"> </w:t>
      </w:r>
      <w:r w:rsidR="007D1EBE" w:rsidRPr="003D3452">
        <w:rPr>
          <w:sz w:val="28"/>
          <w:szCs w:val="28"/>
        </w:rPr>
        <w:t>Красноуфимский округ</w:t>
      </w:r>
      <w:r w:rsidR="00B42257" w:rsidRPr="00B42257">
        <w:rPr>
          <w:sz w:val="28"/>
          <w:szCs w:val="28"/>
        </w:rPr>
        <w:t>.</w:t>
      </w:r>
    </w:p>
    <w:p w:rsidR="00B42257" w:rsidRPr="00B42257" w:rsidRDefault="002F7607" w:rsidP="002F76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2257" w:rsidRPr="00B42257">
        <w:rPr>
          <w:sz w:val="28"/>
          <w:szCs w:val="28"/>
        </w:rPr>
        <w:t xml:space="preserve">.8. Администрации муниципального образования </w:t>
      </w:r>
      <w:r w:rsidR="007D1EBE" w:rsidRPr="003D3452">
        <w:rPr>
          <w:sz w:val="28"/>
          <w:szCs w:val="28"/>
        </w:rPr>
        <w:t>Красноуфимский округ</w:t>
      </w:r>
      <w:r w:rsidR="00B42257" w:rsidRPr="00B42257">
        <w:rPr>
          <w:sz w:val="28"/>
          <w:szCs w:val="28"/>
        </w:rPr>
        <w:t xml:space="preserve"> ведет учет муниципальных внутренних заимствований муниципального образования </w:t>
      </w:r>
      <w:r w:rsidR="007D1EBE" w:rsidRPr="003D3452">
        <w:rPr>
          <w:sz w:val="28"/>
          <w:szCs w:val="28"/>
        </w:rPr>
        <w:t>Красноуфимский округ</w:t>
      </w:r>
      <w:r w:rsidR="00B42257" w:rsidRPr="00B42257">
        <w:rPr>
          <w:sz w:val="28"/>
          <w:szCs w:val="28"/>
        </w:rPr>
        <w:t>, а также учет их погашения.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На основании данных этого учета в </w:t>
      </w:r>
      <w:r w:rsidR="007D1EBE">
        <w:rPr>
          <w:sz w:val="28"/>
          <w:szCs w:val="28"/>
        </w:rPr>
        <w:t xml:space="preserve">Думу </w:t>
      </w:r>
      <w:r w:rsidRPr="00B42257">
        <w:rPr>
          <w:sz w:val="28"/>
          <w:szCs w:val="28"/>
        </w:rPr>
        <w:t xml:space="preserve">муниципального образования </w:t>
      </w:r>
      <w:r w:rsidR="007D1EBE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представляется отчет о муниципальных внутренних заимствованиях муниципального образования </w:t>
      </w:r>
      <w:r w:rsidR="007D1EBE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в составе годового отчета об исполнении бюджета муниципального образования </w:t>
      </w:r>
      <w:r w:rsidR="007D1EBE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>.</w:t>
      </w:r>
    </w:p>
    <w:p w:rsidR="00B42257" w:rsidRP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</w:p>
    <w:p w:rsidR="00B42257" w:rsidRPr="00B42257" w:rsidRDefault="002F7607" w:rsidP="002F7607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B42257" w:rsidRPr="00B42257">
        <w:rPr>
          <w:b w:val="0"/>
          <w:sz w:val="28"/>
          <w:szCs w:val="28"/>
        </w:rPr>
        <w:t>. Управление муниципальным долгом</w:t>
      </w:r>
    </w:p>
    <w:p w:rsidR="00B42257" w:rsidRPr="00B42257" w:rsidRDefault="002F7607" w:rsidP="002F76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2257" w:rsidRPr="00B42257">
        <w:rPr>
          <w:sz w:val="28"/>
          <w:szCs w:val="28"/>
        </w:rPr>
        <w:t xml:space="preserve">.1. Управление муниципальным долгом осуществляется Администрацией муниципального образования </w:t>
      </w:r>
      <w:r w:rsidR="00554884" w:rsidRPr="003D3452">
        <w:rPr>
          <w:sz w:val="28"/>
          <w:szCs w:val="28"/>
        </w:rPr>
        <w:t>Красноуфимский округ</w:t>
      </w:r>
      <w:r w:rsidR="00B42257" w:rsidRPr="00B42257">
        <w:rPr>
          <w:sz w:val="28"/>
          <w:szCs w:val="28"/>
        </w:rPr>
        <w:t>.</w:t>
      </w:r>
    </w:p>
    <w:p w:rsidR="00B42257" w:rsidRPr="00B42257" w:rsidRDefault="002F7607" w:rsidP="002F7607">
      <w:pPr>
        <w:pStyle w:val="ConsPlusNormal"/>
        <w:ind w:firstLine="709"/>
        <w:jc w:val="both"/>
        <w:rPr>
          <w:sz w:val="28"/>
          <w:szCs w:val="28"/>
        </w:rPr>
      </w:pPr>
      <w:bookmarkStart w:id="1" w:name="P113"/>
      <w:bookmarkEnd w:id="1"/>
      <w:r>
        <w:rPr>
          <w:sz w:val="28"/>
          <w:szCs w:val="28"/>
        </w:rPr>
        <w:t>7</w:t>
      </w:r>
      <w:r w:rsidR="00B42257" w:rsidRPr="00B42257">
        <w:rPr>
          <w:sz w:val="28"/>
          <w:szCs w:val="28"/>
        </w:rPr>
        <w:t xml:space="preserve">.2. Решением </w:t>
      </w:r>
      <w:r w:rsidR="00554884">
        <w:rPr>
          <w:sz w:val="28"/>
          <w:szCs w:val="28"/>
        </w:rPr>
        <w:t>Думы</w:t>
      </w:r>
      <w:r w:rsidR="00B42257" w:rsidRPr="00B42257">
        <w:rPr>
          <w:sz w:val="28"/>
          <w:szCs w:val="28"/>
        </w:rPr>
        <w:t xml:space="preserve"> муниципального образования </w:t>
      </w:r>
      <w:r w:rsidR="00554884" w:rsidRPr="003D3452">
        <w:rPr>
          <w:sz w:val="28"/>
          <w:szCs w:val="28"/>
        </w:rPr>
        <w:t>Красноуфимский округ</w:t>
      </w:r>
      <w:r w:rsidR="00B42257" w:rsidRPr="00B42257">
        <w:rPr>
          <w:sz w:val="28"/>
          <w:szCs w:val="28"/>
        </w:rPr>
        <w:t xml:space="preserve"> о бюджете муниципального образования </w:t>
      </w:r>
      <w:r w:rsidR="00554884" w:rsidRPr="003D3452">
        <w:rPr>
          <w:sz w:val="28"/>
          <w:szCs w:val="28"/>
        </w:rPr>
        <w:t>Красноуфимский округ</w:t>
      </w:r>
      <w:r w:rsidR="00B42257" w:rsidRPr="00B42257">
        <w:rPr>
          <w:sz w:val="28"/>
          <w:szCs w:val="28"/>
        </w:rPr>
        <w:t xml:space="preserve"> устанавливается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="00B42257" w:rsidRPr="00B42257">
        <w:rPr>
          <w:sz w:val="28"/>
          <w:szCs w:val="28"/>
        </w:rPr>
        <w:t>указанием</w:t>
      </w:r>
      <w:proofErr w:type="gramEnd"/>
      <w:r w:rsidR="00B42257" w:rsidRPr="00B42257">
        <w:rPr>
          <w:sz w:val="28"/>
          <w:szCs w:val="28"/>
        </w:rPr>
        <w:t xml:space="preserve"> в том числе верхнего предела </w:t>
      </w:r>
      <w:r w:rsidR="00B42257" w:rsidRPr="00B42257">
        <w:rPr>
          <w:sz w:val="28"/>
          <w:szCs w:val="28"/>
        </w:rPr>
        <w:lastRenderedPageBreak/>
        <w:t>долга по муниципальным гарантиям в валюте Российской Федерации.</w:t>
      </w:r>
    </w:p>
    <w:p w:rsidR="00B42257" w:rsidRDefault="00B42257" w:rsidP="002F760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42257">
        <w:rPr>
          <w:sz w:val="28"/>
          <w:szCs w:val="28"/>
        </w:rPr>
        <w:t xml:space="preserve">Объем муниципального долга не должен превышать утвержденный решением </w:t>
      </w:r>
      <w:r w:rsidR="00554884">
        <w:rPr>
          <w:sz w:val="28"/>
          <w:szCs w:val="28"/>
        </w:rPr>
        <w:t>Думы</w:t>
      </w:r>
      <w:r w:rsidRPr="00B42257">
        <w:rPr>
          <w:sz w:val="28"/>
          <w:szCs w:val="28"/>
        </w:rPr>
        <w:t xml:space="preserve"> муниципального образования </w:t>
      </w:r>
      <w:r w:rsidR="00554884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о бюджете муниципального образования </w:t>
      </w:r>
      <w:r w:rsidR="00554884" w:rsidRPr="003D3452">
        <w:rPr>
          <w:sz w:val="28"/>
          <w:szCs w:val="28"/>
        </w:rPr>
        <w:t>Красноуфимский округ</w:t>
      </w:r>
      <w:r w:rsidRPr="00B42257">
        <w:rPr>
          <w:sz w:val="28"/>
          <w:szCs w:val="28"/>
        </w:rPr>
        <w:t xml:space="preserve"> на очередной финансовый год и плановый период общий объем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proofErr w:type="gramEnd"/>
    </w:p>
    <w:p w:rsidR="00B42257" w:rsidRDefault="002F7607" w:rsidP="002F76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2257" w:rsidRPr="00B42257">
        <w:rPr>
          <w:sz w:val="28"/>
          <w:szCs w:val="28"/>
        </w:rPr>
        <w:t xml:space="preserve">.3. Если при исполнении бюджета муниципального образования </w:t>
      </w:r>
      <w:r w:rsidR="00554884" w:rsidRPr="003D3452">
        <w:rPr>
          <w:sz w:val="28"/>
          <w:szCs w:val="28"/>
        </w:rPr>
        <w:t>Красноуфимский округ</w:t>
      </w:r>
      <w:r w:rsidR="00B42257" w:rsidRPr="00B42257">
        <w:rPr>
          <w:sz w:val="28"/>
          <w:szCs w:val="28"/>
        </w:rPr>
        <w:t xml:space="preserve"> нарушаются предельные значения, указанные в </w:t>
      </w:r>
      <w:hyperlink w:anchor="P104" w:history="1">
        <w:r w:rsidR="00B42257" w:rsidRPr="00B42257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6</w:t>
        </w:r>
        <w:r w:rsidR="00B42257" w:rsidRPr="00B42257">
          <w:rPr>
            <w:sz w:val="28"/>
            <w:szCs w:val="28"/>
          </w:rPr>
          <w:t>.5</w:t>
        </w:r>
      </w:hyperlink>
      <w:r w:rsidR="00B42257" w:rsidRPr="00B42257">
        <w:rPr>
          <w:sz w:val="28"/>
          <w:szCs w:val="28"/>
        </w:rPr>
        <w:t xml:space="preserve"> и </w:t>
      </w:r>
      <w:hyperlink w:anchor="P113" w:history="1">
        <w:r>
          <w:rPr>
            <w:sz w:val="28"/>
            <w:szCs w:val="28"/>
          </w:rPr>
          <w:t>7</w:t>
        </w:r>
        <w:r w:rsidR="00B42257" w:rsidRPr="00B42257">
          <w:rPr>
            <w:sz w:val="28"/>
            <w:szCs w:val="28"/>
          </w:rPr>
          <w:t>.2</w:t>
        </w:r>
      </w:hyperlink>
      <w:r w:rsidR="00B42257" w:rsidRPr="00B42257">
        <w:rPr>
          <w:sz w:val="28"/>
          <w:szCs w:val="28"/>
        </w:rPr>
        <w:t xml:space="preserve"> настоящего Положения, Администрация муниципального образования </w:t>
      </w:r>
      <w:r w:rsidR="00554884" w:rsidRPr="003D3452">
        <w:rPr>
          <w:sz w:val="28"/>
          <w:szCs w:val="28"/>
        </w:rPr>
        <w:t>Красноуфимский округ</w:t>
      </w:r>
      <w:r w:rsidR="00B42257" w:rsidRPr="00B42257">
        <w:rPr>
          <w:sz w:val="28"/>
          <w:szCs w:val="28"/>
        </w:rPr>
        <w:t xml:space="preserve"> 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внутреннего долга.</w:t>
      </w:r>
    </w:p>
    <w:p w:rsidR="00B42257" w:rsidRPr="00B42257" w:rsidRDefault="002F7607" w:rsidP="002F76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2257" w:rsidRPr="00B42257">
        <w:rPr>
          <w:sz w:val="28"/>
          <w:szCs w:val="28"/>
        </w:rPr>
        <w:t xml:space="preserve">.4. Долговые обязательства муниципального образования </w:t>
      </w:r>
      <w:r w:rsidR="00554884" w:rsidRPr="003D3452">
        <w:rPr>
          <w:sz w:val="28"/>
          <w:szCs w:val="28"/>
        </w:rPr>
        <w:t>Красноуфимский округ</w:t>
      </w:r>
      <w:r w:rsidR="00B42257" w:rsidRPr="00B42257">
        <w:rPr>
          <w:sz w:val="28"/>
          <w:szCs w:val="28"/>
        </w:rPr>
        <w:t xml:space="preserve"> полностью и без условий обеспечиваются всем находящимся в собственности муниципального образования </w:t>
      </w:r>
      <w:r w:rsidR="00554884" w:rsidRPr="003D3452">
        <w:rPr>
          <w:sz w:val="28"/>
          <w:szCs w:val="28"/>
        </w:rPr>
        <w:t>Красноуфимский округ</w:t>
      </w:r>
      <w:r w:rsidR="00B42257" w:rsidRPr="00B42257">
        <w:rPr>
          <w:sz w:val="28"/>
          <w:szCs w:val="28"/>
        </w:rPr>
        <w:t xml:space="preserve"> имуществом, составляющим муниципальную казну, и исполняются за счет бюджета муниципального образования </w:t>
      </w:r>
      <w:r w:rsidR="00554884" w:rsidRPr="003D3452">
        <w:rPr>
          <w:sz w:val="28"/>
          <w:szCs w:val="28"/>
        </w:rPr>
        <w:t>Красноуфимский округ</w:t>
      </w:r>
      <w:r w:rsidR="00B42257" w:rsidRPr="00B42257">
        <w:rPr>
          <w:sz w:val="28"/>
          <w:szCs w:val="28"/>
        </w:rPr>
        <w:t>.</w:t>
      </w:r>
    </w:p>
    <w:p w:rsidR="00B42257" w:rsidRPr="00B42257" w:rsidRDefault="00B42257" w:rsidP="002F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B42257" w:rsidRPr="00B42257" w:rsidSect="000E3006">
      <w:headerReference w:type="default" r:id="rId1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D9" w:rsidRDefault="00CB57D9" w:rsidP="00466327">
      <w:pPr>
        <w:spacing w:after="0" w:line="240" w:lineRule="auto"/>
      </w:pPr>
      <w:r>
        <w:separator/>
      </w:r>
    </w:p>
  </w:endnote>
  <w:endnote w:type="continuationSeparator" w:id="0">
    <w:p w:rsidR="00CB57D9" w:rsidRDefault="00CB57D9" w:rsidP="0046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D9" w:rsidRDefault="00CB57D9" w:rsidP="00466327">
      <w:pPr>
        <w:spacing w:after="0" w:line="240" w:lineRule="auto"/>
      </w:pPr>
      <w:r>
        <w:separator/>
      </w:r>
    </w:p>
  </w:footnote>
  <w:footnote w:type="continuationSeparator" w:id="0">
    <w:p w:rsidR="00CB57D9" w:rsidRDefault="00CB57D9" w:rsidP="0046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27" w:rsidRPr="00466327" w:rsidRDefault="00466327" w:rsidP="00466327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9296F"/>
    <w:rsid w:val="00000A5D"/>
    <w:rsid w:val="00010031"/>
    <w:rsid w:val="0002313E"/>
    <w:rsid w:val="00056E9F"/>
    <w:rsid w:val="000E3006"/>
    <w:rsid w:val="00147E28"/>
    <w:rsid w:val="00152ED8"/>
    <w:rsid w:val="0015615E"/>
    <w:rsid w:val="0017028D"/>
    <w:rsid w:val="00190B4C"/>
    <w:rsid w:val="001C397D"/>
    <w:rsid w:val="00254EDC"/>
    <w:rsid w:val="002929D2"/>
    <w:rsid w:val="002D1277"/>
    <w:rsid w:val="002D2A35"/>
    <w:rsid w:val="002F7607"/>
    <w:rsid w:val="00333123"/>
    <w:rsid w:val="003B65B0"/>
    <w:rsid w:val="003B7A3B"/>
    <w:rsid w:val="003C2B6A"/>
    <w:rsid w:val="003D3452"/>
    <w:rsid w:val="00417F1E"/>
    <w:rsid w:val="00435121"/>
    <w:rsid w:val="004503AB"/>
    <w:rsid w:val="0046533F"/>
    <w:rsid w:val="00466327"/>
    <w:rsid w:val="004C18FF"/>
    <w:rsid w:val="00537F6A"/>
    <w:rsid w:val="00554884"/>
    <w:rsid w:val="00555A32"/>
    <w:rsid w:val="00581005"/>
    <w:rsid w:val="0058620F"/>
    <w:rsid w:val="00617F94"/>
    <w:rsid w:val="00675C3D"/>
    <w:rsid w:val="006D2497"/>
    <w:rsid w:val="006D3575"/>
    <w:rsid w:val="00716F4C"/>
    <w:rsid w:val="00736F2B"/>
    <w:rsid w:val="00761D36"/>
    <w:rsid w:val="00776512"/>
    <w:rsid w:val="007D1EBE"/>
    <w:rsid w:val="007F6210"/>
    <w:rsid w:val="00806CEB"/>
    <w:rsid w:val="00866D7B"/>
    <w:rsid w:val="0089296F"/>
    <w:rsid w:val="009331F5"/>
    <w:rsid w:val="0094298F"/>
    <w:rsid w:val="00967A3A"/>
    <w:rsid w:val="00977211"/>
    <w:rsid w:val="00992600"/>
    <w:rsid w:val="009F2B98"/>
    <w:rsid w:val="00A63E7C"/>
    <w:rsid w:val="00A9029A"/>
    <w:rsid w:val="00AB50B9"/>
    <w:rsid w:val="00AE5BCE"/>
    <w:rsid w:val="00B42257"/>
    <w:rsid w:val="00B556D2"/>
    <w:rsid w:val="00B62FDF"/>
    <w:rsid w:val="00B86843"/>
    <w:rsid w:val="00B97FFA"/>
    <w:rsid w:val="00BA1D31"/>
    <w:rsid w:val="00BB7A06"/>
    <w:rsid w:val="00BF6DD5"/>
    <w:rsid w:val="00C4048F"/>
    <w:rsid w:val="00C62225"/>
    <w:rsid w:val="00C832D7"/>
    <w:rsid w:val="00CB57D9"/>
    <w:rsid w:val="00CF5EFA"/>
    <w:rsid w:val="00D012B8"/>
    <w:rsid w:val="00D43C32"/>
    <w:rsid w:val="00D9072B"/>
    <w:rsid w:val="00DA502F"/>
    <w:rsid w:val="00DE1122"/>
    <w:rsid w:val="00E03808"/>
    <w:rsid w:val="00E617DE"/>
    <w:rsid w:val="00E81DD3"/>
    <w:rsid w:val="00E955D1"/>
    <w:rsid w:val="00ED7B28"/>
    <w:rsid w:val="00F158B0"/>
    <w:rsid w:val="00F371CE"/>
    <w:rsid w:val="00F436F1"/>
    <w:rsid w:val="00F8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F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61D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61D3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61D3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327"/>
  </w:style>
  <w:style w:type="paragraph" w:styleId="a5">
    <w:name w:val="footer"/>
    <w:basedOn w:val="a"/>
    <w:link w:val="a6"/>
    <w:uiPriority w:val="99"/>
    <w:unhideWhenUsed/>
    <w:rsid w:val="0046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327"/>
  </w:style>
  <w:style w:type="paragraph" w:customStyle="1" w:styleId="a7">
    <w:name w:val="Нормальный (таблица)"/>
    <w:basedOn w:val="a"/>
    <w:next w:val="a"/>
    <w:uiPriority w:val="99"/>
    <w:rsid w:val="00466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7E2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E5BCE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paragraph" w:customStyle="1" w:styleId="ConsPlusTitle">
    <w:name w:val="ConsPlusTitle"/>
    <w:rsid w:val="00B4225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B4225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761D36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761D36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761D3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7213464695F3AB0CCB6C5BF397A704DC8587DE6311F9430D12E7B837AA02010DD8DD690B64AEB4911665FD6N3j8F" TargetMode="External"/><Relationship Id="rId13" Type="http://schemas.openxmlformats.org/officeDocument/2006/relationships/hyperlink" Target="consultantplus://offline/ref=31A7213464695F3AB0CCB6C5BF397A704DC8587DE6311F9430D12E7B837AA02002DDD5DE90B251E0195E200AD9397653870A86A1B24DNAj6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3E432B6CC0B2D233E719FDA258284E4C460A61D380FCEC1854C8D9D7BDABAE86C1E207497C18E98BE98A3C0E19F268F9DCBFA2ECBDC7GBK" TargetMode="External"/><Relationship Id="rId12" Type="http://schemas.openxmlformats.org/officeDocument/2006/relationships/hyperlink" Target="consultantplus://offline/ref=31A7213464695F3AB0CCB7CBAA397A704DCA5977EA3D1F9430D12E7B837AA02010DD8DD690B64AEB4911665FD6N3j8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A7213464695F3AB0CCB6C5BF397A704DC95B70E0311F9430D12E7B837AA02010DD8DD690B64AEB4911665FD6N3j8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1A7213464695F3AB0CCB6C5BF397A704DC8587DE6311F9430D12E7B837AA02010DD8DD690B64AEB4911665FD6N3j8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1A7213464695F3AB0CCB6C5BF397A704DC8587DE6311F9430D12E7B837AA02010DD8DD690B64AEB4911665FD6N3j8F" TargetMode="External"/><Relationship Id="rId10" Type="http://schemas.openxmlformats.org/officeDocument/2006/relationships/hyperlink" Target="consultantplus://offline/ref=31A7213464695F3AB0CCB6C5BF397A704DC8587DE6311F9430D12E7B837AA02010DD8DD690B64AEB4911665FD6N3j8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A7213464695F3AB0CCB6C5BF397A704DCE5D74E03E1F9430D12E7B837AA02010DD8DD690B64AEB4911665FD6N3j8F" TargetMode="External"/><Relationship Id="rId14" Type="http://schemas.openxmlformats.org/officeDocument/2006/relationships/hyperlink" Target="consultantplus://offline/ref=31A7213464695F3AB0CCB6C5BF397A704DC8587DE6311F9430D12E7B837AA02002DDD5DE90BE5DE0195E200AD9397653870A86A1B24DNAj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6</cp:revision>
  <cp:lastPrinted>2022-03-14T09:35:00Z</cp:lastPrinted>
  <dcterms:created xsi:type="dcterms:W3CDTF">2022-04-13T10:43:00Z</dcterms:created>
  <dcterms:modified xsi:type="dcterms:W3CDTF">2022-04-29T05:02:00Z</dcterms:modified>
</cp:coreProperties>
</file>