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3C61AD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О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>т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20.06.2022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№ </w:t>
      </w:r>
      <w:r>
        <w:rPr>
          <w:rFonts w:ascii="Liberation Serif" w:hAnsi="Liberation Serif"/>
          <w:b/>
          <w:sz w:val="28"/>
          <w:szCs w:val="28"/>
          <w:lang w:eastAsia="ru-RU"/>
        </w:rPr>
        <w:t>469</w:t>
      </w: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5C58AE" w:rsidP="0022092B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О внесении изменений в Административный регламент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AF108B">
        <w:rPr>
          <w:rFonts w:ascii="Liberation Serif" w:hAnsi="Liberation Serif"/>
          <w:b/>
          <w:sz w:val="28"/>
          <w:szCs w:val="28"/>
          <w:lang w:eastAsia="ru-RU"/>
        </w:rPr>
        <w:t xml:space="preserve">назначения 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>Муниципальным образованием Красноуфимский округ государственной услуги «</w:t>
      </w:r>
      <w:r w:rsidR="00C77CCA" w:rsidRPr="00C77CCA">
        <w:rPr>
          <w:rFonts w:ascii="Liberation Serif" w:hAnsi="Liberation Serif"/>
          <w:b/>
          <w:sz w:val="28"/>
          <w:szCs w:val="28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9C0639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Федеральными законами от 06.10.2003 г. № 131-ФЗ «Об общих принципах местного самоуправления в Российской Федерации», </w:t>
      </w:r>
      <w:r w:rsidR="00317C4D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C77CCA">
        <w:rPr>
          <w:rFonts w:ascii="Liberation Serif" w:hAnsi="Liberation Serif"/>
          <w:color w:val="000000"/>
          <w:sz w:val="28"/>
          <w:szCs w:val="28"/>
        </w:rPr>
        <w:t>пунктом 141</w:t>
      </w:r>
      <w:r w:rsidR="00317C4D">
        <w:rPr>
          <w:rFonts w:ascii="Liberation Serif" w:hAnsi="Liberation Serif"/>
          <w:color w:val="000000"/>
          <w:sz w:val="28"/>
          <w:szCs w:val="28"/>
        </w:rPr>
        <w:t xml:space="preserve"> распоряжения Правительства Российской Федерации от 18.09.2019г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учреждениями, а также органами местного самоуправления»,</w:t>
      </w:r>
      <w:r w:rsidRPr="009C0639">
        <w:rPr>
          <w:rFonts w:ascii="Liberation Serif" w:hAnsi="Liberation Serif"/>
          <w:color w:val="000000"/>
          <w:sz w:val="28"/>
          <w:szCs w:val="28"/>
        </w:rPr>
        <w:t xml:space="preserve"> руководствуясь статьями 26, 31 Устава Муниципального образования Красноуфимский округ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 О С Т А Н О В Л Я Ю:</w:t>
      </w:r>
    </w:p>
    <w:p w:rsidR="005C58AE" w:rsidRDefault="005C58AE" w:rsidP="005C58AE"/>
    <w:p w:rsidR="005C58AE" w:rsidRDefault="0071558F" w:rsidP="0071558F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AA3">
        <w:rPr>
          <w:rFonts w:ascii="Times New Roman" w:hAnsi="Times New Roman"/>
          <w:sz w:val="28"/>
          <w:szCs w:val="28"/>
        </w:rPr>
        <w:t xml:space="preserve">1. </w:t>
      </w:r>
      <w:r w:rsidR="005C58AE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="00AF108B">
        <w:rPr>
          <w:rFonts w:ascii="Times New Roman" w:hAnsi="Times New Roman"/>
          <w:sz w:val="28"/>
          <w:szCs w:val="28"/>
        </w:rPr>
        <w:t xml:space="preserve">назначения </w:t>
      </w:r>
      <w:r w:rsidR="005C58AE">
        <w:rPr>
          <w:rFonts w:ascii="Times New Roman" w:hAnsi="Times New Roman"/>
          <w:sz w:val="28"/>
          <w:szCs w:val="28"/>
        </w:rPr>
        <w:t>государственной услуги «</w:t>
      </w:r>
      <w:r w:rsidR="00C77CCA" w:rsidRPr="00C77CCA">
        <w:rPr>
          <w:rFonts w:ascii="Times New Roman" w:hAnsi="Times New Roman"/>
          <w:sz w:val="28"/>
          <w:szCs w:val="28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5C58AE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Красноуфимский округ от 15.06.2020г </w:t>
      </w:r>
      <w:r w:rsidR="00C77CCA">
        <w:rPr>
          <w:rFonts w:ascii="Times New Roman" w:hAnsi="Times New Roman"/>
          <w:sz w:val="28"/>
          <w:szCs w:val="28"/>
        </w:rPr>
        <w:t>№ 338</w:t>
      </w:r>
      <w:r w:rsidR="00A6681F">
        <w:rPr>
          <w:rFonts w:ascii="Times New Roman" w:hAnsi="Times New Roman"/>
          <w:sz w:val="28"/>
          <w:szCs w:val="28"/>
        </w:rPr>
        <w:t xml:space="preserve"> </w:t>
      </w:r>
      <w:r w:rsidR="005C58AE">
        <w:rPr>
          <w:rFonts w:ascii="Times New Roman" w:hAnsi="Times New Roman"/>
          <w:sz w:val="28"/>
          <w:szCs w:val="28"/>
        </w:rPr>
        <w:t>следующие изменения:</w:t>
      </w:r>
    </w:p>
    <w:p w:rsidR="0071558F" w:rsidRDefault="00587321" w:rsidP="00AC7A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</w:t>
      </w:r>
      <w:r w:rsidR="0071558F">
        <w:rPr>
          <w:rFonts w:ascii="Times New Roman" w:hAnsi="Times New Roman"/>
          <w:sz w:val="28"/>
          <w:szCs w:val="28"/>
        </w:rPr>
        <w:t xml:space="preserve"> изложить</w:t>
      </w:r>
      <w:r w:rsidR="00966657">
        <w:rPr>
          <w:rFonts w:ascii="Times New Roman" w:hAnsi="Times New Roman"/>
          <w:sz w:val="28"/>
          <w:szCs w:val="28"/>
        </w:rPr>
        <w:t xml:space="preserve"> </w:t>
      </w:r>
      <w:r w:rsidR="00966657" w:rsidRPr="00966657">
        <w:rPr>
          <w:rFonts w:ascii="Times New Roman" w:hAnsi="Times New Roman"/>
          <w:sz w:val="28"/>
          <w:szCs w:val="28"/>
        </w:rPr>
        <w:t>в следующей редакции</w:t>
      </w:r>
      <w:r w:rsidR="0071558F">
        <w:rPr>
          <w:rFonts w:ascii="Times New Roman" w:hAnsi="Times New Roman"/>
          <w:sz w:val="28"/>
          <w:szCs w:val="28"/>
        </w:rPr>
        <w:t>:</w:t>
      </w:r>
    </w:p>
    <w:p w:rsidR="00587321" w:rsidRPr="00587321" w:rsidRDefault="00AC7AA3" w:rsidP="00AC7A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587321" w:rsidRPr="0058732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AF108B">
        <w:rPr>
          <w:rFonts w:ascii="Times New Roman" w:hAnsi="Times New Roman"/>
          <w:sz w:val="28"/>
          <w:szCs w:val="28"/>
        </w:rPr>
        <w:t>назначения</w:t>
      </w:r>
      <w:r w:rsidR="00587321" w:rsidRPr="00587321">
        <w:rPr>
          <w:rFonts w:ascii="Times New Roman" w:hAnsi="Times New Roman"/>
          <w:sz w:val="28"/>
          <w:szCs w:val="28"/>
        </w:rPr>
        <w:t xml:space="preserve"> государственной</w:t>
      </w:r>
      <w:r w:rsidR="00587321">
        <w:rPr>
          <w:rFonts w:ascii="Times New Roman" w:hAnsi="Times New Roman"/>
          <w:sz w:val="28"/>
          <w:szCs w:val="28"/>
        </w:rPr>
        <w:t xml:space="preserve"> </w:t>
      </w:r>
      <w:r w:rsidR="00587321" w:rsidRPr="00587321">
        <w:rPr>
          <w:rFonts w:ascii="Times New Roman" w:hAnsi="Times New Roman"/>
          <w:sz w:val="28"/>
          <w:szCs w:val="28"/>
        </w:rPr>
        <w:t>услуги "Назначение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граждан" (далее - регламент) устанавливает порядок и стандарт предоставления государственной услуги "Назначение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граждан" (далее - государственная услуга, компенсация расходов) Муниципальным образованием Красноуфимский округ.</w:t>
      </w:r>
    </w:p>
    <w:p w:rsidR="00587321" w:rsidRDefault="00587321" w:rsidP="00AC7A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7321">
        <w:rPr>
          <w:rFonts w:ascii="Times New Roman" w:hAnsi="Times New Roman"/>
          <w:sz w:val="28"/>
          <w:szCs w:val="28"/>
        </w:rPr>
        <w:t>Непосредственное исполнение функций по предоставлению гос</w:t>
      </w:r>
      <w:r w:rsidR="00186DB0">
        <w:rPr>
          <w:rFonts w:ascii="Times New Roman" w:hAnsi="Times New Roman"/>
          <w:sz w:val="28"/>
          <w:szCs w:val="28"/>
        </w:rPr>
        <w:t>ударственной услуги «</w:t>
      </w:r>
      <w:r w:rsidRPr="00587321">
        <w:rPr>
          <w:rFonts w:ascii="Times New Roman" w:hAnsi="Times New Roman"/>
          <w:sz w:val="28"/>
          <w:szCs w:val="28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</w:t>
      </w:r>
      <w:r w:rsidR="00186DB0">
        <w:rPr>
          <w:rFonts w:ascii="Times New Roman" w:hAnsi="Times New Roman"/>
          <w:sz w:val="28"/>
          <w:szCs w:val="28"/>
        </w:rPr>
        <w:t>уг отдельным категориям граждан»</w:t>
      </w:r>
      <w:r w:rsidRPr="00587321">
        <w:rPr>
          <w:rFonts w:ascii="Times New Roman" w:hAnsi="Times New Roman"/>
          <w:sz w:val="28"/>
          <w:szCs w:val="28"/>
        </w:rPr>
        <w:t xml:space="preserve"> осуществляется </w:t>
      </w:r>
      <w:r w:rsidR="00666EAA">
        <w:rPr>
          <w:rFonts w:ascii="Times New Roman" w:hAnsi="Times New Roman"/>
          <w:sz w:val="28"/>
          <w:szCs w:val="28"/>
        </w:rPr>
        <w:t>М</w:t>
      </w:r>
      <w:r w:rsidRPr="00587321">
        <w:rPr>
          <w:rFonts w:ascii="Times New Roman" w:hAnsi="Times New Roman"/>
          <w:sz w:val="28"/>
          <w:szCs w:val="28"/>
        </w:rPr>
        <w:t>уни</w:t>
      </w:r>
      <w:r w:rsidR="00186DB0">
        <w:rPr>
          <w:rFonts w:ascii="Times New Roman" w:hAnsi="Times New Roman"/>
          <w:sz w:val="28"/>
          <w:szCs w:val="28"/>
        </w:rPr>
        <w:t>ципальным казенным учреждением «Центр технического обеспечения»</w:t>
      </w:r>
      <w:r w:rsidR="00AC7AA3">
        <w:rPr>
          <w:rFonts w:ascii="Times New Roman" w:hAnsi="Times New Roman"/>
          <w:sz w:val="28"/>
          <w:szCs w:val="28"/>
        </w:rPr>
        <w:t>.»;</w:t>
      </w:r>
    </w:p>
    <w:p w:rsidR="00966657" w:rsidRPr="00587321" w:rsidRDefault="00587321" w:rsidP="00AC7A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186D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="00966657" w:rsidRPr="005873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6DB0" w:rsidRPr="00186DB0" w:rsidRDefault="00AC7AA3" w:rsidP="00AC7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«59. </w:t>
      </w:r>
      <w:r w:rsidR="00186DB0" w:rsidRPr="00186DB0">
        <w:rPr>
          <w:rFonts w:ascii="Times New Roman" w:hAnsi="Times New Roman"/>
          <w:sz w:val="28"/>
          <w:szCs w:val="28"/>
        </w:rPr>
        <w:t>Руководитель уполномоченного органа:</w:t>
      </w:r>
    </w:p>
    <w:p w:rsidR="00186DB0" w:rsidRPr="00186DB0" w:rsidRDefault="00186DB0" w:rsidP="00AC7A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6DB0">
        <w:rPr>
          <w:rFonts w:ascii="Times New Roman" w:hAnsi="Times New Roman"/>
          <w:sz w:val="28"/>
          <w:szCs w:val="28"/>
        </w:rPr>
        <w:t>рассматривает представленные начальником отдела МКУ «ЦТО», ответственным за выполнение административного действия «Рассмотрение заявления и документов, необходимых для назначения государственной услуги», документы;</w:t>
      </w:r>
    </w:p>
    <w:p w:rsidR="00186DB0" w:rsidRPr="00186DB0" w:rsidRDefault="00186DB0" w:rsidP="00AC7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DB0">
        <w:rPr>
          <w:rFonts w:ascii="Times New Roman" w:hAnsi="Times New Roman"/>
          <w:sz w:val="28"/>
          <w:szCs w:val="28"/>
        </w:rPr>
        <w:t xml:space="preserve">принимает решение о назначении государственной услуги либо об отказе в назначении государственной услуги, что свидетельствуется его подписью в решении и заверяется печатью уполномоченного органа. </w:t>
      </w:r>
    </w:p>
    <w:p w:rsidR="00587321" w:rsidRDefault="00186DB0" w:rsidP="00AC7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DB0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1 рабочий день.</w:t>
      </w:r>
      <w:r w:rsidR="00AC7AA3">
        <w:rPr>
          <w:rFonts w:ascii="Times New Roman" w:hAnsi="Times New Roman"/>
          <w:sz w:val="28"/>
          <w:szCs w:val="28"/>
        </w:rPr>
        <w:t>»;</w:t>
      </w:r>
    </w:p>
    <w:p w:rsidR="00966657" w:rsidRDefault="00AC7AA3" w:rsidP="00AC7A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Приложения</w:t>
      </w:r>
      <w:r w:rsidR="0089246B">
        <w:rPr>
          <w:rFonts w:ascii="Times New Roman" w:hAnsi="Times New Roman"/>
          <w:sz w:val="28"/>
          <w:szCs w:val="28"/>
        </w:rPr>
        <w:t xml:space="preserve"> № 1</w:t>
      </w:r>
      <w:r w:rsidR="00966657" w:rsidRPr="005873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9246B" w:rsidRPr="00AC7AA3" w:rsidRDefault="0089246B" w:rsidP="00AC7A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 назначении</w:t>
      </w:r>
      <w:r w:rsidRPr="0089246B">
        <w:rPr>
          <w:rFonts w:ascii="Times New Roman" w:hAnsi="Times New Roman"/>
          <w:sz w:val="28"/>
          <w:szCs w:val="28"/>
        </w:rPr>
        <w:t xml:space="preserve">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966657" w:rsidRDefault="00AC7AA3" w:rsidP="00AC7A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Приложения</w:t>
      </w:r>
      <w:r w:rsidR="0089246B">
        <w:rPr>
          <w:rFonts w:ascii="Times New Roman" w:hAnsi="Times New Roman"/>
          <w:sz w:val="28"/>
          <w:szCs w:val="28"/>
        </w:rPr>
        <w:t xml:space="preserve"> № 2</w:t>
      </w:r>
      <w:r w:rsidR="00B401FA" w:rsidRPr="00B401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401FA">
        <w:rPr>
          <w:rFonts w:ascii="Times New Roman" w:hAnsi="Times New Roman"/>
          <w:sz w:val="28"/>
          <w:szCs w:val="28"/>
        </w:rPr>
        <w:t>:</w:t>
      </w:r>
    </w:p>
    <w:p w:rsidR="00B401FA" w:rsidRDefault="00B401FA" w:rsidP="00AC7A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246B" w:rsidRPr="0089246B">
        <w:rPr>
          <w:rFonts w:ascii="Times New Roman" w:hAnsi="Times New Roman"/>
          <w:sz w:val="28"/>
          <w:szCs w:val="28"/>
        </w:rPr>
        <w:t xml:space="preserve">Решение о </w:t>
      </w:r>
      <w:r w:rsidR="0089246B">
        <w:rPr>
          <w:rFonts w:ascii="Times New Roman" w:hAnsi="Times New Roman"/>
          <w:sz w:val="28"/>
          <w:szCs w:val="28"/>
        </w:rPr>
        <w:t xml:space="preserve">прекращении в </w:t>
      </w:r>
      <w:r w:rsidR="0089246B" w:rsidRPr="0089246B">
        <w:rPr>
          <w:rFonts w:ascii="Times New Roman" w:hAnsi="Times New Roman"/>
          <w:sz w:val="28"/>
          <w:szCs w:val="28"/>
        </w:rPr>
        <w:t>назначении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B44186" w:rsidRDefault="00AC7AA3" w:rsidP="00AC7A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AA3">
        <w:rPr>
          <w:rFonts w:ascii="Times New Roman" w:hAnsi="Times New Roman"/>
          <w:sz w:val="28"/>
          <w:szCs w:val="28"/>
        </w:rPr>
        <w:lastRenderedPageBreak/>
        <w:t>Название Приложения</w:t>
      </w:r>
      <w:r w:rsidR="00B44186">
        <w:rPr>
          <w:rFonts w:ascii="Times New Roman" w:hAnsi="Times New Roman"/>
          <w:sz w:val="28"/>
          <w:szCs w:val="28"/>
        </w:rPr>
        <w:t xml:space="preserve"> № 3 изложить в следующей редакции:</w:t>
      </w:r>
    </w:p>
    <w:p w:rsidR="00B44186" w:rsidRPr="00B44186" w:rsidRDefault="00B44186" w:rsidP="00AC7A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 приостановлении</w:t>
      </w:r>
      <w:r w:rsidRPr="00B44186">
        <w:rPr>
          <w:rFonts w:ascii="Times New Roman" w:hAnsi="Times New Roman"/>
          <w:sz w:val="28"/>
          <w:szCs w:val="28"/>
        </w:rPr>
        <w:t xml:space="preserve"> в назначении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B44186" w:rsidRDefault="00AC7AA3" w:rsidP="00AC7AA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C7AA3">
        <w:rPr>
          <w:rFonts w:ascii="Times New Roman" w:hAnsi="Times New Roman"/>
          <w:sz w:val="28"/>
          <w:szCs w:val="28"/>
        </w:rPr>
        <w:t>Название Приложения</w:t>
      </w:r>
      <w:r w:rsidR="00B44186">
        <w:rPr>
          <w:rFonts w:ascii="Times New Roman" w:hAnsi="Times New Roman"/>
          <w:sz w:val="28"/>
          <w:szCs w:val="28"/>
        </w:rPr>
        <w:t xml:space="preserve"> № 4</w:t>
      </w:r>
      <w:r w:rsidR="00B44186" w:rsidRPr="00B4418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4186" w:rsidRDefault="00B44186" w:rsidP="00AC7AA3">
      <w:pPr>
        <w:spacing w:after="0"/>
        <w:rPr>
          <w:rFonts w:ascii="Times New Roman" w:hAnsi="Times New Roman"/>
          <w:sz w:val="28"/>
          <w:szCs w:val="28"/>
        </w:rPr>
      </w:pPr>
      <w:r w:rsidRPr="00B44186">
        <w:rPr>
          <w:rFonts w:ascii="Times New Roman" w:hAnsi="Times New Roman"/>
          <w:sz w:val="28"/>
          <w:szCs w:val="28"/>
        </w:rPr>
        <w:t xml:space="preserve">«Решение о </w:t>
      </w:r>
      <w:r>
        <w:rPr>
          <w:rFonts w:ascii="Times New Roman" w:hAnsi="Times New Roman"/>
          <w:sz w:val="28"/>
          <w:szCs w:val="28"/>
        </w:rPr>
        <w:t>возобновлении</w:t>
      </w:r>
      <w:r w:rsidRPr="00B44186">
        <w:rPr>
          <w:rFonts w:ascii="Times New Roman" w:hAnsi="Times New Roman"/>
          <w:sz w:val="28"/>
          <w:szCs w:val="28"/>
        </w:rPr>
        <w:t xml:space="preserve"> в назначении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B44186" w:rsidRPr="00B44186" w:rsidRDefault="00AC7AA3" w:rsidP="00AC7AA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C7AA3">
        <w:rPr>
          <w:rFonts w:ascii="Times New Roman" w:hAnsi="Times New Roman"/>
          <w:sz w:val="28"/>
          <w:szCs w:val="28"/>
        </w:rPr>
        <w:t>Название Приложения</w:t>
      </w:r>
      <w:r>
        <w:rPr>
          <w:rFonts w:ascii="Times New Roman" w:hAnsi="Times New Roman"/>
          <w:sz w:val="28"/>
          <w:szCs w:val="28"/>
        </w:rPr>
        <w:t xml:space="preserve"> № 5</w:t>
      </w:r>
      <w:r w:rsidR="00B44186" w:rsidRPr="00B4418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4186" w:rsidRDefault="00B44186" w:rsidP="00AC7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об отказе</w:t>
      </w:r>
      <w:r w:rsidRPr="00B44186">
        <w:rPr>
          <w:rFonts w:ascii="Times New Roman" w:hAnsi="Times New Roman"/>
          <w:sz w:val="28"/>
          <w:szCs w:val="28"/>
        </w:rPr>
        <w:t xml:space="preserve"> в назначении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A51EAA" w:rsidRPr="00AC7AA3" w:rsidRDefault="00AC7AA3" w:rsidP="00AC7AA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A51EA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ах</w:t>
      </w:r>
      <w:r w:rsidR="00A51EAA">
        <w:rPr>
          <w:rFonts w:ascii="Times New Roman" w:hAnsi="Times New Roman"/>
          <w:sz w:val="28"/>
          <w:szCs w:val="28"/>
        </w:rPr>
        <w:t xml:space="preserve"> 13, 14, 15,16, 18, 20, 21, 22, 23, 24, 25, 26, 28,33,35,36, 37, 38, 39, 40, 41, 42, 43, 44, 45, 46, 47, 50, 52, 54, 55, 56, 57, 58, 60, 61, 63, 67, 70, 71, 74, 77, 78, 80, 82, 83, 84, 86, 87, 88, 89, 90, 91, 92, 93, 94, 95, 96, 97, 98, 100, 101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A51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 w:rsidR="00A51EAA" w:rsidRPr="00AC7AA3">
        <w:rPr>
          <w:rFonts w:ascii="Times New Roman" w:hAnsi="Times New Roman"/>
          <w:sz w:val="28"/>
          <w:szCs w:val="28"/>
        </w:rPr>
        <w:t xml:space="preserve"> «предоставление» заменить словом «назначение».</w:t>
      </w:r>
    </w:p>
    <w:p w:rsidR="00AC7AA3" w:rsidRPr="00AC7AA3" w:rsidRDefault="00AC7AA3" w:rsidP="00AC7A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</w:rPr>
        <w:t>2. </w:t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Опубликовать настоящее постановление в местной газете «Вперед» и разместить на официальном сайте </w:t>
      </w:r>
      <w:r w:rsidRPr="009C0639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 w:rsidRPr="009C0639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9C0639">
        <w:rPr>
          <w:rFonts w:ascii="Liberation Serif" w:hAnsi="Liberation Serif"/>
          <w:sz w:val="28"/>
          <w:szCs w:val="28"/>
          <w:lang w:eastAsia="ru-RU"/>
        </w:rPr>
        <w:t xml:space="preserve"> округ.</w:t>
      </w:r>
    </w:p>
    <w:p w:rsidR="00BA6D4F" w:rsidRPr="00B401FA" w:rsidRDefault="00AC7AA3" w:rsidP="00A51E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1EAA">
        <w:rPr>
          <w:rFonts w:ascii="Times New Roman" w:hAnsi="Times New Roman"/>
          <w:sz w:val="28"/>
          <w:szCs w:val="28"/>
        </w:rPr>
        <w:t xml:space="preserve"> </w:t>
      </w:r>
      <w:r w:rsidR="00FD4841" w:rsidRPr="00B401F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033677" w:rsidRDefault="00033677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FD4841" w:rsidRDefault="00E506F2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</w:t>
      </w:r>
      <w:r w:rsidR="00FD4841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    О.В. </w:t>
      </w:r>
      <w:proofErr w:type="spellStart"/>
      <w:r w:rsidR="00FD4841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FD4841" w:rsidRDefault="00FD4841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</w:p>
    <w:p w:rsidR="008D0403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8D0403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AC7AA3" w:rsidRDefault="00AC7AA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AC7AA3" w:rsidRDefault="00AC7AA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AC7AA3" w:rsidRDefault="00AC7AA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AC7AA3" w:rsidRDefault="00AC7AA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8D0403" w:rsidRPr="00FD4841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5874DB" w:rsidRPr="005C58AE" w:rsidRDefault="005874DB" w:rsidP="003D6DE4">
      <w:pPr>
        <w:pStyle w:val="a5"/>
        <w:rPr>
          <w:rFonts w:ascii="Times New Roman" w:hAnsi="Times New Roman"/>
          <w:sz w:val="28"/>
          <w:szCs w:val="28"/>
        </w:rPr>
      </w:pPr>
    </w:p>
    <w:sectPr w:rsidR="005874DB" w:rsidRPr="005C58AE" w:rsidSect="000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E0B"/>
    <w:multiLevelType w:val="hybridMultilevel"/>
    <w:tmpl w:val="7338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C1A13"/>
    <w:multiLevelType w:val="hybridMultilevel"/>
    <w:tmpl w:val="8D8CD8AE"/>
    <w:lvl w:ilvl="0" w:tplc="A09E4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7442E"/>
    <w:multiLevelType w:val="hybridMultilevel"/>
    <w:tmpl w:val="F3D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92B"/>
    <w:rsid w:val="00033677"/>
    <w:rsid w:val="000945F7"/>
    <w:rsid w:val="00186DB0"/>
    <w:rsid w:val="0022092B"/>
    <w:rsid w:val="00317C4D"/>
    <w:rsid w:val="003533C1"/>
    <w:rsid w:val="003C61AD"/>
    <w:rsid w:val="003D6DE4"/>
    <w:rsid w:val="004760C1"/>
    <w:rsid w:val="00485794"/>
    <w:rsid w:val="004E6E5D"/>
    <w:rsid w:val="00587321"/>
    <w:rsid w:val="005874DB"/>
    <w:rsid w:val="005B32EF"/>
    <w:rsid w:val="005C58AE"/>
    <w:rsid w:val="00642803"/>
    <w:rsid w:val="00661633"/>
    <w:rsid w:val="00666EAA"/>
    <w:rsid w:val="0071558F"/>
    <w:rsid w:val="00815FA3"/>
    <w:rsid w:val="0089246B"/>
    <w:rsid w:val="008D0403"/>
    <w:rsid w:val="00944B2B"/>
    <w:rsid w:val="00966657"/>
    <w:rsid w:val="009A2640"/>
    <w:rsid w:val="009D59B5"/>
    <w:rsid w:val="00A464F6"/>
    <w:rsid w:val="00A51EAA"/>
    <w:rsid w:val="00A6681F"/>
    <w:rsid w:val="00AC7AA3"/>
    <w:rsid w:val="00AF108B"/>
    <w:rsid w:val="00B401FA"/>
    <w:rsid w:val="00B44186"/>
    <w:rsid w:val="00BA6D4F"/>
    <w:rsid w:val="00C77CCA"/>
    <w:rsid w:val="00D11806"/>
    <w:rsid w:val="00DE331D"/>
    <w:rsid w:val="00E506F2"/>
    <w:rsid w:val="00FC77B7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9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2022-06-21T10:56:00Z</cp:lastPrinted>
  <dcterms:created xsi:type="dcterms:W3CDTF">2022-06-20T08:26:00Z</dcterms:created>
  <dcterms:modified xsi:type="dcterms:W3CDTF">2022-06-21T10:58:00Z</dcterms:modified>
</cp:coreProperties>
</file>