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F6C" w:rsidRDefault="00716F6C" w:rsidP="00716F6C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Предложение</w:t>
      </w:r>
    </w:p>
    <w:p w:rsidR="00716F6C" w:rsidRDefault="00716F6C" w:rsidP="00716F6C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МУП «</w:t>
      </w:r>
      <w:proofErr w:type="spellStart"/>
      <w:r>
        <w:rPr>
          <w:rFonts w:ascii="Times New Roman" w:hAnsi="Times New Roman" w:cs="Times New Roman"/>
          <w:sz w:val="48"/>
          <w:szCs w:val="48"/>
        </w:rPr>
        <w:t>Энергосервис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» МО </w:t>
      </w:r>
      <w:proofErr w:type="spellStart"/>
      <w:r>
        <w:rPr>
          <w:rFonts w:ascii="Times New Roman" w:hAnsi="Times New Roman" w:cs="Times New Roman"/>
          <w:sz w:val="48"/>
          <w:szCs w:val="48"/>
        </w:rPr>
        <w:t>Красноуфимский</w:t>
      </w:r>
      <w:proofErr w:type="spellEnd"/>
    </w:p>
    <w:p w:rsidR="00716F6C" w:rsidRDefault="00716F6C" w:rsidP="00716F6C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район об установлении тарифов в сфере ХВС</w:t>
      </w:r>
    </w:p>
    <w:p w:rsidR="00716F6C" w:rsidRDefault="00716F6C" w:rsidP="00716F6C">
      <w:pPr>
        <w:rPr>
          <w:rFonts w:ascii="Times New Roman" w:hAnsi="Times New Roman" w:cs="Times New Roman"/>
          <w:sz w:val="36"/>
          <w:szCs w:val="36"/>
        </w:rPr>
      </w:pPr>
      <w:r w:rsidRPr="006A44D4">
        <w:rPr>
          <w:rFonts w:ascii="Times New Roman" w:hAnsi="Times New Roman" w:cs="Times New Roman"/>
          <w:sz w:val="36"/>
          <w:szCs w:val="36"/>
        </w:rPr>
        <w:t>(тариф на подключение (технологическое подключение))</w:t>
      </w:r>
    </w:p>
    <w:p w:rsidR="00716F6C" w:rsidRDefault="00716F6C" w:rsidP="00716F6C">
      <w:pPr>
        <w:rPr>
          <w:rFonts w:ascii="Times New Roman" w:hAnsi="Times New Roman" w:cs="Times New Roman"/>
          <w:sz w:val="36"/>
          <w:szCs w:val="36"/>
        </w:rPr>
      </w:pPr>
    </w:p>
    <w:p w:rsidR="00716F6C" w:rsidRDefault="00716F6C" w:rsidP="00716F6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</w:t>
      </w:r>
      <w:r w:rsidR="00166620">
        <w:rPr>
          <w:rFonts w:ascii="Times New Roman" w:hAnsi="Times New Roman" w:cs="Times New Roman"/>
          <w:sz w:val="36"/>
          <w:szCs w:val="36"/>
        </w:rPr>
        <w:t>ериод регулирования с 01.01.2024 г   -   31.12.2024</w:t>
      </w:r>
      <w:r>
        <w:rPr>
          <w:rFonts w:ascii="Times New Roman" w:hAnsi="Times New Roman" w:cs="Times New Roman"/>
          <w:sz w:val="36"/>
          <w:szCs w:val="36"/>
        </w:rPr>
        <w:t xml:space="preserve"> г</w:t>
      </w:r>
    </w:p>
    <w:p w:rsidR="00716F6C" w:rsidRDefault="00716F6C" w:rsidP="00716F6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тариф за протяженность сети   </w:t>
      </w:r>
      <w:r w:rsidR="00166620">
        <w:rPr>
          <w:rFonts w:ascii="Times New Roman" w:hAnsi="Times New Roman" w:cs="Times New Roman"/>
          <w:sz w:val="36"/>
          <w:szCs w:val="36"/>
        </w:rPr>
        <w:t>4300,67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>
        <w:rPr>
          <w:rFonts w:ascii="Times New Roman" w:hAnsi="Times New Roman" w:cs="Times New Roman"/>
          <w:sz w:val="36"/>
          <w:szCs w:val="36"/>
        </w:rPr>
        <w:t>руб</w:t>
      </w:r>
      <w:proofErr w:type="spellEnd"/>
      <w:r>
        <w:rPr>
          <w:rFonts w:ascii="Times New Roman" w:hAnsi="Times New Roman" w:cs="Times New Roman"/>
          <w:sz w:val="36"/>
          <w:szCs w:val="36"/>
        </w:rPr>
        <w:t>/м без учета НДС</w:t>
      </w:r>
    </w:p>
    <w:p w:rsidR="00F44406" w:rsidRDefault="00F44406"/>
    <w:sectPr w:rsidR="00F44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08F"/>
    <w:rsid w:val="00166620"/>
    <w:rsid w:val="00716F6C"/>
    <w:rsid w:val="00EC208F"/>
    <w:rsid w:val="00F44406"/>
    <w:rsid w:val="00FE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Николаевна</dc:creator>
  <cp:lastModifiedBy>Юлия Николаевна</cp:lastModifiedBy>
  <cp:revision>2</cp:revision>
  <dcterms:created xsi:type="dcterms:W3CDTF">2023-09-06T03:57:00Z</dcterms:created>
  <dcterms:modified xsi:type="dcterms:W3CDTF">2023-09-06T03:57:00Z</dcterms:modified>
</cp:coreProperties>
</file>